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1036C" w14:textId="77777777" w:rsidR="00F770A4" w:rsidRPr="0067236E" w:rsidRDefault="00F770A4" w:rsidP="00642B6A">
      <w:pPr>
        <w:rPr>
          <w:rFonts w:ascii="Arial" w:hAnsi="Arial" w:cs="Arial"/>
          <w:b/>
        </w:rPr>
      </w:pPr>
    </w:p>
    <w:p w14:paraId="68A48063" w14:textId="77777777" w:rsidR="00D020FC" w:rsidRDefault="00D020FC" w:rsidP="0006175D">
      <w:pPr>
        <w:spacing w:line="360" w:lineRule="auto"/>
        <w:rPr>
          <w:rFonts w:ascii="Arial" w:hAnsi="Arial" w:cs="Arial"/>
          <w:b/>
          <w:sz w:val="28"/>
          <w:szCs w:val="32"/>
        </w:rPr>
      </w:pPr>
    </w:p>
    <w:p w14:paraId="1CEBEDD7" w14:textId="2243D49D" w:rsidR="00492F27" w:rsidRPr="007D1B09" w:rsidRDefault="00733EF3" w:rsidP="0006175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Identifying your </w:t>
      </w:r>
      <w:r w:rsidR="00BB39F5">
        <w:rPr>
          <w:rFonts w:ascii="Arial" w:hAnsi="Arial" w:cs="Arial"/>
          <w:b/>
          <w:sz w:val="28"/>
          <w:szCs w:val="28"/>
        </w:rPr>
        <w:t>next step</w:t>
      </w:r>
      <w:r>
        <w:rPr>
          <w:rFonts w:ascii="Arial" w:hAnsi="Arial" w:cs="Arial"/>
          <w:b/>
          <w:sz w:val="28"/>
          <w:szCs w:val="28"/>
        </w:rPr>
        <w:t>s in the new pandemic world</w:t>
      </w:r>
    </w:p>
    <w:p w14:paraId="05EF1FFB" w14:textId="77777777" w:rsidR="00E722AB" w:rsidRDefault="00E722AB" w:rsidP="004C7D2F">
      <w:pPr>
        <w:spacing w:line="276" w:lineRule="auto"/>
        <w:rPr>
          <w:rFonts w:ascii="Arial" w:eastAsia="Times New Roman" w:hAnsi="Arial" w:cs="Arial"/>
          <w:i/>
          <w:sz w:val="21"/>
          <w:szCs w:val="21"/>
          <w:lang w:eastAsia="en-GB"/>
        </w:rPr>
      </w:pPr>
    </w:p>
    <w:p w14:paraId="53ACD71E" w14:textId="004B9227" w:rsidR="004C7D2F" w:rsidRPr="00B527C2" w:rsidRDefault="004C7D2F" w:rsidP="00B527C2">
      <w:pPr>
        <w:pStyle w:val="xmsonormal"/>
        <w:spacing w:before="0" w:beforeAutospacing="0" w:after="0" w:afterAutospacing="0"/>
        <w:rPr>
          <w:rStyle w:val="Hyperlink"/>
          <w:rFonts w:ascii="&amp;quot" w:hAnsi="&amp;quot"/>
          <w:color w:val="201F1E"/>
          <w:sz w:val="22"/>
          <w:szCs w:val="22"/>
          <w:u w:val="none"/>
        </w:rPr>
      </w:pPr>
      <w:r w:rsidRPr="0067236E">
        <w:rPr>
          <w:rFonts w:ascii="Arial" w:hAnsi="Arial" w:cs="Arial"/>
          <w:i/>
          <w:sz w:val="21"/>
          <w:szCs w:val="21"/>
        </w:rPr>
        <w:t xml:space="preserve">By </w:t>
      </w:r>
      <w:r w:rsidR="00E100C5">
        <w:rPr>
          <w:rFonts w:ascii="Arial" w:eastAsia="MS PMincho" w:hAnsi="Arial" w:cs="Arial"/>
          <w:i/>
          <w:iCs/>
          <w:sz w:val="21"/>
          <w:szCs w:val="21"/>
        </w:rPr>
        <w:t>Mark Hinder</w:t>
      </w:r>
      <w:r w:rsidR="001E52D9" w:rsidRPr="00B527C2">
        <w:rPr>
          <w:rFonts w:ascii="Arial" w:eastAsia="MS PMincho" w:hAnsi="Arial" w:cs="Arial"/>
          <w:i/>
          <w:iCs/>
          <w:sz w:val="21"/>
          <w:szCs w:val="21"/>
        </w:rPr>
        <w:t xml:space="preserve">, </w:t>
      </w:r>
      <w:r w:rsidR="00B527C2" w:rsidRPr="00B527C2">
        <w:rPr>
          <w:rFonts w:ascii="Arial" w:hAnsi="Arial" w:cs="Arial"/>
          <w:i/>
          <w:iCs/>
          <w:color w:val="201F1E"/>
          <w:sz w:val="21"/>
          <w:szCs w:val="21"/>
        </w:rPr>
        <w:t>Manager Business Development</w:t>
      </w:r>
      <w:r w:rsidR="00E722AB" w:rsidRPr="00B527C2">
        <w:rPr>
          <w:rFonts w:ascii="Arial" w:hAnsi="Arial" w:cs="Arial"/>
          <w:i/>
          <w:iCs/>
          <w:color w:val="201F1E"/>
          <w:sz w:val="21"/>
          <w:szCs w:val="21"/>
          <w:shd w:val="clear" w:color="auto" w:fill="FFFFFF"/>
        </w:rPr>
        <w:t xml:space="preserve">, </w:t>
      </w:r>
      <w:r w:rsidR="001E52D9" w:rsidRPr="00B527C2">
        <w:rPr>
          <w:rFonts w:ascii="Arial" w:eastAsia="MS PMincho" w:hAnsi="Arial" w:cs="Arial"/>
          <w:i/>
          <w:iCs/>
          <w:sz w:val="21"/>
          <w:szCs w:val="21"/>
        </w:rPr>
        <w:t>Commercial</w:t>
      </w:r>
      <w:r w:rsidR="001E52D9" w:rsidRPr="00E722AB">
        <w:rPr>
          <w:rFonts w:ascii="Arial" w:eastAsia="MS PMincho" w:hAnsi="Arial" w:cs="Arial"/>
          <w:i/>
          <w:iCs/>
          <w:sz w:val="21"/>
          <w:szCs w:val="21"/>
        </w:rPr>
        <w:t xml:space="preserve"> Printing Group, </w:t>
      </w:r>
      <w:hyperlink r:id="rId11" w:history="1">
        <w:r w:rsidRPr="00E722AB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E722AB">
        <w:rPr>
          <w:rStyle w:val="Hyperlink"/>
          <w:rFonts w:ascii="Arial" w:hAnsi="Arial" w:cs="Arial"/>
          <w:b/>
          <w:i/>
          <w:sz w:val="21"/>
          <w:szCs w:val="21"/>
          <w:shd w:val="clear" w:color="auto" w:fill="FFFFFF"/>
        </w:rPr>
        <w:t xml:space="preserve"> </w:t>
      </w:r>
    </w:p>
    <w:p w14:paraId="2AB7416F" w14:textId="77777777" w:rsidR="00EB23A0" w:rsidRPr="00277404" w:rsidRDefault="00EB23A0" w:rsidP="00E82A0E">
      <w:pPr>
        <w:tabs>
          <w:tab w:val="left" w:pos="8280"/>
        </w:tabs>
        <w:spacing w:line="320" w:lineRule="atLeast"/>
        <w:ind w:right="33"/>
        <w:rPr>
          <w:rFonts w:eastAsia="MS PGothic"/>
          <w:b/>
          <w:sz w:val="28"/>
        </w:rPr>
      </w:pPr>
      <w:bookmarkStart w:id="0" w:name="_Hlk6317932"/>
    </w:p>
    <w:p w14:paraId="0C8302C8" w14:textId="1F404E66" w:rsidR="00733EF3" w:rsidRDefault="00EB23A0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 w:rsidRPr="00C07557">
        <w:rPr>
          <w:rFonts w:ascii="Arial" w:eastAsia="MS PMincho" w:hAnsi="Arial" w:cs="Arial"/>
          <w:b/>
          <w:bCs/>
          <w:sz w:val="21"/>
          <w:szCs w:val="21"/>
        </w:rPr>
        <w:t>Ricoh Europe, London,</w:t>
      </w:r>
      <w:r w:rsidRPr="00C07557">
        <w:rPr>
          <w:rFonts w:ascii="Arial" w:eastAsia="MS PMincho" w:hAnsi="Arial" w:cs="Arial"/>
          <w:sz w:val="21"/>
          <w:szCs w:val="21"/>
        </w:rPr>
        <w:t xml:space="preserve"> </w:t>
      </w:r>
      <w:r w:rsidR="00BB39F5">
        <w:rPr>
          <w:rFonts w:ascii="Arial" w:eastAsia="MS PMincho" w:hAnsi="Arial" w:cs="Arial"/>
          <w:b/>
          <w:sz w:val="21"/>
          <w:szCs w:val="21"/>
        </w:rPr>
        <w:t xml:space="preserve">November </w:t>
      </w:r>
      <w:proofErr w:type="gramStart"/>
      <w:r w:rsidR="00BB39F5">
        <w:rPr>
          <w:rFonts w:ascii="Arial" w:eastAsia="MS PMincho" w:hAnsi="Arial" w:cs="Arial"/>
          <w:b/>
          <w:sz w:val="21"/>
          <w:szCs w:val="21"/>
        </w:rPr>
        <w:t>6</w:t>
      </w:r>
      <w:proofErr w:type="gramEnd"/>
      <w:r w:rsidR="00FC598F">
        <w:rPr>
          <w:rFonts w:ascii="Arial" w:eastAsia="MS PMincho" w:hAnsi="Arial" w:cs="Arial"/>
          <w:b/>
          <w:sz w:val="21"/>
          <w:szCs w:val="21"/>
        </w:rPr>
        <w:t xml:space="preserve"> </w:t>
      </w:r>
      <w:r w:rsidRPr="00C07557">
        <w:rPr>
          <w:rFonts w:ascii="Arial" w:eastAsia="MS PMincho" w:hAnsi="Arial" w:cs="Arial"/>
          <w:b/>
          <w:iCs/>
          <w:sz w:val="21"/>
          <w:szCs w:val="21"/>
        </w:rPr>
        <w:t>2020</w:t>
      </w:r>
      <w:bookmarkEnd w:id="0"/>
      <w:r w:rsidR="00BB39F5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As the </w:t>
      </w:r>
      <w:r w:rsid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impact of the 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pandemic continues</w:t>
      </w:r>
      <w:r w:rsid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and looks set to shape all our working lives for the foreseeable future, 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what steps should </w:t>
      </w:r>
      <w:r w:rsid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Print Service Providers (PSPs)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now consider? </w:t>
      </w:r>
    </w:p>
    <w:p w14:paraId="5B2B7899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37600A7C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Many initially responded quickly with what they hoped would be a necessary, but short term, approach. </w:t>
      </w:r>
    </w:p>
    <w:p w14:paraId="74F485F3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39191A8F" w14:textId="0F51294D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They 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adapt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ed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to drops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in market demand and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pivot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ed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towards new 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opportunities.</w:t>
      </w:r>
    </w:p>
    <w:p w14:paraId="15F63E25" w14:textId="22BACC69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14FE2732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This resulted in imaginative and creative applications being quickly added to existing production capabilities. </w:t>
      </w:r>
    </w:p>
    <w:p w14:paraId="26CB6041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75FCF6A1" w14:textId="0787A97C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It saw </w:t>
      </w:r>
      <w:r w:rsidR="00F211A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enlightened print businesses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work with their c</w:t>
      </w:r>
      <w:r w:rsidR="0053648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lient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s to understand their needs and develop fresh, innovative, and responsive </w:t>
      </w:r>
      <w:r w:rsidR="0099478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solution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s</w:t>
      </w:r>
      <w:r w:rsidR="00EA6AC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and services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. </w:t>
      </w:r>
    </w:p>
    <w:p w14:paraId="66B69F77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7340B01C" w14:textId="4ACDB76B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It saw </w:t>
      </w:r>
      <w:r w:rsidR="006E506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many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supporting working from home while maintaining high quality service delivery. </w:t>
      </w:r>
    </w:p>
    <w:p w14:paraId="4F277688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5C30A021" w14:textId="318C82F3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Now eyes are turning to the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longer</w:t>
      </w:r>
      <w:r w:rsidR="0099478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term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outlook. </w:t>
      </w:r>
    </w:p>
    <w:p w14:paraId="40127328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2D539B02" w14:textId="2235C5DA" w:rsidR="00733EF3" w:rsidRPr="00733EF3" w:rsidRDefault="0049590F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hyperlink r:id="rId12" w:history="1">
        <w:r w:rsidR="00733EF3" w:rsidRPr="00733EF3">
          <w:rPr>
            <w:rStyle w:val="Hyperlink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en-GB"/>
          </w:rPr>
          <w:t>Harvard Business Review</w:t>
        </w:r>
      </w:hyperlink>
      <w:r w:rsidR="00733EF3" w:rsidRP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says 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manufacturers worldwide 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will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 be under greater political and competitive pressures to increase their </w:t>
      </w:r>
      <w:r w:rsidR="00E65927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domestic 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production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 and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 employment</w:t>
      </w:r>
      <w:r w:rsidR="00511387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 and 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reduce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,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 or even eliminate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,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 their dependence on sources that are perceived as risky. At the same time consumers will continue to want low prices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,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 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even if products are manufactured in 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higher-cost home markets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. Also, unrelenting pressure will remain for operational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 efficien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cy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 and 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the frugal 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use </w:t>
      </w:r>
      <w:r w:rsid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 xml:space="preserve">of </w:t>
      </w:r>
      <w:r w:rsidR="00733EF3" w:rsidRPr="00733EF3">
        <w:rPr>
          <w:rFonts w:ascii="Arial" w:hAnsi="Arial" w:cs="Arial"/>
          <w:color w:val="282828"/>
          <w:spacing w:val="-3"/>
          <w:sz w:val="21"/>
          <w:szCs w:val="21"/>
          <w:shd w:val="clear" w:color="auto" w:fill="FFFFFF"/>
        </w:rPr>
        <w:t>capital and manufacturing capacity.</w:t>
      </w:r>
    </w:p>
    <w:p w14:paraId="3C715F9E" w14:textId="5FA2C24C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15202BD1" w14:textId="3689CE57" w:rsidR="00733EF3" w:rsidRDefault="00733EF3" w:rsidP="00733EF3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Against this backdrop are the encouraging findings of </w:t>
      </w:r>
      <w:r w:rsidR="00D87CE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recent </w:t>
      </w:r>
      <w:proofErr w:type="spellStart"/>
      <w:r w:rsidRPr="00D87CE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InfoTrends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Analysis</w:t>
      </w:r>
      <w:r w:rsidR="0051138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for </w:t>
      </w:r>
      <w:proofErr w:type="spellStart"/>
      <w:r w:rsidR="00D87CE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Keypoint</w:t>
      </w:r>
      <w:proofErr w:type="spellEnd"/>
      <w:r w:rsidR="00D87CE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Intelligence </w:t>
      </w:r>
      <w:r w:rsidR="0051138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subscribers th</w:t>
      </w:r>
      <w:r w:rsidR="00D87CE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at collected information from 350 respondents.</w:t>
      </w:r>
      <w:r w:rsidR="0051138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hyperlink r:id="rId13" w:history="1">
        <w:r w:rsidRPr="00733EF3">
          <w:rPr>
            <w:rStyle w:val="Hyperlink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en-GB"/>
          </w:rPr>
          <w:t>COVID-19 First Trends &amp; Insights During a Pandemic Year</w:t>
        </w:r>
      </w:hyperlink>
      <w:r w:rsidR="00D87CE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discovered </w:t>
      </w:r>
      <w:r w:rsidR="00D87CE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print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buyers have seen the relevance and effectiveness of print during a crisis</w:t>
      </w:r>
      <w:r w:rsidR="00D138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In fact, a third of</w:t>
      </w:r>
      <w:r w:rsidR="00FF258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print buyers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r w:rsidR="00FF258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increased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lastRenderedPageBreak/>
        <w:t>their printing purchases to enable business stability and 50% of respondents stated they will increase their online print purchases while a further 34% are considering it.</w:t>
      </w:r>
      <w:r w:rsidR="00D1387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There has also been an acceleration of the trend towards consumers purchasing printed material online.</w:t>
      </w:r>
    </w:p>
    <w:p w14:paraId="57B66DE9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4903EF5C" w14:textId="3DE4189E" w:rsidR="00BB39F5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So, what should Print Service Providers do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next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to ensure operational stability and even growth</w:t>
      </w:r>
      <w:r w:rsidR="00BB39F5" w:rsidRPr="00A313F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? </w:t>
      </w:r>
    </w:p>
    <w:p w14:paraId="72914D3F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489CD3D8" w14:textId="77777777" w:rsidR="00733EF3" w:rsidRDefault="00733EF3" w:rsidP="00BB39F5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They should: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ab/>
      </w:r>
    </w:p>
    <w:p w14:paraId="29581808" w14:textId="66AF7E1A" w:rsidR="00733EF3" w:rsidRPr="00733EF3" w:rsidRDefault="00733EF3" w:rsidP="00733EF3">
      <w:pPr>
        <w:pStyle w:val="ListParagraph"/>
        <w:numPr>
          <w:ilvl w:val="0"/>
          <w:numId w:val="50"/>
        </w:numPr>
        <w:spacing w:line="36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 w:rsidRP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Ideate - consider new business opportunities by encouraging all members of the company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,</w:t>
      </w:r>
      <w:r w:rsidRP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including business owners and C-Level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management, </w:t>
      </w:r>
      <w:r w:rsidRP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to brainstorm all ideas – no matter how strange they initially seem.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r w:rsidRP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For example, who would have thought that adding glue to a sticky note would have such strong appeal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?</w:t>
      </w:r>
    </w:p>
    <w:p w14:paraId="24AC899C" w14:textId="20722C45" w:rsidR="00733EF3" w:rsidRPr="00733EF3" w:rsidRDefault="00733EF3" w:rsidP="00733EF3">
      <w:pPr>
        <w:pStyle w:val="ListParagraph"/>
        <w:numPr>
          <w:ilvl w:val="0"/>
          <w:numId w:val="50"/>
        </w:num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 w:rsidRP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Create - develop the idea and understa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nd</w:t>
      </w:r>
      <w:r w:rsidRP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how it can be created and transformed into a working prototype or business concept.</w:t>
      </w:r>
    </w:p>
    <w:p w14:paraId="339EC126" w14:textId="1BCF2A9C" w:rsidR="00733EF3" w:rsidRPr="00733EF3" w:rsidRDefault="00733EF3" w:rsidP="00733EF3">
      <w:pPr>
        <w:pStyle w:val="ListParagraph"/>
        <w:numPr>
          <w:ilvl w:val="0"/>
          <w:numId w:val="50"/>
        </w:num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 w:rsidRP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Validate – test the idea? Is the product or service needed? Does it have value and is there a large enough opportunity?</w:t>
      </w:r>
    </w:p>
    <w:p w14:paraId="6C64AB44" w14:textId="77777777" w:rsidR="00733EF3" w:rsidRPr="00BB39F5" w:rsidRDefault="00733EF3" w:rsidP="00733EF3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6D0B2F16" w14:textId="76718580" w:rsidR="00733EF3" w:rsidRPr="00BB39F5" w:rsidRDefault="00733EF3" w:rsidP="00733EF3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Through valuing everyone’s input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, rigorously reviewing the idea and setting out a plan, 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the impossible become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s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possible and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PSPs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can imagine change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.</w:t>
      </w:r>
    </w:p>
    <w:p w14:paraId="611A41AC" w14:textId="77777777" w:rsidR="00733EF3" w:rsidRPr="00BB39F5" w:rsidRDefault="00733EF3" w:rsidP="00733EF3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475645DD" w14:textId="4BAE60C1" w:rsidR="00733EF3" w:rsidRPr="00BB39F5" w:rsidRDefault="00733EF3" w:rsidP="00733EF3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Change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that enables them to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adapt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and creat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e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new wealth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.</w:t>
      </w:r>
    </w:p>
    <w:p w14:paraId="37027AD5" w14:textId="77777777" w:rsidR="00BB39F5" w:rsidRPr="00BB39F5" w:rsidRDefault="00BB39F5" w:rsidP="00BB39F5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648A96B6" w14:textId="7CA89598" w:rsidR="00733EF3" w:rsidRDefault="00733EF3" w:rsidP="00BB39F5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To help do just that we </w:t>
      </w:r>
      <w:r w:rsidR="006B4B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creat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ed </w:t>
      </w:r>
      <w:hyperlink r:id="rId14" w:history="1">
        <w:r w:rsidRPr="00733EF3">
          <w:rPr>
            <w:rStyle w:val="Hyperlink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en-GB"/>
          </w:rPr>
          <w:t xml:space="preserve">Ricoh </w:t>
        </w:r>
        <w:r w:rsidR="00BB39F5" w:rsidRPr="00733EF3">
          <w:rPr>
            <w:rStyle w:val="Hyperlink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en-GB"/>
          </w:rPr>
          <w:t>Business Booster</w:t>
        </w:r>
      </w:hyperlink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– a self-help online resource </w:t>
      </w:r>
      <w:r w:rsidR="00C6574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programme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for Ricoh </w:t>
      </w:r>
      <w:r w:rsidR="00C202C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production printing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clients</w:t>
      </w:r>
      <w:r w:rsidR="00C202C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. It is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r w:rsidR="002420C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full of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tools, advice, guidance, business examples, case studies and templates. Watch </w:t>
      </w:r>
      <w:hyperlink r:id="rId15" w:history="1">
        <w:r w:rsidRPr="00733EF3">
          <w:rPr>
            <w:rStyle w:val="Hyperlink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en-GB"/>
          </w:rPr>
          <w:t>this</w:t>
        </w:r>
      </w:hyperlink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to learn more here.</w:t>
      </w:r>
    </w:p>
    <w:p w14:paraId="007BF929" w14:textId="2F12546A" w:rsidR="00733EF3" w:rsidRDefault="00733EF3" w:rsidP="00BB39F5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2C018DA2" w14:textId="408685FB" w:rsidR="00733EF3" w:rsidRPr="004A68D1" w:rsidRDefault="00733EF3" w:rsidP="00733EF3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We also </w:t>
      </w:r>
      <w:r w:rsidR="006B4B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just launched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hyperlink r:id="rId16" w:history="1">
        <w:r w:rsidRPr="007915EF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Ricoh Business Booster EDGE</w:t>
        </w:r>
      </w:hyperlink>
      <w:r w:rsidR="00673A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(RBB EDGE)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BF4BF5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for our clients</w:t>
      </w:r>
      <w:r w:rsidR="00B80F8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and prospects</w:t>
      </w:r>
      <w:r w:rsidR="00BF4BF5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. The </w:t>
      </w:r>
      <w:r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consultancy service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and 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online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content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and educational </w:t>
      </w:r>
      <w:r w:rsidR="003F156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tool</w:t>
      </w:r>
      <w:r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3F156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enabl</w:t>
      </w:r>
      <w:r w:rsidR="00BF4BF5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es</w:t>
      </w:r>
      <w:r w:rsidR="003C0CA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business development </w:t>
      </w:r>
      <w:proofErr w:type="spellStart"/>
      <w:r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programme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creation</w:t>
      </w:r>
      <w:r w:rsidR="003F156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. </w:t>
      </w:r>
      <w:r w:rsidR="0051138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It </w:t>
      </w:r>
      <w:r w:rsidR="00673A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presents ways </w:t>
      </w:r>
      <w:r w:rsidR="00673A30"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technology can be harnessed and adapt</w:t>
      </w:r>
      <w:r w:rsidR="00673A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ed </w:t>
      </w:r>
      <w:r w:rsidR="00673A30"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to address market trends</w:t>
      </w:r>
      <w:r w:rsidR="00673A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and supports</w:t>
      </w:r>
      <w:r w:rsidR="00511387"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the effective implementation of profitable new services and value propositions</w:t>
      </w:r>
      <w:r w:rsidR="0051138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. </w:t>
      </w:r>
      <w:r w:rsidR="00673A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At the heart of RBB EDGE</w:t>
      </w:r>
      <w:r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673A3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are </w:t>
      </w:r>
      <w:r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methodologies</w:t>
      </w:r>
      <w:r w:rsidR="0051138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developed in </w:t>
      </w:r>
      <w:r w:rsidR="003F156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partnership with </w:t>
      </w:r>
      <w:r w:rsidR="00511387" w:rsidRPr="00632E58">
        <w:rPr>
          <w:rFonts w:ascii="Arial" w:hAnsi="Arial" w:cs="Arial"/>
          <w:sz w:val="21"/>
          <w:szCs w:val="21"/>
          <w:shd w:val="clear" w:color="auto" w:fill="FFFFFF"/>
        </w:rPr>
        <w:t>corporate innovation strategy, training, tools and software company</w:t>
      </w:r>
      <w:r w:rsidR="00511387" w:rsidRPr="00511387">
        <w:t xml:space="preserve"> </w:t>
      </w:r>
      <w:hyperlink r:id="rId17" w:history="1">
        <w:proofErr w:type="spellStart"/>
        <w:r w:rsidR="00511387" w:rsidRPr="00632E58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Strategyzer</w:t>
        </w:r>
        <w:proofErr w:type="spellEnd"/>
      </w:hyperlink>
      <w:r w:rsidR="003F156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  <w:r w:rsidRPr="004A68D1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</w:p>
    <w:p w14:paraId="62BE0602" w14:textId="77777777" w:rsidR="00BB39F5" w:rsidRPr="00BB39F5" w:rsidRDefault="00BB39F5" w:rsidP="00BB39F5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706F3213" w14:textId="2B0D0AAE" w:rsidR="00BB39F5" w:rsidRPr="00733EF3" w:rsidRDefault="00BB39F5" w:rsidP="00733EF3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To </w:t>
      </w:r>
      <w:r w:rsid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explore your next steps with 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imagin</w:t>
      </w:r>
      <w:r w:rsid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ative ways to</w:t>
      </w:r>
      <w:r w:rsidRPr="00BB39F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change</w:t>
      </w:r>
      <w:r w:rsid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and grow</w:t>
      </w:r>
      <w:r w:rsidR="00FF258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>,</w:t>
      </w:r>
      <w:r w:rsidR="00733E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r w:rsidR="00733EF3" w:rsidRPr="004A68D1">
        <w:rPr>
          <w:rFonts w:ascii="Arial" w:hAnsi="Arial" w:cs="Arial"/>
          <w:sz w:val="21"/>
          <w:szCs w:val="21"/>
        </w:rPr>
        <w:t>talk to your local Ricoh representative</w:t>
      </w:r>
      <w:r w:rsidR="00733EF3">
        <w:rPr>
          <w:rFonts w:ascii="Arial" w:hAnsi="Arial" w:cs="Arial"/>
          <w:sz w:val="21"/>
          <w:szCs w:val="21"/>
        </w:rPr>
        <w:t>.</w:t>
      </w:r>
    </w:p>
    <w:p w14:paraId="7BCCA207" w14:textId="77777777" w:rsidR="00714363" w:rsidRPr="00BB39F5" w:rsidRDefault="00714363" w:rsidP="004A68D1">
      <w:pPr>
        <w:spacing w:line="360" w:lineRule="auto"/>
        <w:rPr>
          <w:rFonts w:ascii="Arial" w:eastAsia="MS PMincho" w:hAnsi="Arial" w:cs="Arial"/>
          <w:sz w:val="21"/>
          <w:szCs w:val="21"/>
        </w:rPr>
      </w:pPr>
    </w:p>
    <w:p w14:paraId="7470E77E" w14:textId="77777777" w:rsidR="00714363" w:rsidRDefault="00714363" w:rsidP="00714363">
      <w:pPr>
        <w:widowControl w:val="0"/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40" w:lineRule="atLeast"/>
        <w:ind w:leftChars="136" w:left="326" w:rightChars="143" w:right="343"/>
        <w:rPr>
          <w:rFonts w:ascii="Arial" w:eastAsia="MS PGothic" w:hAnsi="Arial" w:cs="Arial"/>
          <w:color w:val="333333"/>
          <w:sz w:val="18"/>
          <w:szCs w:val="22"/>
        </w:rPr>
      </w:pPr>
      <w:r>
        <w:rPr>
          <w:rFonts w:ascii="MS Gothic" w:eastAsia="MS PGothic" w:hAnsi="MS Gothic" w:cs="Arial"/>
          <w:b/>
          <w:bCs/>
          <w:color w:val="333333"/>
          <w:sz w:val="21"/>
          <w:szCs w:val="22"/>
        </w:rPr>
        <w:t>|</w:t>
      </w:r>
      <w:r>
        <w:rPr>
          <w:rFonts w:ascii="Arial" w:eastAsia="MS PGothic" w:hAnsi="Arial" w:cs="Arial"/>
          <w:b/>
          <w:bCs/>
          <w:color w:val="333333"/>
          <w:sz w:val="21"/>
          <w:szCs w:val="22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1"/>
          <w:szCs w:val="22"/>
        </w:rPr>
        <w:t>About</w:t>
      </w:r>
      <w:r>
        <w:rPr>
          <w:rFonts w:ascii="Arial" w:hAnsi="Arial" w:cs="Arial"/>
          <w:b/>
          <w:bCs/>
          <w:color w:val="000000"/>
          <w:sz w:val="21"/>
          <w:szCs w:val="22"/>
        </w:rPr>
        <w:t xml:space="preserve"> Ricoh </w:t>
      </w:r>
      <w:r>
        <w:rPr>
          <w:rFonts w:ascii="MS Gothic" w:eastAsia="MS PGothic" w:hAnsi="MS Gothic" w:cs="Arial"/>
          <w:b/>
          <w:bCs/>
          <w:color w:val="333333"/>
          <w:sz w:val="21"/>
          <w:szCs w:val="22"/>
        </w:rPr>
        <w:t>|</w:t>
      </w:r>
    </w:p>
    <w:p w14:paraId="2A6DBDD8" w14:textId="77777777" w:rsidR="00714363" w:rsidRDefault="00714363" w:rsidP="00714363">
      <w:pPr>
        <w:pStyle w:val="BodyText2"/>
        <w:ind w:leftChars="135" w:left="324" w:rightChars="143" w:right="343"/>
        <w:rPr>
          <w:szCs w:val="18"/>
        </w:rPr>
      </w:pPr>
      <w:r>
        <w:rPr>
          <w:rFonts w:hint="eastAsia"/>
          <w:szCs w:val="18"/>
        </w:rPr>
        <w:t xml:space="preserve">Ricoh </w:t>
      </w:r>
      <w:r>
        <w:rPr>
          <w:szCs w:val="18"/>
        </w:rPr>
        <w:t xml:space="preserve">is empowering digital workplaces </w:t>
      </w:r>
      <w:r>
        <w:rPr>
          <w:rFonts w:hint="eastAsia"/>
          <w:szCs w:val="18"/>
        </w:rPr>
        <w:t xml:space="preserve">using innovative technologies and services enabling </w:t>
      </w:r>
    </w:p>
    <w:p w14:paraId="4F18BEB1" w14:textId="77777777" w:rsidR="00714363" w:rsidRPr="006A4379" w:rsidRDefault="00714363" w:rsidP="00714363">
      <w:pPr>
        <w:pStyle w:val="BodyText2"/>
        <w:ind w:leftChars="135" w:left="324" w:rightChars="143" w:right="343"/>
        <w:rPr>
          <w:color w:val="auto"/>
          <w:szCs w:val="18"/>
        </w:rPr>
      </w:pPr>
      <w:r>
        <w:rPr>
          <w:rFonts w:hint="eastAsia"/>
          <w:szCs w:val="18"/>
        </w:rPr>
        <w:t>individuals to work smarter</w:t>
      </w:r>
      <w:r>
        <w:rPr>
          <w:szCs w:val="18"/>
        </w:rPr>
        <w:t xml:space="preserve">. For more than 80 years, Ricoh has been driving innovation and is a leading provider of document management solutions, IT services, </w:t>
      </w:r>
      <w:r w:rsidRPr="00954903">
        <w:rPr>
          <w:szCs w:val="18"/>
        </w:rPr>
        <w:t xml:space="preserve">communications services, </w:t>
      </w:r>
      <w:r>
        <w:rPr>
          <w:szCs w:val="18"/>
        </w:rPr>
        <w:t>commercial and industrial printing, digital cameras, and industrial systems.</w:t>
      </w:r>
      <w:r>
        <w:rPr>
          <w:color w:val="auto"/>
          <w:szCs w:val="18"/>
        </w:rPr>
        <w:br/>
      </w:r>
      <w:r>
        <w:rPr>
          <w:color w:val="auto"/>
          <w:szCs w:val="18"/>
        </w:rPr>
        <w:br/>
      </w:r>
      <w:r w:rsidRPr="001F4E23">
        <w:rPr>
          <w:color w:val="auto"/>
          <w:szCs w:val="18"/>
        </w:rPr>
        <w:t>Headquartered in Tokyo, Ricoh Group operates in approximately 200 countries and regions. In the financial year ended March 20</w:t>
      </w:r>
      <w:r>
        <w:rPr>
          <w:color w:val="auto"/>
          <w:szCs w:val="18"/>
        </w:rPr>
        <w:t>20</w:t>
      </w:r>
      <w:r w:rsidRPr="001F4E23">
        <w:rPr>
          <w:color w:val="auto"/>
          <w:szCs w:val="18"/>
        </w:rPr>
        <w:t>, Ricoh Group had worldwide sales of 2,0</w:t>
      </w:r>
      <w:r>
        <w:rPr>
          <w:color w:val="auto"/>
          <w:szCs w:val="18"/>
        </w:rPr>
        <w:t>08</w:t>
      </w:r>
      <w:r w:rsidRPr="001F4E23">
        <w:rPr>
          <w:color w:val="auto"/>
          <w:szCs w:val="18"/>
        </w:rPr>
        <w:t xml:space="preserve"> billion yen (approx. 18.</w:t>
      </w:r>
      <w:r>
        <w:rPr>
          <w:rFonts w:hint="eastAsia"/>
          <w:color w:val="auto"/>
          <w:szCs w:val="18"/>
        </w:rPr>
        <w:t>5</w:t>
      </w:r>
      <w:r w:rsidRPr="001F4E23">
        <w:rPr>
          <w:color w:val="auto"/>
          <w:szCs w:val="18"/>
        </w:rPr>
        <w:t xml:space="preserve"> billion USD).</w:t>
      </w:r>
      <w:r>
        <w:rPr>
          <w:color w:val="auto"/>
          <w:szCs w:val="18"/>
        </w:rPr>
        <w:br/>
      </w:r>
      <w:r>
        <w:rPr>
          <w:color w:val="auto"/>
          <w:szCs w:val="18"/>
        </w:rPr>
        <w:br/>
      </w:r>
      <w:r w:rsidRPr="00192D77">
        <w:rPr>
          <w:szCs w:val="18"/>
        </w:rPr>
        <w:t xml:space="preserve">For further information, please visit </w:t>
      </w:r>
      <w:hyperlink r:id="rId18" w:history="1">
        <w:r w:rsidRPr="0009707A">
          <w:rPr>
            <w:rStyle w:val="Hyperlink"/>
            <w:b/>
            <w:bCs/>
            <w:szCs w:val="18"/>
          </w:rPr>
          <w:t>www.ricoh-europe.com</w:t>
        </w:r>
      </w:hyperlink>
    </w:p>
    <w:p w14:paraId="03586120" w14:textId="77777777" w:rsidR="00714363" w:rsidRDefault="00714363" w:rsidP="00714363">
      <w:pPr>
        <w:pStyle w:val="BodyText2"/>
        <w:ind w:leftChars="135" w:left="324" w:rightChars="143" w:right="343"/>
        <w:rPr>
          <w:rStyle w:val="Hyperlink"/>
          <w:bCs/>
          <w:color w:val="auto"/>
          <w:szCs w:val="18"/>
        </w:rPr>
      </w:pPr>
    </w:p>
    <w:p w14:paraId="7092AD6A" w14:textId="77777777" w:rsidR="00714363" w:rsidRPr="00ED547B" w:rsidRDefault="00714363" w:rsidP="00714363">
      <w:pPr>
        <w:pStyle w:val="NormalWeb"/>
        <w:spacing w:before="43" w:beforeAutospacing="0" w:after="0" w:line="300" w:lineRule="atLeast"/>
        <w:jc w:val="center"/>
        <w:rPr>
          <w:rFonts w:ascii="Arial" w:hAnsi="Arial" w:cs="Arial"/>
          <w:sz w:val="21"/>
          <w:szCs w:val="21"/>
        </w:rPr>
      </w:pPr>
      <w:r w:rsidRPr="00ED547B">
        <w:rPr>
          <w:rFonts w:ascii="Arial" w:hAnsi="Arial" w:cs="Arial"/>
          <w:sz w:val="21"/>
          <w:szCs w:val="21"/>
        </w:rPr>
        <w:t>###</w:t>
      </w:r>
    </w:p>
    <w:p w14:paraId="46139C77" w14:textId="77777777" w:rsidR="00714363" w:rsidRDefault="00714363" w:rsidP="00714363">
      <w:pPr>
        <w:pStyle w:val="NormalWeb"/>
        <w:spacing w:before="43" w:beforeAutospacing="0" w:after="0"/>
        <w:jc w:val="center"/>
        <w:rPr>
          <w:rFonts w:ascii="Arial" w:hAnsi="Arial" w:cs="Arial"/>
          <w:bCs/>
          <w:sz w:val="18"/>
          <w:szCs w:val="18"/>
        </w:rPr>
      </w:pPr>
    </w:p>
    <w:p w14:paraId="79665CDD" w14:textId="77777777" w:rsidR="00714363" w:rsidRDefault="00714363" w:rsidP="00714363">
      <w:pPr>
        <w:pStyle w:val="NormalWeb"/>
        <w:spacing w:before="43" w:beforeAutospacing="0" w:after="0"/>
        <w:jc w:val="center"/>
        <w:rPr>
          <w:rFonts w:ascii="Arial" w:hAnsi="Arial" w:cs="Arial"/>
          <w:bCs/>
          <w:sz w:val="18"/>
          <w:szCs w:val="18"/>
        </w:rPr>
      </w:pPr>
    </w:p>
    <w:p w14:paraId="6705901B" w14:textId="77777777" w:rsidR="00714363" w:rsidRDefault="00714363" w:rsidP="00714363">
      <w:pPr>
        <w:pStyle w:val="NormalWeb"/>
        <w:spacing w:before="43" w:beforeAutospacing="0" w:after="0"/>
        <w:jc w:val="center"/>
        <w:rPr>
          <w:rFonts w:ascii="Arial" w:eastAsiaTheme="minorEastAsia" w:hAnsi="Arial" w:cs="Arial"/>
          <w:bCs/>
          <w:sz w:val="18"/>
          <w:szCs w:val="18"/>
          <w:lang w:eastAsia="ja-JP"/>
        </w:rPr>
      </w:pPr>
      <w:r w:rsidRPr="005A315A">
        <w:rPr>
          <w:rFonts w:ascii="Arial" w:hAnsi="Arial" w:cs="Arial"/>
          <w:bCs/>
          <w:sz w:val="18"/>
          <w:szCs w:val="18"/>
        </w:rPr>
        <w:t>© 20</w:t>
      </w:r>
      <w:r>
        <w:rPr>
          <w:rFonts w:ascii="Arial" w:hAnsi="Arial" w:cs="Arial"/>
          <w:bCs/>
          <w:sz w:val="18"/>
          <w:szCs w:val="18"/>
        </w:rPr>
        <w:t>20</w:t>
      </w:r>
      <w:r w:rsidRPr="005A315A">
        <w:rPr>
          <w:rFonts w:ascii="Arial" w:hAnsi="Arial" w:cs="Arial"/>
          <w:bCs/>
          <w:sz w:val="18"/>
          <w:szCs w:val="18"/>
        </w:rPr>
        <w:t xml:space="preserve"> R</w:t>
      </w:r>
      <w:r>
        <w:rPr>
          <w:rFonts w:ascii="Arial" w:hAnsi="Arial" w:cs="Arial"/>
          <w:bCs/>
          <w:sz w:val="18"/>
          <w:szCs w:val="18"/>
        </w:rPr>
        <w:t>ICOH</w:t>
      </w:r>
      <w:r w:rsidRPr="005A315A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COMPANY, LTD.</w:t>
      </w:r>
      <w:r w:rsidRPr="005A315A">
        <w:rPr>
          <w:rFonts w:ascii="Arial" w:hAnsi="Arial" w:cs="Arial"/>
          <w:bCs/>
          <w:sz w:val="18"/>
          <w:szCs w:val="18"/>
        </w:rPr>
        <w:t xml:space="preserve"> All rights reserved. All referenced product names</w:t>
      </w:r>
      <w:r>
        <w:rPr>
          <w:rFonts w:ascii="Arial" w:eastAsiaTheme="minorEastAsia" w:hAnsi="Arial" w:cs="Arial" w:hint="eastAsia"/>
          <w:bCs/>
          <w:sz w:val="18"/>
          <w:szCs w:val="18"/>
          <w:lang w:eastAsia="ja-JP"/>
        </w:rPr>
        <w:t xml:space="preserve"> </w:t>
      </w:r>
    </w:p>
    <w:p w14:paraId="5B764588" w14:textId="77777777" w:rsidR="00714363" w:rsidRDefault="00714363" w:rsidP="00714363">
      <w:pPr>
        <w:pStyle w:val="NormalWeb"/>
        <w:spacing w:before="43" w:beforeAutospacing="0" w:after="0"/>
        <w:jc w:val="center"/>
        <w:rPr>
          <w:rFonts w:ascii="Arial" w:hAnsi="Arial" w:cs="Arial"/>
          <w:bCs/>
          <w:sz w:val="18"/>
          <w:szCs w:val="18"/>
        </w:rPr>
      </w:pPr>
      <w:r w:rsidRPr="005A315A">
        <w:rPr>
          <w:rFonts w:ascii="Arial" w:hAnsi="Arial" w:cs="Arial"/>
          <w:bCs/>
          <w:sz w:val="18"/>
          <w:szCs w:val="18"/>
        </w:rPr>
        <w:t>are the trademarks of their respective companies.</w:t>
      </w:r>
    </w:p>
    <w:p w14:paraId="6356578F" w14:textId="77777777" w:rsidR="00714363" w:rsidRPr="009234CB" w:rsidRDefault="00714363" w:rsidP="007143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143" w:right="343"/>
        <w:rPr>
          <w:rFonts w:ascii="Arial" w:eastAsia="MS PGothic" w:hAnsi="Arial" w:cs="Arial"/>
          <w:bCs/>
          <w:sz w:val="18"/>
          <w:szCs w:val="18"/>
        </w:rPr>
      </w:pPr>
    </w:p>
    <w:p w14:paraId="0269EB09" w14:textId="77777777" w:rsidR="00714363" w:rsidRPr="009234CB" w:rsidRDefault="00714363" w:rsidP="007143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143" w:right="343"/>
        <w:rPr>
          <w:rFonts w:ascii="Arial" w:eastAsia="MS PGothic" w:hAnsi="Arial" w:cs="Arial"/>
          <w:bCs/>
          <w:color w:val="333333"/>
          <w:sz w:val="18"/>
          <w:szCs w:val="18"/>
        </w:rPr>
      </w:pPr>
      <w:r w:rsidRPr="009234CB">
        <w:rPr>
          <w:rFonts w:ascii="Arial" w:eastAsia="MS PGothic" w:hAnsi="Arial" w:cs="Arial"/>
          <w:bCs/>
          <w:sz w:val="18"/>
          <w:szCs w:val="18"/>
        </w:rPr>
        <w:t>For further information, please visi</w:t>
      </w:r>
      <w:r w:rsidRPr="009234CB">
        <w:rPr>
          <w:rFonts w:ascii="Arial" w:eastAsia="MS PGothic" w:hAnsi="Arial" w:cs="Arial"/>
          <w:bCs/>
          <w:color w:val="333333"/>
          <w:sz w:val="18"/>
          <w:szCs w:val="18"/>
        </w:rPr>
        <w:t xml:space="preserve">t </w:t>
      </w:r>
      <w:hyperlink r:id="rId19" w:history="1">
        <w:r w:rsidRPr="009234CB">
          <w:rPr>
            <w:rStyle w:val="Hyperlink"/>
            <w:rFonts w:ascii="Arial" w:eastAsia="MS PGothic" w:hAnsi="Arial" w:cs="Arial"/>
            <w:bCs/>
            <w:sz w:val="18"/>
            <w:szCs w:val="18"/>
          </w:rPr>
          <w:t>www.ricoh-europe.com</w:t>
        </w:r>
      </w:hyperlink>
    </w:p>
    <w:p w14:paraId="346A62D4" w14:textId="77777777" w:rsidR="00714363" w:rsidRPr="009234CB" w:rsidRDefault="00714363" w:rsidP="007143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143" w:right="343"/>
        <w:rPr>
          <w:rFonts w:ascii="Arial" w:hAnsi="Arial" w:cs="Arial"/>
          <w:sz w:val="18"/>
          <w:szCs w:val="18"/>
        </w:rPr>
      </w:pPr>
    </w:p>
    <w:p w14:paraId="705E3F73" w14:textId="77777777" w:rsidR="00714363" w:rsidRPr="009234CB" w:rsidRDefault="00714363" w:rsidP="007143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143" w:right="343"/>
        <w:rPr>
          <w:rFonts w:ascii="Arial" w:hAnsi="Arial" w:cs="Arial"/>
          <w:color w:val="0000FF"/>
          <w:sz w:val="18"/>
          <w:szCs w:val="18"/>
          <w:u w:val="single"/>
        </w:rPr>
      </w:pPr>
      <w:r w:rsidRPr="009234CB">
        <w:rPr>
          <w:rStyle w:val="Strong"/>
          <w:rFonts w:ascii="Arial" w:hAnsi="Arial" w:cs="Arial"/>
          <w:sz w:val="18"/>
          <w:szCs w:val="18"/>
        </w:rPr>
        <w:t>For further information, please contact:</w:t>
      </w:r>
      <w:r w:rsidRPr="009234CB">
        <w:rPr>
          <w:rFonts w:ascii="Arial" w:hAnsi="Arial" w:cs="Arial"/>
          <w:sz w:val="18"/>
          <w:szCs w:val="18"/>
        </w:rPr>
        <w:br/>
        <w:t>Ricoh Europe PLC</w:t>
      </w:r>
      <w:r w:rsidRPr="009234CB">
        <w:rPr>
          <w:rFonts w:ascii="Arial" w:hAnsi="Arial" w:cs="Arial"/>
          <w:sz w:val="18"/>
          <w:szCs w:val="18"/>
        </w:rPr>
        <w:br/>
        <w:t>Jack Gibson</w:t>
      </w:r>
      <w:r w:rsidRPr="009234CB">
        <w:rPr>
          <w:rFonts w:ascii="Arial" w:hAnsi="Arial" w:cs="Arial"/>
          <w:sz w:val="18"/>
          <w:szCs w:val="18"/>
        </w:rPr>
        <w:br/>
        <w:t>Tel: +44 (0) 203 033 3766 </w:t>
      </w:r>
      <w:r w:rsidRPr="009234CB">
        <w:rPr>
          <w:rFonts w:ascii="Arial" w:hAnsi="Arial" w:cs="Arial"/>
          <w:sz w:val="18"/>
          <w:szCs w:val="18"/>
        </w:rPr>
        <w:br/>
        <w:t>E-mail: </w:t>
      </w:r>
      <w:hyperlink r:id="rId20" w:history="1">
        <w:r w:rsidRPr="009234CB">
          <w:rPr>
            <w:rStyle w:val="Hyperlink"/>
            <w:rFonts w:ascii="Arial" w:hAnsi="Arial" w:cs="Arial"/>
            <w:sz w:val="18"/>
            <w:szCs w:val="18"/>
          </w:rPr>
          <w:t>media@ricoh-europe.com</w:t>
        </w:r>
      </w:hyperlink>
      <w:r w:rsidRPr="009234CB">
        <w:rPr>
          <w:rFonts w:ascii="Arial" w:hAnsi="Arial" w:cs="Arial"/>
          <w:sz w:val="18"/>
          <w:szCs w:val="18"/>
        </w:rPr>
        <w:br/>
        <w:t>Homepage: </w:t>
      </w:r>
      <w:hyperlink r:id="rId21" w:history="1">
        <w:r w:rsidRPr="009234CB">
          <w:rPr>
            <w:rStyle w:val="Hyperlink"/>
            <w:rFonts w:ascii="Arial" w:hAnsi="Arial" w:cs="Arial"/>
            <w:sz w:val="18"/>
            <w:szCs w:val="18"/>
          </w:rPr>
          <w:t>www.ricoh-europe.com</w:t>
        </w:r>
        <w:r w:rsidRPr="009234CB">
          <w:rPr>
            <w:rFonts w:ascii="Arial" w:hAnsi="Arial" w:cs="Arial"/>
            <w:color w:val="0000FF"/>
            <w:sz w:val="18"/>
            <w:szCs w:val="18"/>
            <w:u w:val="single"/>
          </w:rPr>
          <w:br/>
        </w:r>
      </w:hyperlink>
      <w:r w:rsidRPr="009234CB">
        <w:rPr>
          <w:rFonts w:ascii="Arial" w:hAnsi="Arial" w:cs="Arial"/>
          <w:sz w:val="18"/>
          <w:szCs w:val="18"/>
        </w:rPr>
        <w:t xml:space="preserve">Join us on Facebook: </w:t>
      </w:r>
      <w:hyperlink r:id="rId22" w:history="1">
        <w:r w:rsidRPr="009234CB">
          <w:rPr>
            <w:rStyle w:val="Hyperlink"/>
            <w:rFonts w:ascii="Arial" w:hAnsi="Arial" w:cs="Arial"/>
            <w:sz w:val="18"/>
            <w:szCs w:val="18"/>
          </w:rPr>
          <w:t>www.facebook.com/ricoheurope</w:t>
        </w:r>
      </w:hyperlink>
      <w:r w:rsidRPr="009234CB">
        <w:rPr>
          <w:rFonts w:ascii="Arial" w:hAnsi="Arial" w:cs="Arial"/>
          <w:sz w:val="18"/>
          <w:szCs w:val="18"/>
        </w:rPr>
        <w:br/>
        <w:t xml:space="preserve">Follow us on Twitter: </w:t>
      </w:r>
      <w:hyperlink r:id="rId23" w:history="1">
        <w:r w:rsidRPr="009234CB">
          <w:rPr>
            <w:rStyle w:val="Hyperlink"/>
            <w:rFonts w:ascii="Arial" w:hAnsi="Arial" w:cs="Arial"/>
            <w:sz w:val="18"/>
            <w:szCs w:val="18"/>
          </w:rPr>
          <w:t>www.twitter.com/ricoheurope</w:t>
        </w:r>
      </w:hyperlink>
      <w:r>
        <w:rPr>
          <w:rFonts w:ascii="Arial" w:hAnsi="Arial" w:cs="Arial"/>
          <w:sz w:val="18"/>
          <w:szCs w:val="18"/>
        </w:rPr>
        <w:t xml:space="preserve">  </w:t>
      </w:r>
      <w:r w:rsidRPr="009234CB">
        <w:rPr>
          <w:rFonts w:ascii="Arial" w:hAnsi="Arial" w:cs="Arial"/>
          <w:sz w:val="18"/>
          <w:szCs w:val="18"/>
        </w:rPr>
        <w:br/>
        <w:t>Visit the Ricoh media centre at: </w:t>
      </w:r>
      <w:hyperlink r:id="rId24" w:history="1">
        <w:r w:rsidRPr="009234CB">
          <w:rPr>
            <w:rStyle w:val="Hyperlink"/>
            <w:rFonts w:ascii="Arial" w:hAnsi="Arial" w:cs="Arial"/>
            <w:sz w:val="18"/>
            <w:szCs w:val="18"/>
          </w:rPr>
          <w:t>www.ricoh-europe.com/press</w:t>
        </w:r>
      </w:hyperlink>
    </w:p>
    <w:p w14:paraId="6AB506DA" w14:textId="77777777" w:rsidR="00714363" w:rsidRPr="00311B60" w:rsidRDefault="00714363" w:rsidP="00714363">
      <w:pPr>
        <w:rPr>
          <w:color w:val="000000"/>
          <w:u w:color="000000"/>
          <w:lang w:eastAsia="en-GB"/>
        </w:rPr>
      </w:pPr>
    </w:p>
    <w:p w14:paraId="7A47A5EF" w14:textId="55ECE2FB" w:rsidR="003B2E00" w:rsidRPr="0067236E" w:rsidRDefault="003B2E00" w:rsidP="00714363">
      <w:pPr>
        <w:spacing w:line="360" w:lineRule="auto"/>
        <w:rPr>
          <w:rFonts w:ascii="Arial" w:hAnsi="Arial" w:cs="Arial"/>
          <w:sz w:val="19"/>
          <w:szCs w:val="19"/>
        </w:rPr>
      </w:pPr>
    </w:p>
    <w:sectPr w:rsidR="003B2E00" w:rsidRPr="0067236E" w:rsidSect="00904FD8">
      <w:footerReference w:type="default" r:id="rId25"/>
      <w:headerReference w:type="first" r:id="rId26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44639" w14:textId="77777777" w:rsidR="0049590F" w:rsidRDefault="0049590F">
      <w:r>
        <w:separator/>
      </w:r>
    </w:p>
  </w:endnote>
  <w:endnote w:type="continuationSeparator" w:id="0">
    <w:p w14:paraId="40A416A5" w14:textId="77777777" w:rsidR="0049590F" w:rsidRDefault="0049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67B9" w14:textId="77777777" w:rsidR="00C874FA" w:rsidRPr="00AB7900" w:rsidRDefault="00756F78">
    <w:pPr>
      <w:pStyle w:val="Footer"/>
      <w:rPr>
        <w:lang w:val="fr-BE"/>
      </w:rPr>
    </w:pPr>
    <w:r>
      <w:rPr>
        <w:noProof/>
        <w:lang w:val="en-GB" w:eastAsia="en-GB"/>
      </w:rPr>
      <mc:AlternateContent>
        <mc:Choice Requires="wps">
          <w:drawing>
            <wp:anchor distT="91440" distB="91440" distL="91440" distR="91440" simplePos="0" relativeHeight="251661312" behindDoc="1" locked="0" layoutInCell="1" allowOverlap="1" wp14:anchorId="22D8230A" wp14:editId="58C4F712">
              <wp:simplePos x="0" y="0"/>
              <wp:positionH relativeFrom="margin">
                <wp:posOffset>-246380</wp:posOffset>
              </wp:positionH>
              <wp:positionV relativeFrom="margin">
                <wp:posOffset>8245475</wp:posOffset>
              </wp:positionV>
              <wp:extent cx="3200400" cy="1307592"/>
              <wp:effectExtent l="0" t="0" r="0" b="0"/>
              <wp:wrapSquare wrapText="bothSides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13075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E96D1" w14:textId="77777777" w:rsidR="00756F78" w:rsidRDefault="00756F78">
                          <w:pPr>
                            <w:pStyle w:val="NoSpacing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53800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8230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19.4pt;margin-top:649.25pt;width:252pt;height:102.95pt;z-index:-251655168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" filled="f" stroked="f" strokeweight=".5pt">
              <v:textbox style="mso-fit-shape-to-text:t" inset=",7.2pt,,7.2pt">
                <w:txbxContent>
                  <w:p w14:paraId="5A6E96D1" w14:textId="77777777" w:rsidR="00756F78" w:rsidRDefault="00756F78">
                    <w:pPr>
                      <w:pStyle w:val="NoSpacing"/>
                      <w:ind w:left="360"/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B0A47" w14:textId="77777777" w:rsidR="0049590F" w:rsidRDefault="0049590F">
      <w:r>
        <w:separator/>
      </w:r>
    </w:p>
  </w:footnote>
  <w:footnote w:type="continuationSeparator" w:id="0">
    <w:p w14:paraId="709AC96A" w14:textId="77777777" w:rsidR="0049590F" w:rsidRDefault="0049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40B59" w14:textId="77777777" w:rsidR="00C874FA" w:rsidRDefault="00C874FA" w:rsidP="00CB117A">
    <w:pPr>
      <w:pStyle w:val="Header"/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74F79" wp14:editId="25C097F2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9525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079E3" w14:textId="3A85D59D" w:rsidR="00C874FA" w:rsidRPr="00111214" w:rsidRDefault="00111214" w:rsidP="00CB117A">
                          <w:pPr>
                            <w:rPr>
                              <w:sz w:val="4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44"/>
                              <w:lang w:val="en-GB"/>
                            </w:rPr>
                            <w:t>B</w:t>
                          </w:r>
                          <w:r w:rsidR="00B51D45">
                            <w:rPr>
                              <w:rFonts w:ascii="Arial" w:hAnsi="Arial" w:cs="Arial"/>
                              <w:sz w:val="44"/>
                              <w:lang w:val="en-GB"/>
                            </w:rPr>
                            <w:t>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74F7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2.75pt;margin-top:10.35pt;width:230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" filled="f" stroked="f">
              <v:textbox inset="0,0,0,0">
                <w:txbxContent>
                  <w:p w14:paraId="17D079E3" w14:textId="3A85D59D" w:rsidR="00C874FA" w:rsidRPr="00111214" w:rsidRDefault="00111214" w:rsidP="00CB117A">
                    <w:pPr>
                      <w:rPr>
                        <w:sz w:val="4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44"/>
                        <w:lang w:val="en-GB"/>
                      </w:rPr>
                      <w:t>B</w:t>
                    </w:r>
                    <w:r w:rsidR="00B51D45">
                      <w:rPr>
                        <w:rFonts w:ascii="Arial" w:hAnsi="Arial" w:cs="Arial"/>
                        <w:sz w:val="44"/>
                        <w:lang w:val="en-GB"/>
                      </w:rPr>
                      <w:t>log</w:t>
                    </w:r>
                  </w:p>
                </w:txbxContent>
              </v:textbox>
            </v:shape>
          </w:pict>
        </mc:Fallback>
      </mc:AlternateContent>
    </w:r>
    <w:r w:rsidR="0049590F">
      <w:rPr>
        <w:noProof/>
        <w:sz w:val="20"/>
      </w:rPr>
      <w:object w:dxaOrig="1440" w:dyaOrig="1440" w14:anchorId="6891E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40.95pt;margin-top:-.45pt;width:110.8pt;height:40.2pt;z-index:251659264;visibility:visible;mso-wrap-edited:f;mso-position-horizontal-relative:text;mso-position-vertical-relative:text">
          <v:imagedata r:id="rId1" o:title=""/>
        </v:shape>
        <o:OLEObject Type="Embed" ProgID="Word.Picture.8" ShapeID="_x0000_s2057" DrawAspect="Content" ObjectID="_1666097605" r:id="rId2"/>
      </w:objec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7A3E65" wp14:editId="4FB877BD">
              <wp:simplePos x="0" y="0"/>
              <wp:positionH relativeFrom="column">
                <wp:posOffset>0</wp:posOffset>
              </wp:positionH>
              <wp:positionV relativeFrom="paragraph">
                <wp:posOffset>612140</wp:posOffset>
              </wp:positionV>
              <wp:extent cx="5713095" cy="0"/>
              <wp:effectExtent l="9525" t="12065" r="1143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356F2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"/>
          </w:pict>
        </mc:Fallback>
      </mc:AlternateContent>
    </w:r>
    <w:r>
      <w:rPr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72D67FB3" wp14:editId="29EDE16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421AF" w14:textId="77777777" w:rsidR="00C874FA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BD8C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66A6"/>
    <w:multiLevelType w:val="multilevel"/>
    <w:tmpl w:val="9BA6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B3424"/>
    <w:multiLevelType w:val="hybridMultilevel"/>
    <w:tmpl w:val="F21CE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B57"/>
    <w:multiLevelType w:val="hybridMultilevel"/>
    <w:tmpl w:val="48765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425F"/>
    <w:multiLevelType w:val="hybridMultilevel"/>
    <w:tmpl w:val="D9204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48F7"/>
    <w:multiLevelType w:val="hybridMultilevel"/>
    <w:tmpl w:val="F21CE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5D1E"/>
    <w:multiLevelType w:val="hybridMultilevel"/>
    <w:tmpl w:val="1ABA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91D53"/>
    <w:multiLevelType w:val="hybridMultilevel"/>
    <w:tmpl w:val="547A3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585685"/>
    <w:multiLevelType w:val="multilevel"/>
    <w:tmpl w:val="D928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94BCB"/>
    <w:multiLevelType w:val="hybridMultilevel"/>
    <w:tmpl w:val="E8B64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90D56"/>
    <w:multiLevelType w:val="hybridMultilevel"/>
    <w:tmpl w:val="7E9EF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D1C54"/>
    <w:multiLevelType w:val="hybridMultilevel"/>
    <w:tmpl w:val="E2F8FFF4"/>
    <w:lvl w:ilvl="0" w:tplc="798C90A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C0001"/>
    <w:multiLevelType w:val="hybridMultilevel"/>
    <w:tmpl w:val="BCC6A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7872F1"/>
    <w:multiLevelType w:val="hybridMultilevel"/>
    <w:tmpl w:val="93F0E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97AC7"/>
    <w:multiLevelType w:val="hybridMultilevel"/>
    <w:tmpl w:val="E994679A"/>
    <w:lvl w:ilvl="0" w:tplc="E7FC6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64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85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E0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60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24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28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67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05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14396C"/>
    <w:multiLevelType w:val="hybridMultilevel"/>
    <w:tmpl w:val="6CCA0352"/>
    <w:lvl w:ilvl="0" w:tplc="9BDE3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E8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A1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81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80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06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46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85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6D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991542"/>
    <w:multiLevelType w:val="hybridMultilevel"/>
    <w:tmpl w:val="4B1CDE48"/>
    <w:lvl w:ilvl="0" w:tplc="1E0639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70DC"/>
    <w:multiLevelType w:val="multilevel"/>
    <w:tmpl w:val="D2F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F04A2C"/>
    <w:multiLevelType w:val="hybridMultilevel"/>
    <w:tmpl w:val="81DC3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6A12"/>
    <w:multiLevelType w:val="multilevel"/>
    <w:tmpl w:val="0636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6B034F"/>
    <w:multiLevelType w:val="hybridMultilevel"/>
    <w:tmpl w:val="4AAE75D2"/>
    <w:lvl w:ilvl="0" w:tplc="7424FE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F1F32"/>
    <w:multiLevelType w:val="hybridMultilevel"/>
    <w:tmpl w:val="EF4E1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925C3"/>
    <w:multiLevelType w:val="hybridMultilevel"/>
    <w:tmpl w:val="9656CC70"/>
    <w:lvl w:ilvl="0" w:tplc="AAD072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35B5A"/>
    <w:multiLevelType w:val="hybridMultilevel"/>
    <w:tmpl w:val="8D3A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B697E"/>
    <w:multiLevelType w:val="hybridMultilevel"/>
    <w:tmpl w:val="9DCC2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96CBF"/>
    <w:multiLevelType w:val="hybridMultilevel"/>
    <w:tmpl w:val="5E045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919EC"/>
    <w:multiLevelType w:val="hybridMultilevel"/>
    <w:tmpl w:val="2E469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0706B"/>
    <w:multiLevelType w:val="hybridMultilevel"/>
    <w:tmpl w:val="EEF82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361AD"/>
    <w:multiLevelType w:val="hybridMultilevel"/>
    <w:tmpl w:val="078014D6"/>
    <w:lvl w:ilvl="0" w:tplc="132E4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83CCF"/>
    <w:multiLevelType w:val="hybridMultilevel"/>
    <w:tmpl w:val="3094E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E3E5E"/>
    <w:multiLevelType w:val="multilevel"/>
    <w:tmpl w:val="C524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BB3A2F"/>
    <w:multiLevelType w:val="multilevel"/>
    <w:tmpl w:val="CD582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1969F1"/>
    <w:multiLevelType w:val="hybridMultilevel"/>
    <w:tmpl w:val="92008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91311"/>
    <w:multiLevelType w:val="hybridMultilevel"/>
    <w:tmpl w:val="0F7EA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D0452"/>
    <w:multiLevelType w:val="hybridMultilevel"/>
    <w:tmpl w:val="F482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9795F"/>
    <w:multiLevelType w:val="hybridMultilevel"/>
    <w:tmpl w:val="FDBCC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840D6"/>
    <w:multiLevelType w:val="hybridMultilevel"/>
    <w:tmpl w:val="F21CE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1162C"/>
    <w:multiLevelType w:val="hybridMultilevel"/>
    <w:tmpl w:val="B6C2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05CA3"/>
    <w:multiLevelType w:val="hybridMultilevel"/>
    <w:tmpl w:val="53BE113A"/>
    <w:lvl w:ilvl="0" w:tplc="5D04E1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4AE7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CC1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68C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4E8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469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22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F6AD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27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86188"/>
    <w:multiLevelType w:val="hybridMultilevel"/>
    <w:tmpl w:val="4C9C796C"/>
    <w:lvl w:ilvl="0" w:tplc="8E14134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C419B"/>
    <w:multiLevelType w:val="hybridMultilevel"/>
    <w:tmpl w:val="31D0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202CC"/>
    <w:multiLevelType w:val="hybridMultilevel"/>
    <w:tmpl w:val="E9F2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65C49"/>
    <w:multiLevelType w:val="hybridMultilevel"/>
    <w:tmpl w:val="450427C6"/>
    <w:lvl w:ilvl="0" w:tplc="4FCA5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EF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AD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C8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28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46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64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DCF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42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0"/>
  </w:num>
  <w:num w:numId="2">
    <w:abstractNumId w:val="12"/>
  </w:num>
  <w:num w:numId="3">
    <w:abstractNumId w:val="7"/>
  </w:num>
  <w:num w:numId="4">
    <w:abstractNumId w:val="3"/>
  </w:num>
  <w:num w:numId="5">
    <w:abstractNumId w:val="0"/>
  </w:num>
  <w:num w:numId="6">
    <w:abstractNumId w:val="33"/>
  </w:num>
  <w:num w:numId="7">
    <w:abstractNumId w:val="26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1"/>
  </w:num>
  <w:num w:numId="11">
    <w:abstractNumId w:val="39"/>
  </w:num>
  <w:num w:numId="12">
    <w:abstractNumId w:val="1"/>
  </w:num>
  <w:num w:numId="13">
    <w:abstractNumId w:val="19"/>
  </w:num>
  <w:num w:numId="14">
    <w:abstractNumId w:val="32"/>
  </w:num>
  <w:num w:numId="15">
    <w:abstractNumId w:val="18"/>
  </w:num>
  <w:num w:numId="16">
    <w:abstractNumId w:val="30"/>
    <w:lvlOverride w:ilvl="0">
      <w:startOverride w:val="1"/>
    </w:lvlOverride>
  </w:num>
  <w:num w:numId="17">
    <w:abstractNumId w:val="30"/>
    <w:lvlOverride w:ilvl="0">
      <w:startOverride w:val="2"/>
    </w:lvlOverride>
  </w:num>
  <w:num w:numId="18">
    <w:abstractNumId w:val="30"/>
    <w:lvlOverride w:ilvl="0">
      <w:startOverride w:val="2"/>
    </w:lvlOverride>
  </w:num>
  <w:num w:numId="19">
    <w:abstractNumId w:val="30"/>
    <w:lvlOverride w:ilvl="0">
      <w:startOverride w:val="3"/>
    </w:lvlOverride>
  </w:num>
  <w:num w:numId="20">
    <w:abstractNumId w:val="30"/>
    <w:lvlOverride w:ilvl="0">
      <w:startOverride w:val="3"/>
    </w:lvlOverride>
  </w:num>
  <w:num w:numId="21">
    <w:abstractNumId w:val="30"/>
    <w:lvlOverride w:ilvl="0">
      <w:startOverride w:val="4"/>
    </w:lvlOverride>
  </w:num>
  <w:num w:numId="22">
    <w:abstractNumId w:val="30"/>
    <w:lvlOverride w:ilvl="0">
      <w:startOverride w:val="4"/>
    </w:lvlOverride>
  </w:num>
  <w:num w:numId="23">
    <w:abstractNumId w:val="20"/>
  </w:num>
  <w:num w:numId="24">
    <w:abstractNumId w:val="16"/>
  </w:num>
  <w:num w:numId="25">
    <w:abstractNumId w:val="27"/>
  </w:num>
  <w:num w:numId="26">
    <w:abstractNumId w:val="42"/>
  </w:num>
  <w:num w:numId="27">
    <w:abstractNumId w:val="14"/>
  </w:num>
  <w:num w:numId="28">
    <w:abstractNumId w:val="13"/>
  </w:num>
  <w:num w:numId="29">
    <w:abstractNumId w:val="15"/>
  </w:num>
  <w:num w:numId="30">
    <w:abstractNumId w:val="37"/>
  </w:num>
  <w:num w:numId="31">
    <w:abstractNumId w:val="5"/>
  </w:num>
  <w:num w:numId="32">
    <w:abstractNumId w:val="2"/>
  </w:num>
  <w:num w:numId="33">
    <w:abstractNumId w:val="36"/>
  </w:num>
  <w:num w:numId="34">
    <w:abstractNumId w:val="23"/>
  </w:num>
  <w:num w:numId="35">
    <w:abstractNumId w:val="4"/>
  </w:num>
  <w:num w:numId="36">
    <w:abstractNumId w:val="17"/>
  </w:num>
  <w:num w:numId="37">
    <w:abstractNumId w:val="24"/>
  </w:num>
  <w:num w:numId="38">
    <w:abstractNumId w:val="38"/>
  </w:num>
  <w:num w:numId="39">
    <w:abstractNumId w:val="9"/>
  </w:num>
  <w:num w:numId="40">
    <w:abstractNumId w:val="22"/>
  </w:num>
  <w:num w:numId="41">
    <w:abstractNumId w:val="28"/>
  </w:num>
  <w:num w:numId="42">
    <w:abstractNumId w:val="11"/>
  </w:num>
  <w:num w:numId="43">
    <w:abstractNumId w:val="34"/>
  </w:num>
  <w:num w:numId="44">
    <w:abstractNumId w:val="8"/>
  </w:num>
  <w:num w:numId="45">
    <w:abstractNumId w:val="10"/>
  </w:num>
  <w:num w:numId="46">
    <w:abstractNumId w:val="41"/>
  </w:num>
  <w:num w:numId="47">
    <w:abstractNumId w:val="31"/>
  </w:num>
  <w:num w:numId="48">
    <w:abstractNumId w:val="6"/>
  </w:num>
  <w:num w:numId="49">
    <w:abstractNumId w:val="2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58"/>
    <w:rsid w:val="000002A6"/>
    <w:rsid w:val="00000E95"/>
    <w:rsid w:val="00004120"/>
    <w:rsid w:val="00005D01"/>
    <w:rsid w:val="0000753C"/>
    <w:rsid w:val="00010230"/>
    <w:rsid w:val="00012D62"/>
    <w:rsid w:val="00012DE1"/>
    <w:rsid w:val="000137F6"/>
    <w:rsid w:val="00013D15"/>
    <w:rsid w:val="00014736"/>
    <w:rsid w:val="000148E1"/>
    <w:rsid w:val="00015CAD"/>
    <w:rsid w:val="00015F61"/>
    <w:rsid w:val="00020912"/>
    <w:rsid w:val="000215F4"/>
    <w:rsid w:val="00021E0C"/>
    <w:rsid w:val="00021FDC"/>
    <w:rsid w:val="00022BBE"/>
    <w:rsid w:val="00024197"/>
    <w:rsid w:val="00024B0C"/>
    <w:rsid w:val="00025FEC"/>
    <w:rsid w:val="00027001"/>
    <w:rsid w:val="00030660"/>
    <w:rsid w:val="00030DB3"/>
    <w:rsid w:val="00031E15"/>
    <w:rsid w:val="000328C4"/>
    <w:rsid w:val="00032F80"/>
    <w:rsid w:val="000333E3"/>
    <w:rsid w:val="00035EA0"/>
    <w:rsid w:val="0004086F"/>
    <w:rsid w:val="00041110"/>
    <w:rsid w:val="000434C7"/>
    <w:rsid w:val="00043EDD"/>
    <w:rsid w:val="00044622"/>
    <w:rsid w:val="00050074"/>
    <w:rsid w:val="00051D08"/>
    <w:rsid w:val="00055C7D"/>
    <w:rsid w:val="00056C57"/>
    <w:rsid w:val="000574F3"/>
    <w:rsid w:val="0006175D"/>
    <w:rsid w:val="00062B6F"/>
    <w:rsid w:val="00063A42"/>
    <w:rsid w:val="000644FC"/>
    <w:rsid w:val="00064A09"/>
    <w:rsid w:val="00064EA5"/>
    <w:rsid w:val="000727FF"/>
    <w:rsid w:val="00072BC1"/>
    <w:rsid w:val="00075390"/>
    <w:rsid w:val="0007600A"/>
    <w:rsid w:val="000760D4"/>
    <w:rsid w:val="00076A67"/>
    <w:rsid w:val="00077BE3"/>
    <w:rsid w:val="00081825"/>
    <w:rsid w:val="00082FC7"/>
    <w:rsid w:val="000832C1"/>
    <w:rsid w:val="00084625"/>
    <w:rsid w:val="000858CF"/>
    <w:rsid w:val="00085979"/>
    <w:rsid w:val="00085CBF"/>
    <w:rsid w:val="000875A6"/>
    <w:rsid w:val="0008796D"/>
    <w:rsid w:val="00087D23"/>
    <w:rsid w:val="00090ED4"/>
    <w:rsid w:val="00091272"/>
    <w:rsid w:val="0009174A"/>
    <w:rsid w:val="00093F45"/>
    <w:rsid w:val="00094573"/>
    <w:rsid w:val="00094C4F"/>
    <w:rsid w:val="000A0A44"/>
    <w:rsid w:val="000A2622"/>
    <w:rsid w:val="000A2F07"/>
    <w:rsid w:val="000A7269"/>
    <w:rsid w:val="000A79A3"/>
    <w:rsid w:val="000A7F9D"/>
    <w:rsid w:val="000B2E7C"/>
    <w:rsid w:val="000B32A7"/>
    <w:rsid w:val="000B3C65"/>
    <w:rsid w:val="000B3F54"/>
    <w:rsid w:val="000B4452"/>
    <w:rsid w:val="000B4D80"/>
    <w:rsid w:val="000B4DA6"/>
    <w:rsid w:val="000B64B6"/>
    <w:rsid w:val="000B69AA"/>
    <w:rsid w:val="000B6EE2"/>
    <w:rsid w:val="000C01EA"/>
    <w:rsid w:val="000C191F"/>
    <w:rsid w:val="000C27AE"/>
    <w:rsid w:val="000C2D01"/>
    <w:rsid w:val="000C4A76"/>
    <w:rsid w:val="000C4BF6"/>
    <w:rsid w:val="000C5AF8"/>
    <w:rsid w:val="000C6B0A"/>
    <w:rsid w:val="000C7DE9"/>
    <w:rsid w:val="000D277D"/>
    <w:rsid w:val="000D34C9"/>
    <w:rsid w:val="000D7E22"/>
    <w:rsid w:val="000E0052"/>
    <w:rsid w:val="000E046F"/>
    <w:rsid w:val="000E09B4"/>
    <w:rsid w:val="000E1131"/>
    <w:rsid w:val="000E1ECC"/>
    <w:rsid w:val="000E4378"/>
    <w:rsid w:val="000E5145"/>
    <w:rsid w:val="000E68DB"/>
    <w:rsid w:val="000F0999"/>
    <w:rsid w:val="000F1AF2"/>
    <w:rsid w:val="000F31E4"/>
    <w:rsid w:val="000F32FD"/>
    <w:rsid w:val="000F44AC"/>
    <w:rsid w:val="000F579F"/>
    <w:rsid w:val="000F6E06"/>
    <w:rsid w:val="001013A2"/>
    <w:rsid w:val="00101764"/>
    <w:rsid w:val="00102575"/>
    <w:rsid w:val="00102888"/>
    <w:rsid w:val="001033EC"/>
    <w:rsid w:val="00105323"/>
    <w:rsid w:val="00107202"/>
    <w:rsid w:val="00107557"/>
    <w:rsid w:val="00107E85"/>
    <w:rsid w:val="00111214"/>
    <w:rsid w:val="0011207C"/>
    <w:rsid w:val="00112A26"/>
    <w:rsid w:val="00113B15"/>
    <w:rsid w:val="00115970"/>
    <w:rsid w:val="00116918"/>
    <w:rsid w:val="00116A70"/>
    <w:rsid w:val="00116ED8"/>
    <w:rsid w:val="001176DB"/>
    <w:rsid w:val="0012288D"/>
    <w:rsid w:val="00124A2C"/>
    <w:rsid w:val="00125312"/>
    <w:rsid w:val="00130F19"/>
    <w:rsid w:val="001322C7"/>
    <w:rsid w:val="001334F3"/>
    <w:rsid w:val="00133C57"/>
    <w:rsid w:val="0013559B"/>
    <w:rsid w:val="001363C8"/>
    <w:rsid w:val="001367DC"/>
    <w:rsid w:val="00140299"/>
    <w:rsid w:val="00140C2A"/>
    <w:rsid w:val="00141735"/>
    <w:rsid w:val="00143BEE"/>
    <w:rsid w:val="00145DCA"/>
    <w:rsid w:val="00146646"/>
    <w:rsid w:val="001469A1"/>
    <w:rsid w:val="00150522"/>
    <w:rsid w:val="00150DC5"/>
    <w:rsid w:val="00152DF5"/>
    <w:rsid w:val="001537C0"/>
    <w:rsid w:val="001540C8"/>
    <w:rsid w:val="00157D16"/>
    <w:rsid w:val="0016107E"/>
    <w:rsid w:val="001626D2"/>
    <w:rsid w:val="00165550"/>
    <w:rsid w:val="001656B6"/>
    <w:rsid w:val="001661C0"/>
    <w:rsid w:val="00167417"/>
    <w:rsid w:val="001715C3"/>
    <w:rsid w:val="00174446"/>
    <w:rsid w:val="00174AE3"/>
    <w:rsid w:val="00174C7E"/>
    <w:rsid w:val="00174F2B"/>
    <w:rsid w:val="0017721C"/>
    <w:rsid w:val="001818EA"/>
    <w:rsid w:val="001837AA"/>
    <w:rsid w:val="00183C21"/>
    <w:rsid w:val="00184EA9"/>
    <w:rsid w:val="001855AD"/>
    <w:rsid w:val="001858CA"/>
    <w:rsid w:val="00186671"/>
    <w:rsid w:val="00186C22"/>
    <w:rsid w:val="00187C5D"/>
    <w:rsid w:val="00193418"/>
    <w:rsid w:val="00194D9A"/>
    <w:rsid w:val="00196D20"/>
    <w:rsid w:val="0019760F"/>
    <w:rsid w:val="00197752"/>
    <w:rsid w:val="00197F8C"/>
    <w:rsid w:val="001A0410"/>
    <w:rsid w:val="001A27FB"/>
    <w:rsid w:val="001A30D3"/>
    <w:rsid w:val="001A52C8"/>
    <w:rsid w:val="001A5323"/>
    <w:rsid w:val="001A72FF"/>
    <w:rsid w:val="001B2E0C"/>
    <w:rsid w:val="001B3BEA"/>
    <w:rsid w:val="001B5466"/>
    <w:rsid w:val="001B74BE"/>
    <w:rsid w:val="001C2FD8"/>
    <w:rsid w:val="001C315B"/>
    <w:rsid w:val="001C555F"/>
    <w:rsid w:val="001C6825"/>
    <w:rsid w:val="001D2400"/>
    <w:rsid w:val="001D6AF1"/>
    <w:rsid w:val="001D7EF0"/>
    <w:rsid w:val="001E049B"/>
    <w:rsid w:val="001E2B0C"/>
    <w:rsid w:val="001E2CC4"/>
    <w:rsid w:val="001E303E"/>
    <w:rsid w:val="001E4600"/>
    <w:rsid w:val="001E4655"/>
    <w:rsid w:val="001E4E37"/>
    <w:rsid w:val="001E4F80"/>
    <w:rsid w:val="001E52D9"/>
    <w:rsid w:val="001E6EB0"/>
    <w:rsid w:val="001F1F62"/>
    <w:rsid w:val="001F3327"/>
    <w:rsid w:val="002018F7"/>
    <w:rsid w:val="00202281"/>
    <w:rsid w:val="00202562"/>
    <w:rsid w:val="002025C0"/>
    <w:rsid w:val="00203771"/>
    <w:rsid w:val="0021073F"/>
    <w:rsid w:val="002135FC"/>
    <w:rsid w:val="00214D93"/>
    <w:rsid w:val="00215EBD"/>
    <w:rsid w:val="00215F46"/>
    <w:rsid w:val="0021750E"/>
    <w:rsid w:val="00217E63"/>
    <w:rsid w:val="002213E9"/>
    <w:rsid w:val="002214CE"/>
    <w:rsid w:val="00225452"/>
    <w:rsid w:val="002264AC"/>
    <w:rsid w:val="002271BF"/>
    <w:rsid w:val="00227B1C"/>
    <w:rsid w:val="00232F60"/>
    <w:rsid w:val="002334DD"/>
    <w:rsid w:val="00235DF6"/>
    <w:rsid w:val="00237990"/>
    <w:rsid w:val="00237B08"/>
    <w:rsid w:val="002420C4"/>
    <w:rsid w:val="00242FDE"/>
    <w:rsid w:val="0024323F"/>
    <w:rsid w:val="0024730A"/>
    <w:rsid w:val="00250715"/>
    <w:rsid w:val="00254C92"/>
    <w:rsid w:val="00260845"/>
    <w:rsid w:val="00263EAA"/>
    <w:rsid w:val="002662FA"/>
    <w:rsid w:val="0027291B"/>
    <w:rsid w:val="0027341A"/>
    <w:rsid w:val="00273C0E"/>
    <w:rsid w:val="00273F35"/>
    <w:rsid w:val="00281DCB"/>
    <w:rsid w:val="00284185"/>
    <w:rsid w:val="00285E68"/>
    <w:rsid w:val="00286F9A"/>
    <w:rsid w:val="002910EA"/>
    <w:rsid w:val="00294462"/>
    <w:rsid w:val="002A0B69"/>
    <w:rsid w:val="002A12FB"/>
    <w:rsid w:val="002A1DC1"/>
    <w:rsid w:val="002A48C7"/>
    <w:rsid w:val="002B5A48"/>
    <w:rsid w:val="002C01B1"/>
    <w:rsid w:val="002C1307"/>
    <w:rsid w:val="002C184B"/>
    <w:rsid w:val="002C33DF"/>
    <w:rsid w:val="002C4BED"/>
    <w:rsid w:val="002C6901"/>
    <w:rsid w:val="002C7925"/>
    <w:rsid w:val="002D2C67"/>
    <w:rsid w:val="002D3C4A"/>
    <w:rsid w:val="002D47B2"/>
    <w:rsid w:val="002D4C1B"/>
    <w:rsid w:val="002E1BE3"/>
    <w:rsid w:val="002E3862"/>
    <w:rsid w:val="002E5170"/>
    <w:rsid w:val="002E6735"/>
    <w:rsid w:val="002E71F7"/>
    <w:rsid w:val="002F120E"/>
    <w:rsid w:val="002F3A27"/>
    <w:rsid w:val="002F3FCC"/>
    <w:rsid w:val="002F46FC"/>
    <w:rsid w:val="003021EA"/>
    <w:rsid w:val="00302884"/>
    <w:rsid w:val="0030379B"/>
    <w:rsid w:val="00306A5F"/>
    <w:rsid w:val="00310033"/>
    <w:rsid w:val="00310B05"/>
    <w:rsid w:val="00310C1A"/>
    <w:rsid w:val="00311AEC"/>
    <w:rsid w:val="00314099"/>
    <w:rsid w:val="00315372"/>
    <w:rsid w:val="00316105"/>
    <w:rsid w:val="00316143"/>
    <w:rsid w:val="00316EE9"/>
    <w:rsid w:val="00321F4D"/>
    <w:rsid w:val="0032466A"/>
    <w:rsid w:val="0032653C"/>
    <w:rsid w:val="00326764"/>
    <w:rsid w:val="0032787C"/>
    <w:rsid w:val="00331105"/>
    <w:rsid w:val="003325E5"/>
    <w:rsid w:val="003336BD"/>
    <w:rsid w:val="0033497A"/>
    <w:rsid w:val="00334B6C"/>
    <w:rsid w:val="00334C2A"/>
    <w:rsid w:val="0033523D"/>
    <w:rsid w:val="00335B4D"/>
    <w:rsid w:val="003374A4"/>
    <w:rsid w:val="003401D3"/>
    <w:rsid w:val="00343C0C"/>
    <w:rsid w:val="00345BE9"/>
    <w:rsid w:val="00346703"/>
    <w:rsid w:val="00347889"/>
    <w:rsid w:val="0035028B"/>
    <w:rsid w:val="003509DC"/>
    <w:rsid w:val="00352304"/>
    <w:rsid w:val="00352B2A"/>
    <w:rsid w:val="00353777"/>
    <w:rsid w:val="00354826"/>
    <w:rsid w:val="00354B57"/>
    <w:rsid w:val="00362A26"/>
    <w:rsid w:val="00365B61"/>
    <w:rsid w:val="00365E8E"/>
    <w:rsid w:val="00366AE4"/>
    <w:rsid w:val="003672E5"/>
    <w:rsid w:val="00367999"/>
    <w:rsid w:val="0037087F"/>
    <w:rsid w:val="00373472"/>
    <w:rsid w:val="003734CE"/>
    <w:rsid w:val="0037399D"/>
    <w:rsid w:val="003745A7"/>
    <w:rsid w:val="00380AFB"/>
    <w:rsid w:val="00384459"/>
    <w:rsid w:val="00385A82"/>
    <w:rsid w:val="00386A9D"/>
    <w:rsid w:val="00387C60"/>
    <w:rsid w:val="00387DF3"/>
    <w:rsid w:val="0039021A"/>
    <w:rsid w:val="00390BB9"/>
    <w:rsid w:val="00391064"/>
    <w:rsid w:val="00391F91"/>
    <w:rsid w:val="00393A3A"/>
    <w:rsid w:val="0039535A"/>
    <w:rsid w:val="00395D0F"/>
    <w:rsid w:val="00396F07"/>
    <w:rsid w:val="0039718D"/>
    <w:rsid w:val="00397E25"/>
    <w:rsid w:val="003A0190"/>
    <w:rsid w:val="003A04A0"/>
    <w:rsid w:val="003A2880"/>
    <w:rsid w:val="003A3012"/>
    <w:rsid w:val="003A3EAF"/>
    <w:rsid w:val="003A7980"/>
    <w:rsid w:val="003B124F"/>
    <w:rsid w:val="003B1A2D"/>
    <w:rsid w:val="003B2E00"/>
    <w:rsid w:val="003B3871"/>
    <w:rsid w:val="003B4B7D"/>
    <w:rsid w:val="003B53B9"/>
    <w:rsid w:val="003B5A4E"/>
    <w:rsid w:val="003B6A68"/>
    <w:rsid w:val="003B7664"/>
    <w:rsid w:val="003C0CA3"/>
    <w:rsid w:val="003C1130"/>
    <w:rsid w:val="003C2D33"/>
    <w:rsid w:val="003C473D"/>
    <w:rsid w:val="003C58AB"/>
    <w:rsid w:val="003C68BC"/>
    <w:rsid w:val="003C6A6C"/>
    <w:rsid w:val="003D1057"/>
    <w:rsid w:val="003D11EE"/>
    <w:rsid w:val="003D1401"/>
    <w:rsid w:val="003D1548"/>
    <w:rsid w:val="003D1BB0"/>
    <w:rsid w:val="003D2E80"/>
    <w:rsid w:val="003D3CB4"/>
    <w:rsid w:val="003D4B53"/>
    <w:rsid w:val="003D7835"/>
    <w:rsid w:val="003E0158"/>
    <w:rsid w:val="003E02B9"/>
    <w:rsid w:val="003E0BBB"/>
    <w:rsid w:val="003E36C4"/>
    <w:rsid w:val="003E431A"/>
    <w:rsid w:val="003E6029"/>
    <w:rsid w:val="003E65F1"/>
    <w:rsid w:val="003F02D4"/>
    <w:rsid w:val="003F0A43"/>
    <w:rsid w:val="003F0EF0"/>
    <w:rsid w:val="003F156B"/>
    <w:rsid w:val="003F3520"/>
    <w:rsid w:val="003F49B0"/>
    <w:rsid w:val="003F6338"/>
    <w:rsid w:val="003F7358"/>
    <w:rsid w:val="003F77EA"/>
    <w:rsid w:val="00400F98"/>
    <w:rsid w:val="004016DE"/>
    <w:rsid w:val="004018B3"/>
    <w:rsid w:val="00405487"/>
    <w:rsid w:val="00405AA9"/>
    <w:rsid w:val="004062D6"/>
    <w:rsid w:val="004065E7"/>
    <w:rsid w:val="00411149"/>
    <w:rsid w:val="0041299A"/>
    <w:rsid w:val="00413465"/>
    <w:rsid w:val="00414A28"/>
    <w:rsid w:val="00416657"/>
    <w:rsid w:val="004201D0"/>
    <w:rsid w:val="00421B1A"/>
    <w:rsid w:val="00422867"/>
    <w:rsid w:val="00422963"/>
    <w:rsid w:val="00426DF7"/>
    <w:rsid w:val="00430D78"/>
    <w:rsid w:val="00431707"/>
    <w:rsid w:val="00434693"/>
    <w:rsid w:val="0043609E"/>
    <w:rsid w:val="00441F0C"/>
    <w:rsid w:val="0044577F"/>
    <w:rsid w:val="004461B6"/>
    <w:rsid w:val="00446F50"/>
    <w:rsid w:val="00450BEA"/>
    <w:rsid w:val="00451EDF"/>
    <w:rsid w:val="00452406"/>
    <w:rsid w:val="00455B10"/>
    <w:rsid w:val="00456E5A"/>
    <w:rsid w:val="00460F4D"/>
    <w:rsid w:val="00461CC2"/>
    <w:rsid w:val="00463AFC"/>
    <w:rsid w:val="0046539C"/>
    <w:rsid w:val="0046632D"/>
    <w:rsid w:val="00466364"/>
    <w:rsid w:val="00466499"/>
    <w:rsid w:val="00466BE2"/>
    <w:rsid w:val="004679A2"/>
    <w:rsid w:val="00471CB1"/>
    <w:rsid w:val="00474D71"/>
    <w:rsid w:val="00475876"/>
    <w:rsid w:val="00475C96"/>
    <w:rsid w:val="00476DB1"/>
    <w:rsid w:val="00480EFD"/>
    <w:rsid w:val="00481010"/>
    <w:rsid w:val="00482754"/>
    <w:rsid w:val="00483E27"/>
    <w:rsid w:val="0048594A"/>
    <w:rsid w:val="00485D77"/>
    <w:rsid w:val="004904D5"/>
    <w:rsid w:val="004909A5"/>
    <w:rsid w:val="00490B36"/>
    <w:rsid w:val="0049146E"/>
    <w:rsid w:val="004919B2"/>
    <w:rsid w:val="00492F27"/>
    <w:rsid w:val="0049590F"/>
    <w:rsid w:val="004A0CA2"/>
    <w:rsid w:val="004A0E05"/>
    <w:rsid w:val="004A14AE"/>
    <w:rsid w:val="004A1E20"/>
    <w:rsid w:val="004A2F3A"/>
    <w:rsid w:val="004A4322"/>
    <w:rsid w:val="004A44E4"/>
    <w:rsid w:val="004A68D1"/>
    <w:rsid w:val="004B3582"/>
    <w:rsid w:val="004C140B"/>
    <w:rsid w:val="004C1AA3"/>
    <w:rsid w:val="004C2395"/>
    <w:rsid w:val="004C2660"/>
    <w:rsid w:val="004C2CA8"/>
    <w:rsid w:val="004C7D2F"/>
    <w:rsid w:val="004D0114"/>
    <w:rsid w:val="004D68E6"/>
    <w:rsid w:val="004D6B75"/>
    <w:rsid w:val="004D6E51"/>
    <w:rsid w:val="004D6E7B"/>
    <w:rsid w:val="004D7234"/>
    <w:rsid w:val="004D7563"/>
    <w:rsid w:val="004D7CC4"/>
    <w:rsid w:val="004E13EE"/>
    <w:rsid w:val="004E1DD2"/>
    <w:rsid w:val="004E2198"/>
    <w:rsid w:val="004E260D"/>
    <w:rsid w:val="004E33B8"/>
    <w:rsid w:val="004E5503"/>
    <w:rsid w:val="004F1C3E"/>
    <w:rsid w:val="004F350A"/>
    <w:rsid w:val="004F3A42"/>
    <w:rsid w:val="004F3F45"/>
    <w:rsid w:val="004F6734"/>
    <w:rsid w:val="004F6E98"/>
    <w:rsid w:val="004F7A98"/>
    <w:rsid w:val="00502A65"/>
    <w:rsid w:val="00503618"/>
    <w:rsid w:val="005049D7"/>
    <w:rsid w:val="00504F39"/>
    <w:rsid w:val="00507761"/>
    <w:rsid w:val="005107D9"/>
    <w:rsid w:val="00510CCE"/>
    <w:rsid w:val="00511387"/>
    <w:rsid w:val="00511F03"/>
    <w:rsid w:val="00513F8D"/>
    <w:rsid w:val="005167A8"/>
    <w:rsid w:val="00516E87"/>
    <w:rsid w:val="00517D07"/>
    <w:rsid w:val="00520114"/>
    <w:rsid w:val="005212A3"/>
    <w:rsid w:val="005241CF"/>
    <w:rsid w:val="005262D1"/>
    <w:rsid w:val="00526CCD"/>
    <w:rsid w:val="00532104"/>
    <w:rsid w:val="00533086"/>
    <w:rsid w:val="00533D0C"/>
    <w:rsid w:val="0053403F"/>
    <w:rsid w:val="0053648A"/>
    <w:rsid w:val="00537739"/>
    <w:rsid w:val="0053789B"/>
    <w:rsid w:val="0054105B"/>
    <w:rsid w:val="00541D6B"/>
    <w:rsid w:val="005428ED"/>
    <w:rsid w:val="00542A33"/>
    <w:rsid w:val="00542E7A"/>
    <w:rsid w:val="00542E80"/>
    <w:rsid w:val="0054433D"/>
    <w:rsid w:val="00545D4C"/>
    <w:rsid w:val="00546AE2"/>
    <w:rsid w:val="005521DB"/>
    <w:rsid w:val="00556474"/>
    <w:rsid w:val="00557C6D"/>
    <w:rsid w:val="00560605"/>
    <w:rsid w:val="00562764"/>
    <w:rsid w:val="00563734"/>
    <w:rsid w:val="0056375B"/>
    <w:rsid w:val="0056408B"/>
    <w:rsid w:val="00567713"/>
    <w:rsid w:val="005707C3"/>
    <w:rsid w:val="005711D0"/>
    <w:rsid w:val="00571D35"/>
    <w:rsid w:val="00573B60"/>
    <w:rsid w:val="00575194"/>
    <w:rsid w:val="00580575"/>
    <w:rsid w:val="00580808"/>
    <w:rsid w:val="00580B01"/>
    <w:rsid w:val="00581F2D"/>
    <w:rsid w:val="0058405F"/>
    <w:rsid w:val="0058547A"/>
    <w:rsid w:val="0058628B"/>
    <w:rsid w:val="00586BF6"/>
    <w:rsid w:val="00586E72"/>
    <w:rsid w:val="005906FA"/>
    <w:rsid w:val="00590876"/>
    <w:rsid w:val="00590BFB"/>
    <w:rsid w:val="00591235"/>
    <w:rsid w:val="00591FFD"/>
    <w:rsid w:val="0059240F"/>
    <w:rsid w:val="0059305C"/>
    <w:rsid w:val="00594367"/>
    <w:rsid w:val="00594E9F"/>
    <w:rsid w:val="00595796"/>
    <w:rsid w:val="005970D9"/>
    <w:rsid w:val="005A10F8"/>
    <w:rsid w:val="005A1912"/>
    <w:rsid w:val="005B765B"/>
    <w:rsid w:val="005B7EF6"/>
    <w:rsid w:val="005C10F7"/>
    <w:rsid w:val="005C3E8C"/>
    <w:rsid w:val="005C66B6"/>
    <w:rsid w:val="005C7045"/>
    <w:rsid w:val="005D0C4A"/>
    <w:rsid w:val="005D0FE4"/>
    <w:rsid w:val="005D1F19"/>
    <w:rsid w:val="005D2126"/>
    <w:rsid w:val="005D2549"/>
    <w:rsid w:val="005D46D8"/>
    <w:rsid w:val="005D5FA1"/>
    <w:rsid w:val="005D78D6"/>
    <w:rsid w:val="005E151D"/>
    <w:rsid w:val="005E1566"/>
    <w:rsid w:val="005E157E"/>
    <w:rsid w:val="005E2D4B"/>
    <w:rsid w:val="005E4939"/>
    <w:rsid w:val="005E4F09"/>
    <w:rsid w:val="005E5A59"/>
    <w:rsid w:val="005E7AD3"/>
    <w:rsid w:val="005F0A7B"/>
    <w:rsid w:val="005F18E8"/>
    <w:rsid w:val="005F1C54"/>
    <w:rsid w:val="005F2449"/>
    <w:rsid w:val="005F35FB"/>
    <w:rsid w:val="005F3631"/>
    <w:rsid w:val="005F451E"/>
    <w:rsid w:val="005F4A79"/>
    <w:rsid w:val="005F4AB5"/>
    <w:rsid w:val="005F5057"/>
    <w:rsid w:val="005F5708"/>
    <w:rsid w:val="005F78A0"/>
    <w:rsid w:val="005F7E8E"/>
    <w:rsid w:val="00601F31"/>
    <w:rsid w:val="0060232F"/>
    <w:rsid w:val="00602E81"/>
    <w:rsid w:val="00603F04"/>
    <w:rsid w:val="0060633A"/>
    <w:rsid w:val="00610EB3"/>
    <w:rsid w:val="00615163"/>
    <w:rsid w:val="00621846"/>
    <w:rsid w:val="00621A61"/>
    <w:rsid w:val="0062333A"/>
    <w:rsid w:val="006240B8"/>
    <w:rsid w:val="006251F4"/>
    <w:rsid w:val="0063092F"/>
    <w:rsid w:val="006316CE"/>
    <w:rsid w:val="00632768"/>
    <w:rsid w:val="00637785"/>
    <w:rsid w:val="006379F6"/>
    <w:rsid w:val="00640279"/>
    <w:rsid w:val="00640531"/>
    <w:rsid w:val="00640EAA"/>
    <w:rsid w:val="0064240F"/>
    <w:rsid w:val="00642B6A"/>
    <w:rsid w:val="00643D30"/>
    <w:rsid w:val="006465EF"/>
    <w:rsid w:val="00647D7F"/>
    <w:rsid w:val="006504E8"/>
    <w:rsid w:val="00650A63"/>
    <w:rsid w:val="00650DAA"/>
    <w:rsid w:val="00651559"/>
    <w:rsid w:val="00651621"/>
    <w:rsid w:val="00651FF4"/>
    <w:rsid w:val="006536D1"/>
    <w:rsid w:val="00655756"/>
    <w:rsid w:val="00656279"/>
    <w:rsid w:val="00662A74"/>
    <w:rsid w:val="00663500"/>
    <w:rsid w:val="0066385A"/>
    <w:rsid w:val="006641E4"/>
    <w:rsid w:val="00664408"/>
    <w:rsid w:val="00664B98"/>
    <w:rsid w:val="00666AF1"/>
    <w:rsid w:val="006674FA"/>
    <w:rsid w:val="0067236E"/>
    <w:rsid w:val="006727E1"/>
    <w:rsid w:val="00673A30"/>
    <w:rsid w:val="00675292"/>
    <w:rsid w:val="006760EF"/>
    <w:rsid w:val="006768CA"/>
    <w:rsid w:val="00677139"/>
    <w:rsid w:val="00677C68"/>
    <w:rsid w:val="006803CF"/>
    <w:rsid w:val="006849CD"/>
    <w:rsid w:val="00686BE2"/>
    <w:rsid w:val="00687330"/>
    <w:rsid w:val="00690944"/>
    <w:rsid w:val="00690DBD"/>
    <w:rsid w:val="006912A2"/>
    <w:rsid w:val="00693FE0"/>
    <w:rsid w:val="00694537"/>
    <w:rsid w:val="00694D1B"/>
    <w:rsid w:val="006955D1"/>
    <w:rsid w:val="00697585"/>
    <w:rsid w:val="0069759D"/>
    <w:rsid w:val="006A08A3"/>
    <w:rsid w:val="006A1822"/>
    <w:rsid w:val="006A2557"/>
    <w:rsid w:val="006A3712"/>
    <w:rsid w:val="006A7B03"/>
    <w:rsid w:val="006B0FAB"/>
    <w:rsid w:val="006B11D5"/>
    <w:rsid w:val="006B1344"/>
    <w:rsid w:val="006B3286"/>
    <w:rsid w:val="006B37FA"/>
    <w:rsid w:val="006B3BB6"/>
    <w:rsid w:val="006B4BAD"/>
    <w:rsid w:val="006B4F35"/>
    <w:rsid w:val="006B5602"/>
    <w:rsid w:val="006B5868"/>
    <w:rsid w:val="006C0DD8"/>
    <w:rsid w:val="006C0DF4"/>
    <w:rsid w:val="006C2429"/>
    <w:rsid w:val="006C26DF"/>
    <w:rsid w:val="006C3D49"/>
    <w:rsid w:val="006C3EC0"/>
    <w:rsid w:val="006D2F58"/>
    <w:rsid w:val="006D688C"/>
    <w:rsid w:val="006D6A17"/>
    <w:rsid w:val="006D7EA1"/>
    <w:rsid w:val="006E0415"/>
    <w:rsid w:val="006E33DF"/>
    <w:rsid w:val="006E482D"/>
    <w:rsid w:val="006E5062"/>
    <w:rsid w:val="006E5D78"/>
    <w:rsid w:val="006E6F49"/>
    <w:rsid w:val="006E7306"/>
    <w:rsid w:val="006E78B7"/>
    <w:rsid w:val="006F0CDF"/>
    <w:rsid w:val="006F2A8B"/>
    <w:rsid w:val="006F2C1A"/>
    <w:rsid w:val="006F549C"/>
    <w:rsid w:val="006F6385"/>
    <w:rsid w:val="006F7025"/>
    <w:rsid w:val="007000CE"/>
    <w:rsid w:val="00700704"/>
    <w:rsid w:val="0070183F"/>
    <w:rsid w:val="00701B1B"/>
    <w:rsid w:val="00702281"/>
    <w:rsid w:val="007046B2"/>
    <w:rsid w:val="00706DA4"/>
    <w:rsid w:val="007070A3"/>
    <w:rsid w:val="00707CCE"/>
    <w:rsid w:val="00710459"/>
    <w:rsid w:val="00714363"/>
    <w:rsid w:val="007173FC"/>
    <w:rsid w:val="00720040"/>
    <w:rsid w:val="007213F8"/>
    <w:rsid w:val="00723FF2"/>
    <w:rsid w:val="00724EF0"/>
    <w:rsid w:val="007263D8"/>
    <w:rsid w:val="0072738B"/>
    <w:rsid w:val="00727813"/>
    <w:rsid w:val="007315DE"/>
    <w:rsid w:val="0073250C"/>
    <w:rsid w:val="00732BED"/>
    <w:rsid w:val="007337C3"/>
    <w:rsid w:val="00733EF3"/>
    <w:rsid w:val="00734CD8"/>
    <w:rsid w:val="0073695C"/>
    <w:rsid w:val="0074288D"/>
    <w:rsid w:val="00742EEA"/>
    <w:rsid w:val="00743E95"/>
    <w:rsid w:val="0074473D"/>
    <w:rsid w:val="00751639"/>
    <w:rsid w:val="007544E1"/>
    <w:rsid w:val="0075475E"/>
    <w:rsid w:val="00754903"/>
    <w:rsid w:val="00754ECF"/>
    <w:rsid w:val="0075517A"/>
    <w:rsid w:val="00756F78"/>
    <w:rsid w:val="00760D0C"/>
    <w:rsid w:val="007611BC"/>
    <w:rsid w:val="00761AB5"/>
    <w:rsid w:val="00761D54"/>
    <w:rsid w:val="007644A5"/>
    <w:rsid w:val="00766C59"/>
    <w:rsid w:val="00767717"/>
    <w:rsid w:val="0077049A"/>
    <w:rsid w:val="00770698"/>
    <w:rsid w:val="0077205A"/>
    <w:rsid w:val="00772326"/>
    <w:rsid w:val="0077464A"/>
    <w:rsid w:val="00780B94"/>
    <w:rsid w:val="007844FA"/>
    <w:rsid w:val="007863F3"/>
    <w:rsid w:val="00786A03"/>
    <w:rsid w:val="00790144"/>
    <w:rsid w:val="007907F5"/>
    <w:rsid w:val="007909CD"/>
    <w:rsid w:val="007915EF"/>
    <w:rsid w:val="0079773B"/>
    <w:rsid w:val="007A12F6"/>
    <w:rsid w:val="007A7194"/>
    <w:rsid w:val="007A7EC1"/>
    <w:rsid w:val="007B0403"/>
    <w:rsid w:val="007B115B"/>
    <w:rsid w:val="007B1812"/>
    <w:rsid w:val="007B2FA4"/>
    <w:rsid w:val="007B346C"/>
    <w:rsid w:val="007B3862"/>
    <w:rsid w:val="007B4B92"/>
    <w:rsid w:val="007B4FEE"/>
    <w:rsid w:val="007B5207"/>
    <w:rsid w:val="007B6CD7"/>
    <w:rsid w:val="007C1546"/>
    <w:rsid w:val="007C1566"/>
    <w:rsid w:val="007C1AF5"/>
    <w:rsid w:val="007C7232"/>
    <w:rsid w:val="007D1B09"/>
    <w:rsid w:val="007D3101"/>
    <w:rsid w:val="007D5355"/>
    <w:rsid w:val="007D7D45"/>
    <w:rsid w:val="007E1A5C"/>
    <w:rsid w:val="007E6E75"/>
    <w:rsid w:val="007E7822"/>
    <w:rsid w:val="007F094F"/>
    <w:rsid w:val="007F0CEE"/>
    <w:rsid w:val="007F32C9"/>
    <w:rsid w:val="007F43EF"/>
    <w:rsid w:val="007F524B"/>
    <w:rsid w:val="007F5CE6"/>
    <w:rsid w:val="007F6F48"/>
    <w:rsid w:val="00800782"/>
    <w:rsid w:val="00804C29"/>
    <w:rsid w:val="00804FB5"/>
    <w:rsid w:val="0080632D"/>
    <w:rsid w:val="00811FEA"/>
    <w:rsid w:val="008130C9"/>
    <w:rsid w:val="00813857"/>
    <w:rsid w:val="00817EC4"/>
    <w:rsid w:val="00820118"/>
    <w:rsid w:val="00821858"/>
    <w:rsid w:val="00822863"/>
    <w:rsid w:val="0082313D"/>
    <w:rsid w:val="00825210"/>
    <w:rsid w:val="00831256"/>
    <w:rsid w:val="00832F38"/>
    <w:rsid w:val="008345A3"/>
    <w:rsid w:val="008427BB"/>
    <w:rsid w:val="00843F3A"/>
    <w:rsid w:val="00844DEE"/>
    <w:rsid w:val="00847BE9"/>
    <w:rsid w:val="0085070F"/>
    <w:rsid w:val="00853B71"/>
    <w:rsid w:val="00855393"/>
    <w:rsid w:val="00856210"/>
    <w:rsid w:val="00861583"/>
    <w:rsid w:val="0086330E"/>
    <w:rsid w:val="008647C7"/>
    <w:rsid w:val="008664C7"/>
    <w:rsid w:val="00866E9B"/>
    <w:rsid w:val="0086711D"/>
    <w:rsid w:val="008700E6"/>
    <w:rsid w:val="0087258C"/>
    <w:rsid w:val="00872943"/>
    <w:rsid w:val="0087667B"/>
    <w:rsid w:val="00877C8B"/>
    <w:rsid w:val="00877FF5"/>
    <w:rsid w:val="0088174D"/>
    <w:rsid w:val="00882AE3"/>
    <w:rsid w:val="00884BD5"/>
    <w:rsid w:val="008850FE"/>
    <w:rsid w:val="00885E3A"/>
    <w:rsid w:val="00891663"/>
    <w:rsid w:val="008933FA"/>
    <w:rsid w:val="0089556D"/>
    <w:rsid w:val="00896A40"/>
    <w:rsid w:val="00897119"/>
    <w:rsid w:val="008A1730"/>
    <w:rsid w:val="008A45ED"/>
    <w:rsid w:val="008A49C0"/>
    <w:rsid w:val="008A5C5A"/>
    <w:rsid w:val="008A736A"/>
    <w:rsid w:val="008B1A96"/>
    <w:rsid w:val="008B4E2D"/>
    <w:rsid w:val="008B5A71"/>
    <w:rsid w:val="008C2140"/>
    <w:rsid w:val="008C477D"/>
    <w:rsid w:val="008C5663"/>
    <w:rsid w:val="008C601E"/>
    <w:rsid w:val="008C6BB6"/>
    <w:rsid w:val="008D1F96"/>
    <w:rsid w:val="008D7130"/>
    <w:rsid w:val="008D7C65"/>
    <w:rsid w:val="008E1120"/>
    <w:rsid w:val="008E3033"/>
    <w:rsid w:val="008E58B1"/>
    <w:rsid w:val="008E794F"/>
    <w:rsid w:val="008E7DA6"/>
    <w:rsid w:val="008F222B"/>
    <w:rsid w:val="008F281D"/>
    <w:rsid w:val="008F2D32"/>
    <w:rsid w:val="008F4259"/>
    <w:rsid w:val="008F5C0C"/>
    <w:rsid w:val="009016DB"/>
    <w:rsid w:val="009032C8"/>
    <w:rsid w:val="00903543"/>
    <w:rsid w:val="00904723"/>
    <w:rsid w:val="00904FD8"/>
    <w:rsid w:val="00905246"/>
    <w:rsid w:val="0091098C"/>
    <w:rsid w:val="00912275"/>
    <w:rsid w:val="009143A7"/>
    <w:rsid w:val="00915EEC"/>
    <w:rsid w:val="0091729A"/>
    <w:rsid w:val="009174B8"/>
    <w:rsid w:val="00917DAB"/>
    <w:rsid w:val="00920432"/>
    <w:rsid w:val="009207E1"/>
    <w:rsid w:val="00921895"/>
    <w:rsid w:val="00921ABE"/>
    <w:rsid w:val="00921BAD"/>
    <w:rsid w:val="00923963"/>
    <w:rsid w:val="009249D5"/>
    <w:rsid w:val="00926C73"/>
    <w:rsid w:val="00940E7F"/>
    <w:rsid w:val="00941101"/>
    <w:rsid w:val="00942951"/>
    <w:rsid w:val="00943090"/>
    <w:rsid w:val="00943760"/>
    <w:rsid w:val="00944565"/>
    <w:rsid w:val="009458AA"/>
    <w:rsid w:val="009468FB"/>
    <w:rsid w:val="00946F6C"/>
    <w:rsid w:val="00947170"/>
    <w:rsid w:val="009507DA"/>
    <w:rsid w:val="00951AF0"/>
    <w:rsid w:val="00953287"/>
    <w:rsid w:val="00955575"/>
    <w:rsid w:val="00955C04"/>
    <w:rsid w:val="00957DEB"/>
    <w:rsid w:val="009631FA"/>
    <w:rsid w:val="00964F25"/>
    <w:rsid w:val="00971EAC"/>
    <w:rsid w:val="00974A2F"/>
    <w:rsid w:val="00976DA6"/>
    <w:rsid w:val="00977F54"/>
    <w:rsid w:val="0098011D"/>
    <w:rsid w:val="00981736"/>
    <w:rsid w:val="0098298A"/>
    <w:rsid w:val="00983C06"/>
    <w:rsid w:val="009845AC"/>
    <w:rsid w:val="00986284"/>
    <w:rsid w:val="00987B85"/>
    <w:rsid w:val="00990A5F"/>
    <w:rsid w:val="00993FE0"/>
    <w:rsid w:val="00994478"/>
    <w:rsid w:val="0099478F"/>
    <w:rsid w:val="009974C9"/>
    <w:rsid w:val="009A09A8"/>
    <w:rsid w:val="009A0E6D"/>
    <w:rsid w:val="009A372D"/>
    <w:rsid w:val="009A3EA2"/>
    <w:rsid w:val="009A4AA3"/>
    <w:rsid w:val="009A4C6A"/>
    <w:rsid w:val="009A60D7"/>
    <w:rsid w:val="009A6546"/>
    <w:rsid w:val="009A79E5"/>
    <w:rsid w:val="009B0B20"/>
    <w:rsid w:val="009B25B4"/>
    <w:rsid w:val="009B3964"/>
    <w:rsid w:val="009B397E"/>
    <w:rsid w:val="009B4047"/>
    <w:rsid w:val="009C119C"/>
    <w:rsid w:val="009C6389"/>
    <w:rsid w:val="009C75FE"/>
    <w:rsid w:val="009D151C"/>
    <w:rsid w:val="009D2741"/>
    <w:rsid w:val="009D29C2"/>
    <w:rsid w:val="009D4C1C"/>
    <w:rsid w:val="009D61C7"/>
    <w:rsid w:val="009E3D25"/>
    <w:rsid w:val="009E5609"/>
    <w:rsid w:val="009E6499"/>
    <w:rsid w:val="009E6C2F"/>
    <w:rsid w:val="009E6F96"/>
    <w:rsid w:val="009E709B"/>
    <w:rsid w:val="009E79E8"/>
    <w:rsid w:val="009F6905"/>
    <w:rsid w:val="00A00936"/>
    <w:rsid w:val="00A01F07"/>
    <w:rsid w:val="00A02980"/>
    <w:rsid w:val="00A02F23"/>
    <w:rsid w:val="00A03B64"/>
    <w:rsid w:val="00A04DB0"/>
    <w:rsid w:val="00A058AF"/>
    <w:rsid w:val="00A075B0"/>
    <w:rsid w:val="00A07D8E"/>
    <w:rsid w:val="00A1349C"/>
    <w:rsid w:val="00A13BFD"/>
    <w:rsid w:val="00A145A3"/>
    <w:rsid w:val="00A17CE4"/>
    <w:rsid w:val="00A209BA"/>
    <w:rsid w:val="00A244BD"/>
    <w:rsid w:val="00A250F7"/>
    <w:rsid w:val="00A25773"/>
    <w:rsid w:val="00A26FF9"/>
    <w:rsid w:val="00A27EFD"/>
    <w:rsid w:val="00A300BE"/>
    <w:rsid w:val="00A3100C"/>
    <w:rsid w:val="00A34557"/>
    <w:rsid w:val="00A376DB"/>
    <w:rsid w:val="00A37C39"/>
    <w:rsid w:val="00A420C2"/>
    <w:rsid w:val="00A4381D"/>
    <w:rsid w:val="00A448E3"/>
    <w:rsid w:val="00A44A32"/>
    <w:rsid w:val="00A44A99"/>
    <w:rsid w:val="00A44E3F"/>
    <w:rsid w:val="00A46969"/>
    <w:rsid w:val="00A5025C"/>
    <w:rsid w:val="00A512D0"/>
    <w:rsid w:val="00A51D0A"/>
    <w:rsid w:val="00A51DCD"/>
    <w:rsid w:val="00A53910"/>
    <w:rsid w:val="00A55A05"/>
    <w:rsid w:val="00A565EC"/>
    <w:rsid w:val="00A567E4"/>
    <w:rsid w:val="00A63AC9"/>
    <w:rsid w:val="00A63B7E"/>
    <w:rsid w:val="00A6562B"/>
    <w:rsid w:val="00A702DC"/>
    <w:rsid w:val="00A70BA8"/>
    <w:rsid w:val="00A71687"/>
    <w:rsid w:val="00A7447A"/>
    <w:rsid w:val="00A75D63"/>
    <w:rsid w:val="00A76B99"/>
    <w:rsid w:val="00A7714E"/>
    <w:rsid w:val="00A77923"/>
    <w:rsid w:val="00A77F3A"/>
    <w:rsid w:val="00A81E02"/>
    <w:rsid w:val="00A824E4"/>
    <w:rsid w:val="00A82D06"/>
    <w:rsid w:val="00A85340"/>
    <w:rsid w:val="00A85CE4"/>
    <w:rsid w:val="00A86AAA"/>
    <w:rsid w:val="00A9040B"/>
    <w:rsid w:val="00A90FDD"/>
    <w:rsid w:val="00A91B58"/>
    <w:rsid w:val="00A92380"/>
    <w:rsid w:val="00A92ECC"/>
    <w:rsid w:val="00A93067"/>
    <w:rsid w:val="00A95524"/>
    <w:rsid w:val="00AA03E7"/>
    <w:rsid w:val="00AA0C02"/>
    <w:rsid w:val="00AA1124"/>
    <w:rsid w:val="00AA4EFA"/>
    <w:rsid w:val="00AA4F6B"/>
    <w:rsid w:val="00AA6159"/>
    <w:rsid w:val="00AB03B3"/>
    <w:rsid w:val="00AB0ACD"/>
    <w:rsid w:val="00AB33B4"/>
    <w:rsid w:val="00AB5329"/>
    <w:rsid w:val="00AB5906"/>
    <w:rsid w:val="00AB702A"/>
    <w:rsid w:val="00AB7900"/>
    <w:rsid w:val="00AC0078"/>
    <w:rsid w:val="00AC08F7"/>
    <w:rsid w:val="00AC4A83"/>
    <w:rsid w:val="00AC6086"/>
    <w:rsid w:val="00AC60BC"/>
    <w:rsid w:val="00AC61FA"/>
    <w:rsid w:val="00AC7D2C"/>
    <w:rsid w:val="00AD06F4"/>
    <w:rsid w:val="00AD1C30"/>
    <w:rsid w:val="00AD28FC"/>
    <w:rsid w:val="00AD2E48"/>
    <w:rsid w:val="00AD41BD"/>
    <w:rsid w:val="00AD4A84"/>
    <w:rsid w:val="00AD5A9E"/>
    <w:rsid w:val="00AE2168"/>
    <w:rsid w:val="00AE27AC"/>
    <w:rsid w:val="00AE4AF1"/>
    <w:rsid w:val="00AE766B"/>
    <w:rsid w:val="00AF0014"/>
    <w:rsid w:val="00AF09AC"/>
    <w:rsid w:val="00AF0C24"/>
    <w:rsid w:val="00AF17ED"/>
    <w:rsid w:val="00AF2A99"/>
    <w:rsid w:val="00AF2CAA"/>
    <w:rsid w:val="00B003DA"/>
    <w:rsid w:val="00B026E3"/>
    <w:rsid w:val="00B02BFA"/>
    <w:rsid w:val="00B05A03"/>
    <w:rsid w:val="00B10761"/>
    <w:rsid w:val="00B1667B"/>
    <w:rsid w:val="00B1797A"/>
    <w:rsid w:val="00B20D89"/>
    <w:rsid w:val="00B21C88"/>
    <w:rsid w:val="00B25726"/>
    <w:rsid w:val="00B27AD0"/>
    <w:rsid w:val="00B30B65"/>
    <w:rsid w:val="00B30C84"/>
    <w:rsid w:val="00B321E9"/>
    <w:rsid w:val="00B347B4"/>
    <w:rsid w:val="00B352B5"/>
    <w:rsid w:val="00B35B4E"/>
    <w:rsid w:val="00B3637F"/>
    <w:rsid w:val="00B3706A"/>
    <w:rsid w:val="00B378D7"/>
    <w:rsid w:val="00B37E04"/>
    <w:rsid w:val="00B4209F"/>
    <w:rsid w:val="00B43BA1"/>
    <w:rsid w:val="00B44F4C"/>
    <w:rsid w:val="00B46F01"/>
    <w:rsid w:val="00B477BE"/>
    <w:rsid w:val="00B51D45"/>
    <w:rsid w:val="00B527C2"/>
    <w:rsid w:val="00B52849"/>
    <w:rsid w:val="00B56338"/>
    <w:rsid w:val="00B57278"/>
    <w:rsid w:val="00B62DDA"/>
    <w:rsid w:val="00B63831"/>
    <w:rsid w:val="00B64DC5"/>
    <w:rsid w:val="00B675F3"/>
    <w:rsid w:val="00B71081"/>
    <w:rsid w:val="00B73380"/>
    <w:rsid w:val="00B75B4A"/>
    <w:rsid w:val="00B768EE"/>
    <w:rsid w:val="00B80F80"/>
    <w:rsid w:val="00B8314B"/>
    <w:rsid w:val="00B8373C"/>
    <w:rsid w:val="00B83CBA"/>
    <w:rsid w:val="00B84682"/>
    <w:rsid w:val="00B87D45"/>
    <w:rsid w:val="00B91CE2"/>
    <w:rsid w:val="00B93F82"/>
    <w:rsid w:val="00B949C0"/>
    <w:rsid w:val="00B949F8"/>
    <w:rsid w:val="00B950C9"/>
    <w:rsid w:val="00B97DF2"/>
    <w:rsid w:val="00BA16E4"/>
    <w:rsid w:val="00BA170D"/>
    <w:rsid w:val="00BA40CB"/>
    <w:rsid w:val="00BA766C"/>
    <w:rsid w:val="00BB09C5"/>
    <w:rsid w:val="00BB108F"/>
    <w:rsid w:val="00BB11A1"/>
    <w:rsid w:val="00BB3266"/>
    <w:rsid w:val="00BB39F5"/>
    <w:rsid w:val="00BB4CF2"/>
    <w:rsid w:val="00BB559D"/>
    <w:rsid w:val="00BB698C"/>
    <w:rsid w:val="00BB6CEB"/>
    <w:rsid w:val="00BC038E"/>
    <w:rsid w:val="00BC07BB"/>
    <w:rsid w:val="00BC2F26"/>
    <w:rsid w:val="00BC3003"/>
    <w:rsid w:val="00BC4811"/>
    <w:rsid w:val="00BC5227"/>
    <w:rsid w:val="00BC65BE"/>
    <w:rsid w:val="00BC73B3"/>
    <w:rsid w:val="00BC7E5F"/>
    <w:rsid w:val="00BD1C43"/>
    <w:rsid w:val="00BD282A"/>
    <w:rsid w:val="00BD32F4"/>
    <w:rsid w:val="00BD3C08"/>
    <w:rsid w:val="00BD3C7C"/>
    <w:rsid w:val="00BD40FC"/>
    <w:rsid w:val="00BD461A"/>
    <w:rsid w:val="00BD5FB4"/>
    <w:rsid w:val="00BD7202"/>
    <w:rsid w:val="00BD7E47"/>
    <w:rsid w:val="00BE1849"/>
    <w:rsid w:val="00BE1EC7"/>
    <w:rsid w:val="00BE2418"/>
    <w:rsid w:val="00BE266A"/>
    <w:rsid w:val="00BE3F10"/>
    <w:rsid w:val="00BE4A88"/>
    <w:rsid w:val="00BE6B11"/>
    <w:rsid w:val="00BE766E"/>
    <w:rsid w:val="00BF0C02"/>
    <w:rsid w:val="00BF1C4F"/>
    <w:rsid w:val="00BF289A"/>
    <w:rsid w:val="00BF3160"/>
    <w:rsid w:val="00BF3223"/>
    <w:rsid w:val="00BF4BF5"/>
    <w:rsid w:val="00BF5638"/>
    <w:rsid w:val="00BF703C"/>
    <w:rsid w:val="00BF72B9"/>
    <w:rsid w:val="00C0019C"/>
    <w:rsid w:val="00C01E43"/>
    <w:rsid w:val="00C0482D"/>
    <w:rsid w:val="00C04A1F"/>
    <w:rsid w:val="00C063D9"/>
    <w:rsid w:val="00C0702E"/>
    <w:rsid w:val="00C07505"/>
    <w:rsid w:val="00C07557"/>
    <w:rsid w:val="00C07C2F"/>
    <w:rsid w:val="00C10D50"/>
    <w:rsid w:val="00C10D56"/>
    <w:rsid w:val="00C11875"/>
    <w:rsid w:val="00C13FC4"/>
    <w:rsid w:val="00C202C2"/>
    <w:rsid w:val="00C20799"/>
    <w:rsid w:val="00C21FC4"/>
    <w:rsid w:val="00C242C3"/>
    <w:rsid w:val="00C25689"/>
    <w:rsid w:val="00C273A2"/>
    <w:rsid w:val="00C32380"/>
    <w:rsid w:val="00C325F8"/>
    <w:rsid w:val="00C33623"/>
    <w:rsid w:val="00C342BD"/>
    <w:rsid w:val="00C34916"/>
    <w:rsid w:val="00C34E2F"/>
    <w:rsid w:val="00C361CB"/>
    <w:rsid w:val="00C363B9"/>
    <w:rsid w:val="00C411F9"/>
    <w:rsid w:val="00C41636"/>
    <w:rsid w:val="00C4272F"/>
    <w:rsid w:val="00C42C78"/>
    <w:rsid w:val="00C43536"/>
    <w:rsid w:val="00C43586"/>
    <w:rsid w:val="00C5178B"/>
    <w:rsid w:val="00C519CE"/>
    <w:rsid w:val="00C51FB9"/>
    <w:rsid w:val="00C52BE7"/>
    <w:rsid w:val="00C53092"/>
    <w:rsid w:val="00C53359"/>
    <w:rsid w:val="00C56286"/>
    <w:rsid w:val="00C5766E"/>
    <w:rsid w:val="00C579DF"/>
    <w:rsid w:val="00C62F6A"/>
    <w:rsid w:val="00C6568A"/>
    <w:rsid w:val="00C65745"/>
    <w:rsid w:val="00C66B01"/>
    <w:rsid w:val="00C67038"/>
    <w:rsid w:val="00C70E2B"/>
    <w:rsid w:val="00C70F34"/>
    <w:rsid w:val="00C72645"/>
    <w:rsid w:val="00C72E71"/>
    <w:rsid w:val="00C72F95"/>
    <w:rsid w:val="00C734EE"/>
    <w:rsid w:val="00C735AE"/>
    <w:rsid w:val="00C73753"/>
    <w:rsid w:val="00C76905"/>
    <w:rsid w:val="00C829B7"/>
    <w:rsid w:val="00C86195"/>
    <w:rsid w:val="00C86E47"/>
    <w:rsid w:val="00C874FA"/>
    <w:rsid w:val="00C932DD"/>
    <w:rsid w:val="00C956E4"/>
    <w:rsid w:val="00C96877"/>
    <w:rsid w:val="00CA0B0F"/>
    <w:rsid w:val="00CA2AAA"/>
    <w:rsid w:val="00CA42AC"/>
    <w:rsid w:val="00CA6398"/>
    <w:rsid w:val="00CA691D"/>
    <w:rsid w:val="00CB0CB3"/>
    <w:rsid w:val="00CB117A"/>
    <w:rsid w:val="00CB2C36"/>
    <w:rsid w:val="00CB30BF"/>
    <w:rsid w:val="00CB4585"/>
    <w:rsid w:val="00CB47A0"/>
    <w:rsid w:val="00CB4984"/>
    <w:rsid w:val="00CB5107"/>
    <w:rsid w:val="00CB5AC2"/>
    <w:rsid w:val="00CC28D0"/>
    <w:rsid w:val="00CC643F"/>
    <w:rsid w:val="00CC719D"/>
    <w:rsid w:val="00CD24A8"/>
    <w:rsid w:val="00CD5D21"/>
    <w:rsid w:val="00CE15AC"/>
    <w:rsid w:val="00CE17B1"/>
    <w:rsid w:val="00CE197D"/>
    <w:rsid w:val="00CE2933"/>
    <w:rsid w:val="00CE3177"/>
    <w:rsid w:val="00CE3AA5"/>
    <w:rsid w:val="00CE5396"/>
    <w:rsid w:val="00CE5C4D"/>
    <w:rsid w:val="00CE6FED"/>
    <w:rsid w:val="00CF3CEC"/>
    <w:rsid w:val="00CF4BC6"/>
    <w:rsid w:val="00CF6168"/>
    <w:rsid w:val="00CF74AA"/>
    <w:rsid w:val="00D00F12"/>
    <w:rsid w:val="00D020FC"/>
    <w:rsid w:val="00D02813"/>
    <w:rsid w:val="00D033C7"/>
    <w:rsid w:val="00D050EB"/>
    <w:rsid w:val="00D059F7"/>
    <w:rsid w:val="00D06B79"/>
    <w:rsid w:val="00D07EB2"/>
    <w:rsid w:val="00D10486"/>
    <w:rsid w:val="00D10A56"/>
    <w:rsid w:val="00D10B78"/>
    <w:rsid w:val="00D13875"/>
    <w:rsid w:val="00D13CE1"/>
    <w:rsid w:val="00D15EFD"/>
    <w:rsid w:val="00D178EE"/>
    <w:rsid w:val="00D214D0"/>
    <w:rsid w:val="00D26FA6"/>
    <w:rsid w:val="00D27EB3"/>
    <w:rsid w:val="00D30533"/>
    <w:rsid w:val="00D3086E"/>
    <w:rsid w:val="00D3447A"/>
    <w:rsid w:val="00D35189"/>
    <w:rsid w:val="00D353C2"/>
    <w:rsid w:val="00D36496"/>
    <w:rsid w:val="00D365B4"/>
    <w:rsid w:val="00D374AF"/>
    <w:rsid w:val="00D40646"/>
    <w:rsid w:val="00D4069D"/>
    <w:rsid w:val="00D42669"/>
    <w:rsid w:val="00D42ACD"/>
    <w:rsid w:val="00D42C03"/>
    <w:rsid w:val="00D461DB"/>
    <w:rsid w:val="00D47370"/>
    <w:rsid w:val="00D52B57"/>
    <w:rsid w:val="00D53D8A"/>
    <w:rsid w:val="00D54808"/>
    <w:rsid w:val="00D54AE3"/>
    <w:rsid w:val="00D55A54"/>
    <w:rsid w:val="00D577AA"/>
    <w:rsid w:val="00D57F12"/>
    <w:rsid w:val="00D62AD7"/>
    <w:rsid w:val="00D6310F"/>
    <w:rsid w:val="00D64F88"/>
    <w:rsid w:val="00D65C4C"/>
    <w:rsid w:val="00D65D74"/>
    <w:rsid w:val="00D66414"/>
    <w:rsid w:val="00D6700C"/>
    <w:rsid w:val="00D70196"/>
    <w:rsid w:val="00D708D0"/>
    <w:rsid w:val="00D73EC7"/>
    <w:rsid w:val="00D73FA1"/>
    <w:rsid w:val="00D7747A"/>
    <w:rsid w:val="00D77544"/>
    <w:rsid w:val="00D813E2"/>
    <w:rsid w:val="00D8207C"/>
    <w:rsid w:val="00D82D0B"/>
    <w:rsid w:val="00D85236"/>
    <w:rsid w:val="00D87C9B"/>
    <w:rsid w:val="00D87CEF"/>
    <w:rsid w:val="00D90233"/>
    <w:rsid w:val="00D92AF5"/>
    <w:rsid w:val="00D941FE"/>
    <w:rsid w:val="00D9533B"/>
    <w:rsid w:val="00D953AB"/>
    <w:rsid w:val="00D965F9"/>
    <w:rsid w:val="00D975D0"/>
    <w:rsid w:val="00D97F92"/>
    <w:rsid w:val="00DA0DF5"/>
    <w:rsid w:val="00DA1B37"/>
    <w:rsid w:val="00DA2BE2"/>
    <w:rsid w:val="00DA3773"/>
    <w:rsid w:val="00DA4FD9"/>
    <w:rsid w:val="00DA6476"/>
    <w:rsid w:val="00DA785A"/>
    <w:rsid w:val="00DB008D"/>
    <w:rsid w:val="00DB00D3"/>
    <w:rsid w:val="00DB2254"/>
    <w:rsid w:val="00DB2E7E"/>
    <w:rsid w:val="00DB3848"/>
    <w:rsid w:val="00DB556C"/>
    <w:rsid w:val="00DC075F"/>
    <w:rsid w:val="00DC0B9F"/>
    <w:rsid w:val="00DC63D0"/>
    <w:rsid w:val="00DC6A92"/>
    <w:rsid w:val="00DC6EEB"/>
    <w:rsid w:val="00DC75FE"/>
    <w:rsid w:val="00DC7C60"/>
    <w:rsid w:val="00DD0CDF"/>
    <w:rsid w:val="00DD2268"/>
    <w:rsid w:val="00DD26CA"/>
    <w:rsid w:val="00DD5256"/>
    <w:rsid w:val="00DD74D4"/>
    <w:rsid w:val="00DE1211"/>
    <w:rsid w:val="00DE1955"/>
    <w:rsid w:val="00DE2157"/>
    <w:rsid w:val="00DE48B2"/>
    <w:rsid w:val="00DE71DC"/>
    <w:rsid w:val="00DF1912"/>
    <w:rsid w:val="00DF1D38"/>
    <w:rsid w:val="00DF1DE7"/>
    <w:rsid w:val="00DF3B90"/>
    <w:rsid w:val="00DF44E9"/>
    <w:rsid w:val="00DF52E3"/>
    <w:rsid w:val="00DF6188"/>
    <w:rsid w:val="00DF7684"/>
    <w:rsid w:val="00DF7B82"/>
    <w:rsid w:val="00DF7F5F"/>
    <w:rsid w:val="00E0194D"/>
    <w:rsid w:val="00E01A1B"/>
    <w:rsid w:val="00E03015"/>
    <w:rsid w:val="00E05888"/>
    <w:rsid w:val="00E06858"/>
    <w:rsid w:val="00E100C5"/>
    <w:rsid w:val="00E13130"/>
    <w:rsid w:val="00E14686"/>
    <w:rsid w:val="00E14D44"/>
    <w:rsid w:val="00E17534"/>
    <w:rsid w:val="00E202DC"/>
    <w:rsid w:val="00E20AC0"/>
    <w:rsid w:val="00E20D2F"/>
    <w:rsid w:val="00E22CD7"/>
    <w:rsid w:val="00E24658"/>
    <w:rsid w:val="00E27086"/>
    <w:rsid w:val="00E27389"/>
    <w:rsid w:val="00E31F5E"/>
    <w:rsid w:val="00E323E5"/>
    <w:rsid w:val="00E3631E"/>
    <w:rsid w:val="00E43DEC"/>
    <w:rsid w:val="00E44333"/>
    <w:rsid w:val="00E4436D"/>
    <w:rsid w:val="00E5157A"/>
    <w:rsid w:val="00E55319"/>
    <w:rsid w:val="00E55CD9"/>
    <w:rsid w:val="00E60255"/>
    <w:rsid w:val="00E65927"/>
    <w:rsid w:val="00E66C27"/>
    <w:rsid w:val="00E67761"/>
    <w:rsid w:val="00E67FC2"/>
    <w:rsid w:val="00E70544"/>
    <w:rsid w:val="00E70E42"/>
    <w:rsid w:val="00E722AB"/>
    <w:rsid w:val="00E72A06"/>
    <w:rsid w:val="00E72C7B"/>
    <w:rsid w:val="00E74277"/>
    <w:rsid w:val="00E74294"/>
    <w:rsid w:val="00E75199"/>
    <w:rsid w:val="00E77827"/>
    <w:rsid w:val="00E82738"/>
    <w:rsid w:val="00E82A0E"/>
    <w:rsid w:val="00E82BD2"/>
    <w:rsid w:val="00E87733"/>
    <w:rsid w:val="00E92515"/>
    <w:rsid w:val="00E92850"/>
    <w:rsid w:val="00EA09E7"/>
    <w:rsid w:val="00EA2562"/>
    <w:rsid w:val="00EA49FD"/>
    <w:rsid w:val="00EA6AC6"/>
    <w:rsid w:val="00EA6D42"/>
    <w:rsid w:val="00EA7A77"/>
    <w:rsid w:val="00EA7D37"/>
    <w:rsid w:val="00EB03E4"/>
    <w:rsid w:val="00EB0A62"/>
    <w:rsid w:val="00EB149D"/>
    <w:rsid w:val="00EB23A0"/>
    <w:rsid w:val="00EB32C9"/>
    <w:rsid w:val="00EB3D4A"/>
    <w:rsid w:val="00EB4B4B"/>
    <w:rsid w:val="00EB5A1D"/>
    <w:rsid w:val="00EB611D"/>
    <w:rsid w:val="00EB71CF"/>
    <w:rsid w:val="00EC163C"/>
    <w:rsid w:val="00EC3073"/>
    <w:rsid w:val="00EC646D"/>
    <w:rsid w:val="00EC655A"/>
    <w:rsid w:val="00ED3A6F"/>
    <w:rsid w:val="00ED426B"/>
    <w:rsid w:val="00ED485D"/>
    <w:rsid w:val="00ED61E9"/>
    <w:rsid w:val="00ED7956"/>
    <w:rsid w:val="00EE1467"/>
    <w:rsid w:val="00EE173A"/>
    <w:rsid w:val="00EE3984"/>
    <w:rsid w:val="00EE3E58"/>
    <w:rsid w:val="00EF2A5D"/>
    <w:rsid w:val="00EF4AF5"/>
    <w:rsid w:val="00EF4DF7"/>
    <w:rsid w:val="00EF5C17"/>
    <w:rsid w:val="00EF5DE9"/>
    <w:rsid w:val="00F0128E"/>
    <w:rsid w:val="00F032CE"/>
    <w:rsid w:val="00F04200"/>
    <w:rsid w:val="00F04544"/>
    <w:rsid w:val="00F046E9"/>
    <w:rsid w:val="00F05816"/>
    <w:rsid w:val="00F05C8F"/>
    <w:rsid w:val="00F05EB3"/>
    <w:rsid w:val="00F0659B"/>
    <w:rsid w:val="00F13190"/>
    <w:rsid w:val="00F16678"/>
    <w:rsid w:val="00F173A1"/>
    <w:rsid w:val="00F174E0"/>
    <w:rsid w:val="00F179F2"/>
    <w:rsid w:val="00F211AF"/>
    <w:rsid w:val="00F219BB"/>
    <w:rsid w:val="00F24BA0"/>
    <w:rsid w:val="00F24E6E"/>
    <w:rsid w:val="00F305C5"/>
    <w:rsid w:val="00F306FC"/>
    <w:rsid w:val="00F311B0"/>
    <w:rsid w:val="00F3165D"/>
    <w:rsid w:val="00F322D9"/>
    <w:rsid w:val="00F32D13"/>
    <w:rsid w:val="00F34B98"/>
    <w:rsid w:val="00F3506A"/>
    <w:rsid w:val="00F35E73"/>
    <w:rsid w:val="00F36232"/>
    <w:rsid w:val="00F40CC4"/>
    <w:rsid w:val="00F41215"/>
    <w:rsid w:val="00F418AD"/>
    <w:rsid w:val="00F42B95"/>
    <w:rsid w:val="00F440F3"/>
    <w:rsid w:val="00F45101"/>
    <w:rsid w:val="00F45EBB"/>
    <w:rsid w:val="00F50380"/>
    <w:rsid w:val="00F50DD7"/>
    <w:rsid w:val="00F51072"/>
    <w:rsid w:val="00F5126A"/>
    <w:rsid w:val="00F51B94"/>
    <w:rsid w:val="00F52E04"/>
    <w:rsid w:val="00F53471"/>
    <w:rsid w:val="00F5597A"/>
    <w:rsid w:val="00F55E3A"/>
    <w:rsid w:val="00F5603F"/>
    <w:rsid w:val="00F56F0E"/>
    <w:rsid w:val="00F60FE8"/>
    <w:rsid w:val="00F61BA2"/>
    <w:rsid w:val="00F61DF4"/>
    <w:rsid w:val="00F61E93"/>
    <w:rsid w:val="00F629A3"/>
    <w:rsid w:val="00F64952"/>
    <w:rsid w:val="00F65342"/>
    <w:rsid w:val="00F65B6B"/>
    <w:rsid w:val="00F6621E"/>
    <w:rsid w:val="00F675DF"/>
    <w:rsid w:val="00F67DEA"/>
    <w:rsid w:val="00F7046B"/>
    <w:rsid w:val="00F750CB"/>
    <w:rsid w:val="00F752A1"/>
    <w:rsid w:val="00F770A4"/>
    <w:rsid w:val="00F770E3"/>
    <w:rsid w:val="00F80642"/>
    <w:rsid w:val="00F821AA"/>
    <w:rsid w:val="00F8270C"/>
    <w:rsid w:val="00F83C8C"/>
    <w:rsid w:val="00F84CFA"/>
    <w:rsid w:val="00F85013"/>
    <w:rsid w:val="00F87A87"/>
    <w:rsid w:val="00F90211"/>
    <w:rsid w:val="00F94093"/>
    <w:rsid w:val="00F945A9"/>
    <w:rsid w:val="00F96B0A"/>
    <w:rsid w:val="00F97C20"/>
    <w:rsid w:val="00F97D06"/>
    <w:rsid w:val="00FA1E0B"/>
    <w:rsid w:val="00FA355E"/>
    <w:rsid w:val="00FA4BF0"/>
    <w:rsid w:val="00FA4FB7"/>
    <w:rsid w:val="00FB2419"/>
    <w:rsid w:val="00FB28B4"/>
    <w:rsid w:val="00FB4AE9"/>
    <w:rsid w:val="00FB5292"/>
    <w:rsid w:val="00FB6D51"/>
    <w:rsid w:val="00FC2672"/>
    <w:rsid w:val="00FC2CF0"/>
    <w:rsid w:val="00FC4B1D"/>
    <w:rsid w:val="00FC598F"/>
    <w:rsid w:val="00FC5A4A"/>
    <w:rsid w:val="00FC681A"/>
    <w:rsid w:val="00FC7B2F"/>
    <w:rsid w:val="00FD1C16"/>
    <w:rsid w:val="00FD204E"/>
    <w:rsid w:val="00FD3120"/>
    <w:rsid w:val="00FD4468"/>
    <w:rsid w:val="00FD4530"/>
    <w:rsid w:val="00FD5082"/>
    <w:rsid w:val="00FD640F"/>
    <w:rsid w:val="00FD6D1A"/>
    <w:rsid w:val="00FD7619"/>
    <w:rsid w:val="00FD79DD"/>
    <w:rsid w:val="00FE1030"/>
    <w:rsid w:val="00FE109D"/>
    <w:rsid w:val="00FE1E03"/>
    <w:rsid w:val="00FE3EAE"/>
    <w:rsid w:val="00FE5EEE"/>
    <w:rsid w:val="00FF211B"/>
    <w:rsid w:val="00FF258F"/>
    <w:rsid w:val="00FF261C"/>
    <w:rsid w:val="00FF548C"/>
    <w:rsid w:val="00FF595E"/>
    <w:rsid w:val="00FF77C6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0CB314F6"/>
  <w15:docId w15:val="{CDEFE2CE-27C4-439E-A1F1-24460BB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8D1"/>
    <w:rPr>
      <w:sz w:val="24"/>
      <w:szCs w:val="24"/>
      <w:lang w:val="en-US" w:eastAsia="ja-JP"/>
    </w:rPr>
  </w:style>
  <w:style w:type="paragraph" w:styleId="Heading1">
    <w:name w:val="heading 1"/>
    <w:basedOn w:val="Normal"/>
    <w:link w:val="Heading1Char"/>
    <w:uiPriority w:val="9"/>
    <w:qFormat/>
    <w:locked/>
    <w:rsid w:val="001656B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GB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val="en-GB"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val="en-GB"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11121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1121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6F78"/>
    <w:rPr>
      <w:sz w:val="24"/>
      <w:szCs w:val="24"/>
      <w:lang w:val="en-US" w:eastAsia="ja-JP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F120E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33D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10D5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8405F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072BC1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EB5A1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261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60FE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DF44E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603F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6D2F58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656B6"/>
    <w:rPr>
      <w:rFonts w:eastAsia="Times New Roman"/>
      <w:b/>
      <w:bCs/>
      <w:kern w:val="36"/>
      <w:sz w:val="48"/>
      <w:szCs w:val="48"/>
    </w:rPr>
  </w:style>
  <w:style w:type="character" w:customStyle="1" w:styleId="type-light1">
    <w:name w:val="type-light1"/>
    <w:basedOn w:val="DefaultParagraphFont"/>
    <w:rsid w:val="001656B6"/>
    <w:rPr>
      <w:b w:val="0"/>
      <w:bCs w:val="0"/>
    </w:rPr>
  </w:style>
  <w:style w:type="paragraph" w:customStyle="1" w:styleId="p1">
    <w:name w:val="p1"/>
    <w:basedOn w:val="Normal"/>
    <w:rsid w:val="00D27EB3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xxmsonormal">
    <w:name w:val="x_x_msonormal"/>
    <w:basedOn w:val="Normal"/>
    <w:rsid w:val="00A55A05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5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8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02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6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568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30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44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60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490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9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4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7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9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1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96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09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1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31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63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13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8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47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9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5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41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8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38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68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40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03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07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5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56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4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01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2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4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72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7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972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8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77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43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2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8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0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0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41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48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6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203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81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3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8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6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8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4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698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7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4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6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1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1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16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55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389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00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92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ypointintelligence.com/news/editors-desk/2020/october/it-s-time-to-go-print-shopping-online/?alttemplate=editordeskitem" TargetMode="External"/><Relationship Id="rId18" Type="http://schemas.openxmlformats.org/officeDocument/2006/relationships/hyperlink" Target="http://www.ricoh-europe.com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ricoh-europe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br.org/2020/09/global-supply-chains-in-a-post-pandemic-world" TargetMode="External"/><Relationship Id="rId17" Type="http://schemas.openxmlformats.org/officeDocument/2006/relationships/hyperlink" Target="http://www.strategyzer.com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coh-europe.com/news-events/news/ricoh-business-booster-edge-launches-to-accelerate-growth-and-business-resilience.html" TargetMode="External"/><Relationship Id="rId20" Type="http://schemas.openxmlformats.org/officeDocument/2006/relationships/hyperlink" Target="mailto:media@ricoh-europ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coh-europe.com" TargetMode="External"/><Relationship Id="rId24" Type="http://schemas.openxmlformats.org/officeDocument/2006/relationships/hyperlink" Target="http://www.ricoh-europe.com/pres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kCx0DcXhcnU" TargetMode="External"/><Relationship Id="rId23" Type="http://schemas.openxmlformats.org/officeDocument/2006/relationships/hyperlink" Target="http://www.twitter.com/ricoheurope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ricoh-europ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cohbusinessbooster.com/welcome/" TargetMode="External"/><Relationship Id="rId22" Type="http://schemas.openxmlformats.org/officeDocument/2006/relationships/hyperlink" Target="http://www.facebook.com/ricoheurop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BDD9FB255E4EBAE872AB457E7CDF" ma:contentTypeVersion="13" ma:contentTypeDescription="Create a new document." ma:contentTypeScope="" ma:versionID="bc8e7b18656d6a130c83b36092cfeba6">
  <xsd:schema xmlns:xsd="http://www.w3.org/2001/XMLSchema" xmlns:xs="http://www.w3.org/2001/XMLSchema" xmlns:p="http://schemas.microsoft.com/office/2006/metadata/properties" xmlns:ns3="397acbf4-f6eb-4fe5-9632-e2a82c5bc5aa" xmlns:ns4="86ce4a0b-8486-4f28-83cd-30b1bc5d8999" targetNamespace="http://schemas.microsoft.com/office/2006/metadata/properties" ma:root="true" ma:fieldsID="bba11279086db3d1710cbccdcf782efb" ns3:_="" ns4:_="">
    <xsd:import namespace="397acbf4-f6eb-4fe5-9632-e2a82c5bc5aa"/>
    <xsd:import namespace="86ce4a0b-8486-4f28-83cd-30b1bc5d89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acbf4-f6eb-4fe5-9632-e2a82c5bc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e4a0b-8486-4f28-83cd-30b1bc5d8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1C358-DC0E-430E-9C6C-79EB1F181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27762-DCAC-4927-861A-DFF04DB65C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122CD-4B9D-4A1C-AF15-04A857394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acbf4-f6eb-4fe5-9632-e2a82c5bc5aa"/>
    <ds:schemaRef ds:uri="86ce4a0b-8486-4f28-83cd-30b1bc5d8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89CD0-F6DE-421A-A498-54EA2CC2B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Internal Statement</vt:lpstr>
      <vt:lpstr>Internal Statement</vt:lpstr>
    </vt:vector>
  </TitlesOfParts>
  <Company>Ricoh</Company>
  <LinksUpToDate>false</LinksUpToDate>
  <CharactersWithSpaces>5950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Catherine Carter</cp:lastModifiedBy>
  <cp:revision>3</cp:revision>
  <cp:lastPrinted>2020-02-06T14:16:00Z</cp:lastPrinted>
  <dcterms:created xsi:type="dcterms:W3CDTF">2020-11-02T09:41:00Z</dcterms:created>
  <dcterms:modified xsi:type="dcterms:W3CDTF">2020-11-05T16:07:00Z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24 Jun 2019 13:53:45</vt:lpwstr>
  </property>
  <property fmtid="{D5CDD505-2E9C-101B-9397-08002B2CF9AE}" pid="13" name="Last Saved By">
    <vt:lpwstr>erwin.busselot</vt:lpwstr>
  </property>
  <property fmtid="{D5CDD505-2E9C-101B-9397-08002B2CF9AE}" pid="14" name="ContentTypeId">
    <vt:lpwstr>0x010100A4E6BDD9FB255E4EBAE872AB457E7CDF</vt:lpwstr>
  </property>
</Properties>
</file>