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A2" w:rsidRDefault="00540CA2" w:rsidP="00EB0339">
      <w:pPr>
        <w:widowControl w:val="0"/>
        <w:spacing w:after="200" w:line="276" w:lineRule="auto"/>
        <w:rPr>
          <w:rFonts w:ascii="Calibri" w:eastAsia="Calibri" w:hAnsi="Calibri" w:cs="Calibri"/>
        </w:rPr>
      </w:pPr>
    </w:p>
    <w:p w:rsidR="00540CA2" w:rsidRDefault="00EB0339" w:rsidP="00EB0339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proofErr w:type="spellStart"/>
      <w:r>
        <w:rPr>
          <w:rFonts w:asciiTheme="majorHAnsi" w:hAnsiTheme="majorHAnsi"/>
          <w:b/>
          <w:sz w:val="36"/>
          <w:lang w:val="en-GB" w:eastAsia="en-US"/>
        </w:rPr>
        <w:t>Пресс-релиз</w:t>
      </w:r>
      <w:proofErr w:type="spellEnd"/>
    </w:p>
    <w:p w:rsidR="00540CA2" w:rsidRDefault="00540CA2">
      <w:pPr>
        <w:widowControl w:val="0"/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540CA2" w:rsidRPr="00E70E29" w:rsidRDefault="00743258">
      <w:pPr>
        <w:widowControl w:val="0"/>
        <w:spacing w:after="200" w:line="276" w:lineRule="auto"/>
        <w:jc w:val="center"/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</w:pPr>
      <w:r w:rsidRPr="00E70E29"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  <w:t xml:space="preserve">Asahi Photoproducts </w:t>
      </w:r>
      <w:proofErr w:type="spellStart"/>
      <w:r w:rsidRPr="00EB0339">
        <w:rPr>
          <w:rFonts w:asciiTheme="majorHAnsi" w:hAnsiTheme="majorHAnsi"/>
          <w:b/>
          <w:color w:val="000000" w:themeColor="text1"/>
          <w:sz w:val="36"/>
          <w:szCs w:val="36"/>
          <w:lang w:val="en-GB" w:eastAsia="en-US"/>
        </w:rPr>
        <w:t>продемонстрирует</w:t>
      </w:r>
      <w:proofErr w:type="spellEnd"/>
      <w:r w:rsidRPr="00E70E29"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color w:val="000000" w:themeColor="text1"/>
          <w:sz w:val="36"/>
          <w:szCs w:val="36"/>
          <w:lang w:val="en-GB" w:eastAsia="en-US"/>
        </w:rPr>
        <w:t>на</w:t>
      </w:r>
      <w:proofErr w:type="spellEnd"/>
      <w:r w:rsidRPr="00E70E29"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  <w:t xml:space="preserve"> drupa 2016 </w:t>
      </w:r>
      <w:proofErr w:type="spellStart"/>
      <w:r w:rsidRPr="00EB0339">
        <w:rPr>
          <w:rFonts w:asciiTheme="majorHAnsi" w:hAnsiTheme="majorHAnsi"/>
          <w:b/>
          <w:color w:val="000000" w:themeColor="text1"/>
          <w:sz w:val="36"/>
          <w:szCs w:val="36"/>
          <w:lang w:val="en-GB" w:eastAsia="en-US"/>
        </w:rPr>
        <w:t>новый</w:t>
      </w:r>
      <w:proofErr w:type="spellEnd"/>
      <w:r w:rsidRPr="00E70E29"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color w:val="000000" w:themeColor="text1"/>
          <w:sz w:val="36"/>
          <w:szCs w:val="36"/>
          <w:lang w:val="en-GB" w:eastAsia="en-US"/>
        </w:rPr>
        <w:t>уровень</w:t>
      </w:r>
      <w:proofErr w:type="spellEnd"/>
      <w:r w:rsidRPr="00E70E29"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color w:val="000000" w:themeColor="text1"/>
          <w:sz w:val="36"/>
          <w:szCs w:val="36"/>
          <w:lang w:val="en-GB" w:eastAsia="en-US"/>
        </w:rPr>
        <w:t>качества</w:t>
      </w:r>
      <w:proofErr w:type="spellEnd"/>
      <w:r w:rsidRPr="00E70E29"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color w:val="000000" w:themeColor="text1"/>
          <w:sz w:val="36"/>
          <w:szCs w:val="36"/>
          <w:lang w:val="en-GB" w:eastAsia="en-US"/>
        </w:rPr>
        <w:t>флексографской</w:t>
      </w:r>
      <w:proofErr w:type="spellEnd"/>
      <w:r w:rsidRPr="00E70E29">
        <w:rPr>
          <w:rFonts w:asciiTheme="majorHAnsi" w:hAnsiTheme="majorHAnsi"/>
          <w:b/>
          <w:color w:val="000000" w:themeColor="text1"/>
          <w:sz w:val="36"/>
          <w:szCs w:val="36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color w:val="000000" w:themeColor="text1"/>
          <w:sz w:val="36"/>
          <w:szCs w:val="36"/>
          <w:lang w:val="en-GB" w:eastAsia="en-US"/>
        </w:rPr>
        <w:t>печати</w:t>
      </w:r>
      <w:proofErr w:type="spellEnd"/>
    </w:p>
    <w:p w:rsidR="00540CA2" w:rsidRPr="00E70E29" w:rsidRDefault="00743258" w:rsidP="00EB0339">
      <w:pPr>
        <w:widowControl w:val="0"/>
        <w:spacing w:after="200" w:line="276" w:lineRule="auto"/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</w:pP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Сочетание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хорошо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зарекомендовавших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себя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технологий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изготовления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флексографских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печатных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форм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и</w:t>
      </w:r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новых</w:t>
      </w:r>
      <w:proofErr w:type="spellEnd"/>
      <w:r w:rsidRPr="00E70E29">
        <w:rPr>
          <w:rFonts w:asciiTheme="majorHAnsi" w:hAnsiTheme="majorHAnsi"/>
          <w:b/>
          <w:i/>
          <w:color w:val="000000" w:themeColor="text1"/>
          <w:sz w:val="32"/>
          <w:szCs w:val="32"/>
          <w:lang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i/>
          <w:color w:val="000000" w:themeColor="text1"/>
          <w:sz w:val="32"/>
          <w:szCs w:val="32"/>
          <w:lang w:val="en-GB" w:eastAsia="en-US"/>
        </w:rPr>
        <w:t>возможностей</w:t>
      </w:r>
      <w:proofErr w:type="spellEnd"/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eastAsia="Times New Roman" w:hAnsiTheme="majorHAnsi"/>
          <w:sz w:val="24"/>
          <w:szCs w:val="24"/>
          <w:lang w:eastAsia="en-US"/>
        </w:rPr>
      </w:pPr>
      <w:proofErr w:type="spellStart"/>
      <w:r w:rsidRPr="00E70E29">
        <w:rPr>
          <w:rFonts w:asciiTheme="majorHAnsi" w:eastAsia="Times New Roman" w:hAnsiTheme="majorHAnsi"/>
          <w:b/>
          <w:sz w:val="24"/>
          <w:szCs w:val="24"/>
          <w:lang w:val="en-GB" w:eastAsia="en-US"/>
        </w:rPr>
        <w:t>Токио</w:t>
      </w:r>
      <w:proofErr w:type="spellEnd"/>
      <w:r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eastAsia="Times New Roman" w:hAnsiTheme="majorHAnsi"/>
          <w:b/>
          <w:sz w:val="24"/>
          <w:szCs w:val="24"/>
          <w:lang w:val="en-GB" w:eastAsia="en-US"/>
        </w:rPr>
        <w:t>Япония</w:t>
      </w:r>
      <w:proofErr w:type="spellEnd"/>
      <w:r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 </w:t>
      </w:r>
      <w:r w:rsidRPr="00E70E29">
        <w:rPr>
          <w:rFonts w:asciiTheme="majorHAnsi" w:eastAsia="Times New Roman" w:hAnsiTheme="majorHAnsi"/>
          <w:b/>
          <w:sz w:val="24"/>
          <w:szCs w:val="24"/>
          <w:lang w:val="en-GB" w:eastAsia="en-US"/>
        </w:rPr>
        <w:t>и</w:t>
      </w:r>
      <w:r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b/>
          <w:sz w:val="24"/>
          <w:szCs w:val="24"/>
          <w:lang w:val="en-GB" w:eastAsia="en-US"/>
        </w:rPr>
        <w:t>Брюссель</w:t>
      </w:r>
      <w:proofErr w:type="spellEnd"/>
      <w:r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eastAsia="Times New Roman" w:hAnsiTheme="majorHAnsi"/>
          <w:b/>
          <w:sz w:val="24"/>
          <w:szCs w:val="24"/>
          <w:lang w:val="en-GB" w:eastAsia="en-US"/>
        </w:rPr>
        <w:t>Бельгия</w:t>
      </w:r>
      <w:proofErr w:type="spellEnd"/>
      <w:r w:rsidR="00E70E29"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>,</w:t>
      </w:r>
      <w:r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 16 </w:t>
      </w:r>
      <w:proofErr w:type="spellStart"/>
      <w:r w:rsidRPr="00E70E29">
        <w:rPr>
          <w:rFonts w:asciiTheme="majorHAnsi" w:eastAsia="Times New Roman" w:hAnsiTheme="majorHAnsi"/>
          <w:b/>
          <w:sz w:val="24"/>
          <w:szCs w:val="24"/>
          <w:lang w:val="en-GB" w:eastAsia="en-US"/>
        </w:rPr>
        <w:t>марта</w:t>
      </w:r>
      <w:proofErr w:type="spellEnd"/>
      <w:r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 2016 </w:t>
      </w:r>
      <w:r w:rsidRPr="00E70E29">
        <w:rPr>
          <w:rFonts w:asciiTheme="majorHAnsi" w:eastAsia="Times New Roman" w:hAnsiTheme="majorHAnsi"/>
          <w:b/>
          <w:sz w:val="24"/>
          <w:szCs w:val="24"/>
          <w:lang w:val="en-GB" w:eastAsia="en-US"/>
        </w:rPr>
        <w:t>г</w:t>
      </w:r>
      <w:r w:rsidRPr="00E70E29">
        <w:rPr>
          <w:rFonts w:asciiTheme="majorHAnsi" w:eastAsia="Times New Roman" w:hAnsiTheme="majorHAnsi"/>
          <w:b/>
          <w:sz w:val="24"/>
          <w:szCs w:val="24"/>
          <w:lang w:eastAsia="en-US"/>
        </w:rPr>
        <w:t>.</w:t>
      </w:r>
      <w:r w:rsidRPr="00E70E29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  <w:r w:rsidR="00E70E29" w:rsidRPr="00E70E29">
        <w:rPr>
          <w:rFonts w:asciiTheme="majorHAnsi" w:eastAsia="Calibri" w:hAnsiTheme="majorHAnsi" w:cs="Calibri"/>
          <w:b/>
          <w:sz w:val="24"/>
          <w:szCs w:val="24"/>
        </w:rPr>
        <w:t xml:space="preserve">– </w:t>
      </w:r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Asahi Photoproducts,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пионер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в</w:t>
      </w:r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изготовлении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фотополимерных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флексографских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формных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пластин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объявила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о</w:t>
      </w:r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том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что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продемонстрирует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на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drupa 2016 (31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мая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– 10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июня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Дюссельдорф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)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весь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ассортимент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решений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для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изготовления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флексографских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печатных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форм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Стенд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Asahi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будет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расположен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в</w:t>
      </w:r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зале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11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стенд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A60. 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Компания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Asahi Photoproducts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известна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своей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уникальной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технологией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получения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печатающих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элементов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формы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</w:t>
      </w:r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усиленными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вершинами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(Pining technology),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дающей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возможность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получать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идеальный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краскоперенос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при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минимальном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давлении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>.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eastAsia="Times New Roman" w:hAnsiTheme="majorHAnsi"/>
          <w:sz w:val="24"/>
          <w:szCs w:val="24"/>
          <w:lang w:eastAsia="en-US"/>
        </w:rPr>
      </w:pP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Данная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технология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также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позволяет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снизить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загрязнение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краской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печатной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формы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между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печатающими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элементами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в</w:t>
      </w:r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зоне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полутонов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снижая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растискивание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и</w:t>
      </w:r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увеличивая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интервалы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между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смывками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печатной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машины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тем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самым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повышая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общую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эффективность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eastAsia="Times New Roman" w:hAnsiTheme="majorHAnsi"/>
          <w:sz w:val="24"/>
          <w:szCs w:val="24"/>
          <w:lang w:val="en-GB" w:eastAsia="en-US"/>
        </w:rPr>
        <w:t>оборудования</w:t>
      </w:r>
      <w:proofErr w:type="spellEnd"/>
      <w:r w:rsidRPr="00E70E29">
        <w:rPr>
          <w:rFonts w:asciiTheme="majorHAnsi" w:eastAsia="Times New Roman" w:hAnsiTheme="majorHAnsi"/>
          <w:sz w:val="24"/>
          <w:szCs w:val="24"/>
          <w:lang w:eastAsia="en-US"/>
        </w:rPr>
        <w:t xml:space="preserve">. 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bCs/>
          <w:sz w:val="24"/>
          <w:szCs w:val="24"/>
          <w:lang w:eastAsia="en-US"/>
        </w:rPr>
      </w:pPr>
      <w:r w:rsidRPr="00E70E29">
        <w:rPr>
          <w:rFonts w:asciiTheme="majorHAnsi" w:hAnsiTheme="majorHAnsi"/>
          <w:bCs/>
          <w:sz w:val="24"/>
          <w:szCs w:val="24"/>
          <w:lang w:eastAsia="en-US"/>
        </w:rPr>
        <w:t>«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хочется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скорее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продемонстрировать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посетителям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drupa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наши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инновационные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решения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области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изготовления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флексографских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форм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–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говорит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директор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продажам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Asahi Photoproducts Europe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Дэвид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Гэлтон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–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представим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полный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ассортимент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решений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для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флексографской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а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также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несколько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интересных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новых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продуктов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То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есть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все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посетители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получат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повод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остановиться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около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нашего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стенда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продемонстрируем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множество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примеров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того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как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наши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отмеченные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наградами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продукты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повышают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качество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флексографских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оттисков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Все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эти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разработки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гарантируют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жизнеспособность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флексографской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долгое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время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повышают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эффективность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технологического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процесса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>».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b/>
          <w:bCs/>
          <w:sz w:val="24"/>
          <w:szCs w:val="24"/>
          <w:lang w:eastAsia="en-US"/>
        </w:rPr>
      </w:pP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Проверенная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технология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 </w:t>
      </w:r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усиленными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вершинами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печатающих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элементов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обеспечивает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идеальный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краскоперенос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bCs/>
          <w:sz w:val="24"/>
          <w:szCs w:val="24"/>
          <w:lang w:eastAsia="en-US"/>
        </w:rPr>
      </w:pP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всех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фотополимерных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пластинах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Asahi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после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экспонирования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образуются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печатающие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элементы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усиленными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вершинами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обеспечивающие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идеальный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краскоперенос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Эта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lastRenderedPageBreak/>
        <w:t>уникальная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технология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позволяет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перенести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всю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краску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формы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запечатываемый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материал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тому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же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Asahi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обладают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меньшей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поверхностной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энергией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чем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другие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существующие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рынке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фотополимерные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Они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только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обеспечивают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великолепное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качество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повышают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общую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эффективность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процесса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благодаря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снижению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количества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отходов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приладку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увеличению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интервалов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смывки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печатной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машины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eastAsia="Calibri" w:hAnsiTheme="majorHAnsi" w:cs="Calibri"/>
          <w:b/>
          <w:i/>
          <w:sz w:val="24"/>
          <w:szCs w:val="24"/>
        </w:rPr>
      </w:pPr>
      <w:r w:rsidRPr="00E70E29">
        <w:rPr>
          <w:rFonts w:asciiTheme="majorHAnsi" w:eastAsia="Calibri" w:hAnsiTheme="majorHAnsi" w:cs="Calibri"/>
          <w:b/>
          <w:i/>
          <w:sz w:val="24"/>
          <w:szCs w:val="24"/>
        </w:rPr>
        <w:t>Линейка формных пластин Asahi включает в себя:</w:t>
      </w:r>
    </w:p>
    <w:p w:rsidR="00540CA2" w:rsidRPr="00E70E29" w:rsidRDefault="00743258" w:rsidP="00743258">
      <w:pPr>
        <w:pStyle w:val="ListParagraph"/>
        <w:widowControl w:val="0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="Times New Roman"/>
          <w:bCs/>
          <w:sz w:val="24"/>
          <w:szCs w:val="24"/>
          <w:lang w:eastAsia="en-US"/>
        </w:rPr>
      </w:pP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Водовымывные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формные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eastAsia="en-US"/>
        </w:rPr>
        <w:t xml:space="preserve"> AWP™-DEF</w:t>
      </w:r>
      <w:r w:rsidRPr="00E70E29">
        <w:rPr>
          <w:rFonts w:asciiTheme="majorHAnsi" w:eastAsia="Calibri" w:hAnsiTheme="majorHAnsi" w:cs="Calibri"/>
          <w:sz w:val="24"/>
          <w:szCs w:val="24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обеспечивающие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более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высокое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качество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сравнению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традиционной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технологией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даже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превосходящие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своим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свойствам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флексографские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формные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CTP-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последнего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поколения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Формы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AWP™-DEF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позволяют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повысить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качество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оттиска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благодаря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более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полному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переносу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краски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расширенному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воспроизведению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полутонов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Так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как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процессе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получения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формы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используются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растворители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требуется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промывка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высокой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температуре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что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обеспечивает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высокое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качество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стабильность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размеров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формы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гарантирующие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точность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приводки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</w:p>
    <w:p w:rsidR="00540CA2" w:rsidRPr="00E70E29" w:rsidRDefault="00743258" w:rsidP="00743258">
      <w:pPr>
        <w:pStyle w:val="ListParagraph"/>
        <w:widowControl w:val="0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="Times New Roman"/>
          <w:bCs/>
          <w:sz w:val="24"/>
          <w:szCs w:val="24"/>
          <w:lang w:eastAsia="en-US"/>
        </w:rPr>
      </w:pP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Формные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eastAsia="en-US"/>
        </w:rPr>
        <w:t xml:space="preserve"> CTP-</w:t>
      </w: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eastAsia="en-US"/>
        </w:rPr>
        <w:t xml:space="preserve"> AFP™-TOP</w:t>
      </w:r>
      <w:r w:rsidRPr="00E70E29">
        <w:rPr>
          <w:rFonts w:asciiTheme="majorHAnsi" w:eastAsia="Calibri" w:hAnsiTheme="majorHAnsi" w:cs="Calibri"/>
          <w:sz w:val="24"/>
          <w:szCs w:val="24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используемые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преимущественно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для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широкорулонной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плёнке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обеспечивают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широкий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цветовой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охват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плавными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переходами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"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сходами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"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градиентов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ноль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Великолепные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показатели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стабильности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позволяют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точно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воспроизводить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растровые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точки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небольшого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размера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светлые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участки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изображения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Благодаря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повышению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общей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эффективности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оборудования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применение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пластин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AFP™-TOP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экономит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среднем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18%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сравнению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стандартными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флексографскими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пластинами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что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составляет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сотни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тысяч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евро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год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</w:p>
    <w:p w:rsidR="00540CA2" w:rsidRPr="00E70E29" w:rsidRDefault="00743258" w:rsidP="00743258">
      <w:pPr>
        <w:pStyle w:val="ListParagraph"/>
        <w:widowControl w:val="0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="Times New Roman"/>
          <w:bCs/>
          <w:sz w:val="24"/>
          <w:szCs w:val="24"/>
          <w:lang w:eastAsia="en-US"/>
        </w:rPr>
      </w:pPr>
      <w:r w:rsidRPr="00E70E29">
        <w:rPr>
          <w:rFonts w:asciiTheme="majorHAnsi" w:eastAsia="Calibri" w:hAnsiTheme="majorHAnsi" w:cs="Calibri"/>
          <w:b/>
          <w:sz w:val="24"/>
          <w:szCs w:val="24"/>
        </w:rPr>
        <w:t>Формные пластины AFP™-TSP</w:t>
      </w:r>
      <w:r w:rsidRPr="00E70E29">
        <w:rPr>
          <w:rFonts w:asciiTheme="majorHAnsi" w:eastAsia="Calibri" w:hAnsiTheme="majorHAnsi" w:cs="Calibri"/>
          <w:sz w:val="24"/>
          <w:szCs w:val="24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для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бумаге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Эти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средней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жесткости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предназначены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для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красками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водной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основе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бумаге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гофрокартоне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высокого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качества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марки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TSP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совместимы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водными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сольвентными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большинством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УФ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>-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отверждаемых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красок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что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дает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возможность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всем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изготовителям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упаковки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воспользоваться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преимуществами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технологии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получения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печатающих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элементов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усиленными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вершинами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Эти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также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обеспечивают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однородный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накат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краски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плашек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линий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позволяют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лучше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управлять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треппингом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печати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</w:t>
      </w:r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наложением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цветов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eastAsia="en-US"/>
        </w:rPr>
        <w:t xml:space="preserve">. </w:t>
      </w:r>
    </w:p>
    <w:p w:rsidR="00540CA2" w:rsidRPr="00E70E29" w:rsidRDefault="00540CA2" w:rsidP="00743258">
      <w:pPr>
        <w:widowControl w:val="0"/>
        <w:spacing w:after="200" w:line="276" w:lineRule="auto"/>
        <w:jc w:val="both"/>
        <w:rPr>
          <w:rFonts w:asciiTheme="majorHAnsi" w:eastAsia="Calibri" w:hAnsiTheme="majorHAnsi" w:cs="Calibri"/>
          <w:sz w:val="24"/>
          <w:szCs w:val="24"/>
        </w:rPr>
      </w:pPr>
    </w:p>
    <w:p w:rsidR="00540CA2" w:rsidRPr="00E70E29" w:rsidRDefault="00743258" w:rsidP="00743258">
      <w:pPr>
        <w:spacing w:after="200" w:line="276" w:lineRule="auto"/>
        <w:jc w:val="both"/>
        <w:rPr>
          <w:rFonts w:asciiTheme="majorHAnsi" w:hAnsiTheme="majorHAnsi"/>
          <w:b/>
          <w:bCs/>
          <w:sz w:val="24"/>
          <w:szCs w:val="24"/>
          <w:lang w:eastAsia="en-US"/>
        </w:rPr>
      </w:pPr>
      <w:proofErr w:type="spellStart"/>
      <w:r w:rsidRPr="00E70E29">
        <w:rPr>
          <w:rFonts w:asciiTheme="majorHAnsi" w:hAnsiTheme="majorHAnsi"/>
          <w:b/>
          <w:bCs/>
          <w:sz w:val="24"/>
          <w:szCs w:val="24"/>
          <w:lang w:val="en-US" w:eastAsia="en-US"/>
        </w:rPr>
        <w:t>Новинки</w:t>
      </w:r>
      <w:proofErr w:type="spellEnd"/>
      <w:r w:rsidRPr="00E70E29">
        <w:rPr>
          <w:rFonts w:asciiTheme="majorHAnsi" w:hAnsiTheme="majorHAnsi"/>
          <w:b/>
          <w:bCs/>
          <w:sz w:val="24"/>
          <w:szCs w:val="24"/>
          <w:lang w:eastAsia="en-US"/>
        </w:rPr>
        <w:t xml:space="preserve"> drupa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bCs/>
          <w:sz w:val="24"/>
          <w:szCs w:val="24"/>
          <w:lang w:val="en-US" w:eastAsia="en-US"/>
        </w:rPr>
      </w:pPr>
      <w:r w:rsidRPr="00E70E29">
        <w:rPr>
          <w:rFonts w:asciiTheme="majorHAnsi" w:hAnsiTheme="majorHAnsi"/>
          <w:bCs/>
          <w:sz w:val="24"/>
          <w:szCs w:val="24"/>
          <w:lang w:eastAsia="en-US"/>
        </w:rPr>
        <w:t>«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Asahi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почиваем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лаврах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–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продолжает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Дэвид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Гелтон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. –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представим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drupa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новые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продукты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,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</w:t>
      </w:r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новые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концепции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eastAsia="en-US"/>
        </w:rPr>
        <w:t xml:space="preserve">». </w:t>
      </w: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Это:</w:t>
      </w:r>
    </w:p>
    <w:p w:rsidR="00540CA2" w:rsidRPr="00E70E29" w:rsidRDefault="00743258" w:rsidP="00743258">
      <w:pPr>
        <w:pStyle w:val="ListParagraph"/>
        <w:widowControl w:val="0"/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="Times New Roman"/>
          <w:bCs/>
          <w:sz w:val="24"/>
          <w:szCs w:val="24"/>
          <w:lang w:val="en-US" w:eastAsia="en-US"/>
        </w:rPr>
      </w:pP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Новые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флексографские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 xml:space="preserve"> CTP-</w:t>
      </w: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 xml:space="preserve"> AFP™ DCV</w:t>
      </w:r>
      <w:r w:rsidRPr="00E70E29">
        <w:rPr>
          <w:rFonts w:asciiTheme="majorHAnsi" w:eastAsia="Calibri" w:hAnsiTheme="majorHAnsi" w:cs="Calibri"/>
          <w:sz w:val="24"/>
          <w:szCs w:val="24"/>
          <w:lang w:val="en-US"/>
        </w:rPr>
        <w:t xml:space="preserve"> </w:t>
      </w:r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для печати гибкой упаковки. Они передают глубокие натуральные цвета красками на водной основе и на основе растворителей. Уникальный многослойный полимер позволяет на одной форме добиться четкости передачи в светах и глубоких натуральных цветов.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Это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–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первые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lastRenderedPageBreak/>
        <w:t>рынке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фотополимерные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флексографские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с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технологией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получения печатающих элементов с усиленными вершинами, передающие глубокие насыщенные цвета. </w:t>
      </w:r>
    </w:p>
    <w:p w:rsidR="00540CA2" w:rsidRPr="00E70E29" w:rsidRDefault="00743258" w:rsidP="00743258">
      <w:pPr>
        <w:pStyle w:val="ListParagraph"/>
        <w:widowControl w:val="0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="Times New Roman"/>
          <w:bCs/>
          <w:sz w:val="24"/>
          <w:szCs w:val="24"/>
          <w:lang w:val="en-US" w:eastAsia="en-US"/>
        </w:rPr>
      </w:pP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Новые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формные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>пластины</w:t>
      </w:r>
      <w:proofErr w:type="spellEnd"/>
      <w:r w:rsidRPr="00E70E29">
        <w:rPr>
          <w:rFonts w:asciiTheme="majorHAnsi" w:hAnsiTheme="majorHAnsi" w:cs="Times New Roman"/>
          <w:b/>
          <w:bCs/>
          <w:sz w:val="24"/>
          <w:szCs w:val="24"/>
          <w:lang w:val="en-US" w:eastAsia="en-US"/>
        </w:rPr>
        <w:t xml:space="preserve"> AWP™-DEW</w:t>
      </w:r>
      <w:r w:rsidRPr="00E70E29">
        <w:rPr>
          <w:rFonts w:asciiTheme="majorHAnsi" w:eastAsia="Calibri" w:hAnsiTheme="majorHAnsi" w:cs="Calibri"/>
          <w:sz w:val="24"/>
          <w:szCs w:val="24"/>
          <w:lang w:val="en-US"/>
        </w:rPr>
        <w:t xml:space="preserve">,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сочетающие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в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себе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>признанные</w:t>
      </w:r>
      <w:proofErr w:type="spellEnd"/>
      <w:r w:rsidRPr="00E70E29">
        <w:rPr>
          <w:rFonts w:asciiTheme="majorHAnsi" w:hAnsiTheme="majorHAnsi" w:cs="Times New Roman"/>
          <w:bCs/>
          <w:sz w:val="24"/>
          <w:szCs w:val="24"/>
          <w:lang w:val="en-US" w:eastAsia="en-US"/>
        </w:rPr>
        <w:t xml:space="preserve"> параметры качества пластин AWP™-DEF с более высокой скоростью изготовления формы, станут идеальным выбором для широкорулонной печати на пленочных материалах с большими объемами производства. Они, как и другие продукты Asahi, стабильны в размерах, обеспечивают высокое качество печати Мультиколорами и повышение общей эффективности оборудования. 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bCs/>
          <w:sz w:val="24"/>
          <w:szCs w:val="24"/>
          <w:lang w:val="en-US" w:eastAsia="en-US"/>
        </w:rPr>
      </w:pP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Помимо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новых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разработок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в области формных пластин, на стенде Asahi будет демонстрироваться концепция развития бесшовных печатных форм для флексографской печати, основная задача которой – обеспечение высокой точности приводки, позволяющей применять эти формы для печати Мультиколорами. </w:t>
      </w:r>
    </w:p>
    <w:p w:rsidR="00540CA2" w:rsidRPr="00E70E29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bCs/>
          <w:sz w:val="24"/>
          <w:szCs w:val="24"/>
          <w:lang w:val="en-US" w:eastAsia="en-US"/>
        </w:rPr>
      </w:pPr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«Я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уверен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,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что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drupa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2016 станет увлекательным, красочным шоу, на котором посетители нашего стенда увидят инновационные решения Asahi, – говорит в заключение Дэвид Гэлтон. – Мы с нетерпением ожидаем возможности оказать посетителям нашего стенда теплый прием, узнать больше об их бизнесе и помочь им в поиске путей улучшения качества, повышения производительности и прибыльности их флексографского производства».</w:t>
      </w:r>
    </w:p>
    <w:p w:rsidR="00540CA2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bCs/>
          <w:sz w:val="24"/>
          <w:szCs w:val="24"/>
          <w:lang w:val="en-US" w:eastAsia="en-US"/>
        </w:rPr>
      </w:pP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Получить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более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подробную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информацию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об инновационных фотополимерных флексографских формных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пластинах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Asahi Photoproducts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можно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сайте</w:t>
      </w:r>
      <w:proofErr w:type="spellEnd"/>
      <w:r w:rsidRPr="00E70E29">
        <w:rPr>
          <w:rFonts w:asciiTheme="majorHAnsi" w:eastAsia="Calibri" w:hAnsiTheme="majorHAnsi" w:cs="Calibri"/>
          <w:sz w:val="24"/>
          <w:szCs w:val="24"/>
          <w:lang w:val="en-US"/>
        </w:rPr>
        <w:t xml:space="preserve"> </w:t>
      </w:r>
      <w:hyperlink r:id="rId7">
        <w:r w:rsidRPr="00E70E29">
          <w:rPr>
            <w:rStyle w:val="Hyperlink"/>
            <w:rFonts w:asciiTheme="majorHAnsi" w:hAnsiTheme="majorHAnsi"/>
            <w:bCs/>
            <w:sz w:val="24"/>
            <w:szCs w:val="24"/>
            <w:lang w:val="en-US" w:eastAsia="en-US"/>
          </w:rPr>
          <w:t>www.asahi-photoproducts.com</w:t>
        </w:r>
      </w:hyperlink>
      <w:r w:rsidRPr="00E70E29">
        <w:rPr>
          <w:rFonts w:asciiTheme="majorHAnsi" w:eastAsia="Calibri" w:hAnsiTheme="majorHAnsi" w:cs="Calibri"/>
          <w:sz w:val="24"/>
          <w:szCs w:val="24"/>
          <w:lang w:val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или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на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выставке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</w:t>
      </w:r>
      <w:proofErr w:type="spellStart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>drupa</w:t>
      </w:r>
      <w:proofErr w:type="spellEnd"/>
      <w:r w:rsidRPr="00E70E29">
        <w:rPr>
          <w:rFonts w:asciiTheme="majorHAnsi" w:hAnsiTheme="majorHAnsi"/>
          <w:bCs/>
          <w:sz w:val="24"/>
          <w:szCs w:val="24"/>
          <w:lang w:val="en-US" w:eastAsia="en-US"/>
        </w:rPr>
        <w:t xml:space="preserve"> 2016 (зал 11, стенд A60). </w:t>
      </w:r>
    </w:p>
    <w:p w:rsidR="00E70E29" w:rsidRDefault="00E70E29">
      <w:pPr>
        <w:rPr>
          <w:rFonts w:asciiTheme="majorHAnsi" w:hAnsiTheme="majorHAnsi"/>
          <w:bCs/>
          <w:sz w:val="24"/>
          <w:szCs w:val="24"/>
          <w:lang w:val="en-US" w:eastAsia="en-US"/>
        </w:rPr>
      </w:pPr>
      <w:r>
        <w:rPr>
          <w:rFonts w:asciiTheme="majorHAnsi" w:hAnsiTheme="majorHAnsi"/>
          <w:bCs/>
          <w:sz w:val="24"/>
          <w:szCs w:val="24"/>
          <w:lang w:val="en-US" w:eastAsia="en-US"/>
        </w:rPr>
        <w:br w:type="page"/>
      </w:r>
    </w:p>
    <w:p w:rsidR="00540CA2" w:rsidRPr="00EB0339" w:rsidRDefault="00E70E29" w:rsidP="00743258">
      <w:pPr>
        <w:widowControl w:val="0"/>
        <w:spacing w:after="200" w:line="276" w:lineRule="auto"/>
        <w:jc w:val="both"/>
        <w:rPr>
          <w:rFonts w:ascii="Calibri" w:eastAsia="Calibri" w:hAnsi="Calibri" w:cs="Calibri"/>
          <w:lang w:val="en-US"/>
        </w:rPr>
      </w:pPr>
      <w:r>
        <w:rPr>
          <w:rFonts w:asciiTheme="majorHAnsi" w:hAnsiTheme="majorHAnsi"/>
          <w:b/>
          <w:bCs/>
          <w:lang w:val="en-US" w:eastAsia="en-US"/>
        </w:rPr>
        <w:br/>
      </w:r>
      <w:bookmarkStart w:id="0" w:name="_GoBack"/>
      <w:bookmarkEnd w:id="0"/>
      <w:proofErr w:type="spellStart"/>
      <w:r w:rsidR="00743258" w:rsidRPr="00EB0339">
        <w:rPr>
          <w:rFonts w:asciiTheme="majorHAnsi" w:hAnsiTheme="majorHAnsi"/>
          <w:b/>
          <w:bCs/>
          <w:lang w:val="en-US" w:eastAsia="en-US"/>
        </w:rPr>
        <w:t>Об</w:t>
      </w:r>
      <w:proofErr w:type="spellEnd"/>
      <w:r w:rsidR="00743258" w:rsidRPr="00EB0339">
        <w:rPr>
          <w:rFonts w:asciiTheme="majorHAnsi" w:hAnsiTheme="majorHAnsi"/>
          <w:b/>
          <w:bCs/>
          <w:lang w:val="en-US" w:eastAsia="en-US"/>
        </w:rPr>
        <w:t xml:space="preserve"> Asahi Photoproducts</w:t>
      </w:r>
      <w:r w:rsidR="00743258" w:rsidRPr="00EB0339">
        <w:rPr>
          <w:rFonts w:ascii="Calibri" w:eastAsia="Calibri" w:hAnsi="Calibri" w:cs="Calibri"/>
          <w:b/>
          <w:lang w:val="en-US"/>
        </w:rPr>
        <w:t xml:space="preserve"> </w:t>
      </w:r>
    </w:p>
    <w:p w:rsidR="00540CA2" w:rsidRPr="00EB0339" w:rsidRDefault="00743258" w:rsidP="00743258">
      <w:pPr>
        <w:widowControl w:val="0"/>
        <w:spacing w:after="200" w:line="276" w:lineRule="auto"/>
        <w:jc w:val="both"/>
        <w:rPr>
          <w:rFonts w:asciiTheme="majorHAnsi" w:hAnsiTheme="majorHAnsi"/>
          <w:lang w:val="en-US" w:eastAsia="en-US"/>
        </w:rPr>
      </w:pPr>
      <w:r w:rsidRPr="00EB0339">
        <w:rPr>
          <w:rFonts w:asciiTheme="majorHAnsi" w:hAnsiTheme="majorHAnsi"/>
          <w:lang w:val="en-US" w:eastAsia="en-US"/>
        </w:rPr>
        <w:t xml:space="preserve">Asahi Photoproducts </w:t>
      </w:r>
      <w:proofErr w:type="spellStart"/>
      <w:r w:rsidRPr="00EB0339">
        <w:rPr>
          <w:rFonts w:asciiTheme="majorHAnsi" w:hAnsiTheme="majorHAnsi"/>
          <w:lang w:val="en-US" w:eastAsia="en-US"/>
        </w:rPr>
        <w:t>со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lang w:val="en-US" w:eastAsia="en-US"/>
        </w:rPr>
        <w:t>штаб-квартирой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в </w:t>
      </w:r>
      <w:proofErr w:type="spellStart"/>
      <w:r w:rsidRPr="00EB0339">
        <w:rPr>
          <w:rFonts w:asciiTheme="majorHAnsi" w:hAnsiTheme="majorHAnsi"/>
          <w:lang w:val="en-US" w:eastAsia="en-US"/>
        </w:rPr>
        <w:t>Бельгии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– дочерняя компания Asahi Kasei Corporation, основанной в 1971 году. Asahi Photoproducts – один из лидеров на рынке фотополимерных флексографских формных пластин. Создавая высококачественные флексографские формные пластины и постоянно внедряя инновации, компания стремится развивать полиграфию в гармонии с окружающей средой. </w:t>
      </w:r>
    </w:p>
    <w:p w:rsidR="00540CA2" w:rsidRPr="00EB0339" w:rsidRDefault="00743258">
      <w:pPr>
        <w:widowControl w:val="0"/>
        <w:spacing w:after="200" w:line="276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>Следите</w:t>
      </w:r>
      <w:r w:rsidRPr="00EB0339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</w:rPr>
        <w:t>за</w:t>
      </w:r>
      <w:r w:rsidRPr="00EB0339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</w:rPr>
        <w:t>нов</w:t>
      </w:r>
      <w:r w:rsidR="00EB0339">
        <w:rPr>
          <w:rFonts w:ascii="Calibri" w:eastAsia="Calibri" w:hAnsi="Calibri" w:cs="Calibri"/>
        </w:rPr>
        <w:t>остями</w:t>
      </w:r>
      <w:r w:rsidR="00EB0339" w:rsidRPr="00EB0339">
        <w:rPr>
          <w:rFonts w:ascii="Calibri" w:eastAsia="Calibri" w:hAnsi="Calibri" w:cs="Calibri"/>
          <w:lang w:val="en-US"/>
        </w:rPr>
        <w:t xml:space="preserve"> Asahi Photoproducts: </w:t>
      </w:r>
      <w:r w:rsidR="00EB0339" w:rsidRPr="00AC5063">
        <w:rPr>
          <w:rFonts w:ascii="Arial" w:hAnsi="Arial" w:cs="Arial"/>
          <w:noProof/>
          <w:sz w:val="20"/>
        </w:rPr>
        <w:drawing>
          <wp:inline distT="0" distB="0" distL="0" distR="0" wp14:anchorId="7BD47E56" wp14:editId="21FFB1B0">
            <wp:extent cx="123825" cy="123825"/>
            <wp:effectExtent l="0" t="0" r="9525" b="9525"/>
            <wp:docPr id="5" name="Picture 5" descr="EskoArtwork on Twitter">
              <a:hlinkClick xmlns:a="http://schemas.openxmlformats.org/drawingml/2006/main" r:id="rId8" tgtFrame="_blank" tooltip="&quot;Asahi Photoproduct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9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339" w:rsidRPr="00EB0339">
        <w:rPr>
          <w:rFonts w:ascii="Arial" w:hAnsi="Arial" w:cs="Arial"/>
          <w:sz w:val="20"/>
          <w:lang w:val="en-US"/>
        </w:rPr>
        <w:t xml:space="preserve"> </w:t>
      </w:r>
      <w:r w:rsidR="00EB0339" w:rsidRPr="00AC5063">
        <w:rPr>
          <w:rFonts w:ascii="Arial" w:hAnsi="Arial" w:cs="Arial"/>
          <w:noProof/>
          <w:sz w:val="20"/>
        </w:rPr>
        <w:drawing>
          <wp:inline distT="0" distB="0" distL="0" distR="0" wp14:anchorId="69507DEF" wp14:editId="4FFC213A">
            <wp:extent cx="123825" cy="123825"/>
            <wp:effectExtent l="0" t="0" r="9525" b="9525"/>
            <wp:docPr id="4" name="Picture 4" descr="EskoArtwork on LinkedIn">
              <a:hlinkClick xmlns:a="http://schemas.openxmlformats.org/drawingml/2006/main" r:id="rId11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2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339" w:rsidRPr="00EB0339">
        <w:rPr>
          <w:rFonts w:ascii="Arial" w:hAnsi="Arial" w:cs="Arial"/>
          <w:sz w:val="20"/>
          <w:lang w:val="en-US"/>
        </w:rPr>
        <w:t xml:space="preserve"> </w:t>
      </w:r>
      <w:r w:rsidR="00EB0339" w:rsidRPr="00AC5063">
        <w:rPr>
          <w:rFonts w:ascii="Arial" w:hAnsi="Arial" w:cs="Arial"/>
          <w:noProof/>
          <w:sz w:val="20"/>
        </w:rPr>
        <w:drawing>
          <wp:inline distT="0" distB="0" distL="0" distR="0" wp14:anchorId="16937B06" wp14:editId="32E35D90">
            <wp:extent cx="123825" cy="152400"/>
            <wp:effectExtent l="0" t="0" r="9525" b="0"/>
            <wp:docPr id="3" name="Picture 3" descr="EskoArtwork on YouTube">
              <a:hlinkClick xmlns:a="http://schemas.openxmlformats.org/drawingml/2006/main" r:id="rId14" tgtFrame="_blank" tooltip="&quot;Asahi Photoproducts' YouTube Chann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5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339" w:rsidRPr="00EB0339">
        <w:rPr>
          <w:rFonts w:ascii="Arial" w:hAnsi="Arial" w:cs="Arial"/>
          <w:sz w:val="20"/>
          <w:lang w:val="en-US"/>
        </w:rPr>
        <w:t>.</w:t>
      </w:r>
    </w:p>
    <w:p w:rsidR="00540CA2" w:rsidRPr="00EB0339" w:rsidRDefault="00743258">
      <w:pPr>
        <w:widowControl w:val="0"/>
        <w:spacing w:after="200" w:line="276" w:lineRule="auto"/>
        <w:rPr>
          <w:rFonts w:ascii="Calibri" w:eastAsia="Calibri" w:hAnsi="Calibri" w:cs="Calibri"/>
          <w:lang w:val="en-US"/>
        </w:rPr>
      </w:pPr>
      <w:proofErr w:type="spellStart"/>
      <w:r w:rsidRPr="00EB0339">
        <w:rPr>
          <w:rFonts w:asciiTheme="majorHAnsi" w:hAnsiTheme="majorHAnsi"/>
          <w:lang w:val="en-US" w:eastAsia="en-US"/>
        </w:rPr>
        <w:t>Для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lang w:val="en-US" w:eastAsia="en-US"/>
        </w:rPr>
        <w:t>получения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lang w:val="en-US" w:eastAsia="en-US"/>
        </w:rPr>
        <w:t>более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lang w:val="en-US" w:eastAsia="en-US"/>
        </w:rPr>
        <w:t>подробной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lang w:val="en-US" w:eastAsia="en-US"/>
        </w:rPr>
        <w:t>информации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lang w:val="en-US" w:eastAsia="en-US"/>
        </w:rPr>
        <w:t>посетите</w:t>
      </w:r>
      <w:proofErr w:type="spellEnd"/>
      <w:r w:rsidRPr="00EB0339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lang w:val="en-US" w:eastAsia="en-US"/>
        </w:rPr>
        <w:t>сайт</w:t>
      </w:r>
      <w:proofErr w:type="spellEnd"/>
      <w:r w:rsidRPr="00EB0339">
        <w:rPr>
          <w:rFonts w:asciiTheme="majorHAnsi" w:hAnsiTheme="majorHAnsi"/>
          <w:lang w:val="en-US" w:eastAsia="en-US"/>
        </w:rPr>
        <w:t>:</w:t>
      </w:r>
      <w:r w:rsidRPr="00EB0339">
        <w:rPr>
          <w:rFonts w:ascii="Calibri" w:eastAsia="Calibri" w:hAnsi="Calibri" w:cs="Calibri"/>
          <w:lang w:val="en-US"/>
        </w:rPr>
        <w:t xml:space="preserve"> </w:t>
      </w:r>
      <w:hyperlink r:id="rId17">
        <w:r w:rsidRPr="00EB0339">
          <w:rPr>
            <w:rStyle w:val="Hyperlink"/>
            <w:rFonts w:asciiTheme="majorHAnsi" w:hAnsiTheme="majorHAnsi"/>
            <w:bCs/>
            <w:lang w:val="en-US" w:eastAsia="en-US"/>
          </w:rPr>
          <w:t>www.asahi-photoproducts.com</w:t>
        </w:r>
      </w:hyperlink>
      <w:r w:rsidRPr="00EB0339">
        <w:rPr>
          <w:rFonts w:ascii="Calibri" w:eastAsia="Calibri" w:hAnsi="Calibri" w:cs="Calibri"/>
          <w:lang w:val="en-US"/>
        </w:rPr>
        <w:t xml:space="preserve">: </w:t>
      </w:r>
    </w:p>
    <w:p w:rsidR="00540CA2" w:rsidRDefault="00743258">
      <w:pPr>
        <w:widowControl w:val="0"/>
        <w:spacing w:after="200" w:line="276" w:lineRule="auto"/>
        <w:rPr>
          <w:rFonts w:ascii="Calibri" w:eastAsia="Calibri" w:hAnsi="Calibri" w:cs="Calibri"/>
        </w:rPr>
      </w:pPr>
      <w:proofErr w:type="spellStart"/>
      <w:r w:rsidRPr="00EB0339">
        <w:rPr>
          <w:rFonts w:asciiTheme="majorHAnsi" w:hAnsiTheme="majorHAnsi"/>
          <w:b/>
          <w:sz w:val="24"/>
          <w:szCs w:val="24"/>
          <w:lang w:val="en-GB" w:eastAsia="en-US"/>
        </w:rPr>
        <w:t>Моника</w:t>
      </w:r>
      <w:proofErr w:type="spellEnd"/>
      <w:r w:rsidRPr="00E70E29">
        <w:rPr>
          <w:rFonts w:asciiTheme="majorHAnsi" w:hAnsiTheme="majorHAnsi"/>
          <w:b/>
          <w:sz w:val="24"/>
          <w:szCs w:val="24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sz w:val="24"/>
          <w:szCs w:val="24"/>
          <w:lang w:val="en-GB" w:eastAsia="en-US"/>
        </w:rPr>
        <w:t>Дюрр</w:t>
      </w:r>
      <w:proofErr w:type="spellEnd"/>
      <w:r w:rsidRPr="00E70E29">
        <w:rPr>
          <w:rFonts w:asciiTheme="majorHAnsi" w:hAnsiTheme="majorHAnsi"/>
          <w:b/>
          <w:sz w:val="24"/>
          <w:szCs w:val="24"/>
          <w:lang w:val="en-US" w:eastAsia="en-US"/>
        </w:rPr>
        <w:tab/>
      </w:r>
      <w:r w:rsidR="00EB0339" w:rsidRPr="00E70E29">
        <w:rPr>
          <w:rFonts w:ascii="Calibri" w:eastAsia="Calibri" w:hAnsi="Calibri" w:cs="Calibri"/>
          <w:lang w:val="en-US"/>
        </w:rPr>
        <w:tab/>
      </w:r>
      <w:r w:rsidR="00EB0339" w:rsidRPr="00E70E29">
        <w:rPr>
          <w:rFonts w:ascii="Calibri" w:eastAsia="Calibri" w:hAnsi="Calibri" w:cs="Calibri"/>
          <w:lang w:val="en-US"/>
        </w:rPr>
        <w:tab/>
      </w:r>
      <w:r w:rsidR="00EB0339" w:rsidRPr="00E70E29">
        <w:rPr>
          <w:rFonts w:ascii="Calibri" w:eastAsia="Calibri" w:hAnsi="Calibri" w:cs="Calibri"/>
          <w:lang w:val="en-US"/>
        </w:rPr>
        <w:tab/>
      </w:r>
      <w:r w:rsidR="00EB0339" w:rsidRPr="00E70E29">
        <w:rPr>
          <w:rFonts w:ascii="Calibri" w:eastAsia="Calibri" w:hAnsi="Calibri" w:cs="Calibri"/>
          <w:lang w:val="en-US"/>
        </w:rPr>
        <w:tab/>
      </w:r>
      <w:proofErr w:type="spellStart"/>
      <w:r w:rsidRPr="00EB0339">
        <w:rPr>
          <w:rFonts w:asciiTheme="majorHAnsi" w:hAnsiTheme="majorHAnsi"/>
          <w:b/>
          <w:sz w:val="24"/>
          <w:szCs w:val="24"/>
          <w:lang w:val="en-GB" w:eastAsia="en-US"/>
        </w:rPr>
        <w:t>Др</w:t>
      </w:r>
      <w:proofErr w:type="spellEnd"/>
      <w:r w:rsidRPr="00E70E29">
        <w:rPr>
          <w:rFonts w:asciiTheme="majorHAnsi" w:hAnsiTheme="majorHAnsi"/>
          <w:b/>
          <w:sz w:val="24"/>
          <w:szCs w:val="24"/>
          <w:lang w:val="en-US" w:eastAsia="en-US"/>
        </w:rPr>
        <w:t xml:space="preserve">. </w:t>
      </w:r>
      <w:proofErr w:type="spellStart"/>
      <w:r w:rsidRPr="00EB0339">
        <w:rPr>
          <w:rFonts w:asciiTheme="majorHAnsi" w:hAnsiTheme="majorHAnsi"/>
          <w:b/>
          <w:sz w:val="24"/>
          <w:szCs w:val="24"/>
          <w:lang w:val="en-GB" w:eastAsia="en-US"/>
        </w:rPr>
        <w:t>Дитер</w:t>
      </w:r>
      <w:proofErr w:type="spellEnd"/>
      <w:r w:rsidRPr="00E70E29">
        <w:rPr>
          <w:rFonts w:asciiTheme="majorHAnsi" w:hAnsiTheme="majorHAnsi"/>
          <w:b/>
          <w:sz w:val="24"/>
          <w:szCs w:val="24"/>
          <w:lang w:val="en-US" w:eastAsia="en-US"/>
        </w:rPr>
        <w:t xml:space="preserve"> </w:t>
      </w:r>
      <w:proofErr w:type="spellStart"/>
      <w:r w:rsidRPr="00EB0339">
        <w:rPr>
          <w:rFonts w:asciiTheme="majorHAnsi" w:hAnsiTheme="majorHAnsi"/>
          <w:b/>
          <w:sz w:val="24"/>
          <w:szCs w:val="24"/>
          <w:lang w:val="en-GB" w:eastAsia="en-US"/>
        </w:rPr>
        <w:t>Найдерштадт</w:t>
      </w:r>
      <w:proofErr w:type="spellEnd"/>
      <w:r w:rsidR="00EB0339" w:rsidRPr="00E70E29">
        <w:rPr>
          <w:rFonts w:ascii="Calibri" w:eastAsia="Calibri" w:hAnsi="Calibri" w:cs="Calibri"/>
          <w:lang w:val="en-US"/>
        </w:rPr>
        <w:br/>
      </w:r>
      <w:proofErr w:type="spellStart"/>
      <w:r w:rsidRPr="00E70E29">
        <w:rPr>
          <w:rFonts w:asciiTheme="majorHAnsi" w:hAnsiTheme="majorHAnsi"/>
          <w:sz w:val="24"/>
          <w:szCs w:val="24"/>
          <w:lang w:val="en-US" w:eastAsia="en-US"/>
        </w:rPr>
        <w:t>duomedia</w:t>
      </w:r>
      <w:proofErr w:type="spellEnd"/>
      <w:r w:rsidRPr="00E70E29">
        <w:rPr>
          <w:rFonts w:ascii="Calibri" w:eastAsia="Calibri" w:hAnsi="Calibri" w:cs="Calibri"/>
          <w:lang w:val="en-US"/>
        </w:rPr>
        <w:tab/>
      </w:r>
      <w:r w:rsidRPr="00E70E29">
        <w:rPr>
          <w:rFonts w:ascii="Calibri" w:eastAsia="Calibri" w:hAnsi="Calibri" w:cs="Calibri"/>
          <w:lang w:val="en-US"/>
        </w:rPr>
        <w:tab/>
      </w:r>
      <w:r w:rsidRPr="00E70E29">
        <w:rPr>
          <w:rFonts w:ascii="Calibri" w:eastAsia="Calibri" w:hAnsi="Calibri" w:cs="Calibri"/>
          <w:lang w:val="en-US"/>
        </w:rPr>
        <w:tab/>
      </w:r>
      <w:r w:rsidRPr="00E70E29">
        <w:rPr>
          <w:rFonts w:ascii="Calibri" w:eastAsia="Calibri" w:hAnsi="Calibri" w:cs="Calibri"/>
          <w:lang w:val="en-US"/>
        </w:rPr>
        <w:tab/>
      </w:r>
      <w:r w:rsidRPr="00E70E29">
        <w:rPr>
          <w:rFonts w:ascii="Calibri" w:eastAsia="Calibri" w:hAnsi="Calibri" w:cs="Calibri"/>
          <w:lang w:val="en-US"/>
        </w:rPr>
        <w:tab/>
      </w:r>
      <w:r w:rsidRPr="00E70E29">
        <w:rPr>
          <w:rFonts w:ascii="Calibri" w:eastAsia="Calibri" w:hAnsi="Calibri" w:cs="Calibri"/>
          <w:lang w:val="en-US"/>
        </w:rPr>
        <w:tab/>
      </w:r>
      <w:r w:rsidRPr="00E70E29">
        <w:rPr>
          <w:rFonts w:asciiTheme="majorHAnsi" w:hAnsiTheme="majorHAnsi"/>
          <w:sz w:val="24"/>
          <w:szCs w:val="24"/>
          <w:lang w:val="en-US" w:eastAsia="en-US"/>
        </w:rPr>
        <w:t xml:space="preserve">Asahi Photoproducts Europe </w:t>
      </w:r>
      <w:proofErr w:type="spellStart"/>
      <w:r w:rsidRPr="00E70E29">
        <w:rPr>
          <w:rFonts w:asciiTheme="majorHAnsi" w:hAnsiTheme="majorHAnsi"/>
          <w:sz w:val="24"/>
          <w:szCs w:val="24"/>
          <w:lang w:val="en-US" w:eastAsia="en-US"/>
        </w:rPr>
        <w:t>n.v.</w:t>
      </w:r>
      <w:proofErr w:type="spellEnd"/>
      <w:r w:rsidRPr="00E70E29">
        <w:rPr>
          <w:rFonts w:asciiTheme="majorHAnsi" w:hAnsiTheme="majorHAnsi"/>
          <w:sz w:val="24"/>
          <w:szCs w:val="24"/>
          <w:lang w:val="en-US" w:eastAsia="en-US"/>
        </w:rPr>
        <w:t xml:space="preserve"> /</w:t>
      </w:r>
      <w:proofErr w:type="spellStart"/>
      <w:r w:rsidRPr="00E70E29">
        <w:rPr>
          <w:rFonts w:asciiTheme="majorHAnsi" w:hAnsiTheme="majorHAnsi"/>
          <w:sz w:val="24"/>
          <w:szCs w:val="24"/>
          <w:lang w:val="en-US" w:eastAsia="en-US"/>
        </w:rPr>
        <w:t>s.a.</w:t>
      </w:r>
      <w:proofErr w:type="spellEnd"/>
      <w:r w:rsidR="00EB0339" w:rsidRPr="00E70E29">
        <w:rPr>
          <w:rFonts w:ascii="Calibri" w:eastAsia="Calibri" w:hAnsi="Calibri" w:cs="Calibri"/>
          <w:lang w:val="en-US"/>
        </w:rPr>
        <w:br/>
      </w:r>
      <w:hyperlink r:id="rId18" w:history="1">
        <w:r w:rsidRPr="00EB0339">
          <w:rPr>
            <w:rStyle w:val="Hyperlink"/>
            <w:rFonts w:asciiTheme="majorHAnsi" w:hAnsiTheme="majorHAnsi"/>
            <w:sz w:val="24"/>
            <w:szCs w:val="24"/>
            <w:lang w:eastAsia="en-US"/>
          </w:rPr>
          <w:t>monika.d@duomedia.com</w:t>
        </w:r>
      </w:hyperlink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hyperlink r:id="rId19" w:history="1">
        <w:r w:rsidRPr="00EB0339">
          <w:rPr>
            <w:rStyle w:val="Hyperlink"/>
            <w:rFonts w:asciiTheme="majorHAnsi" w:hAnsiTheme="majorHAnsi"/>
            <w:sz w:val="24"/>
            <w:szCs w:val="24"/>
            <w:lang w:eastAsia="en-US"/>
          </w:rPr>
          <w:t>d.niederstadt@asahi-photoproducts.de</w:t>
        </w:r>
      </w:hyperlink>
      <w:r w:rsidR="00EB0339">
        <w:rPr>
          <w:rFonts w:ascii="Calibri" w:eastAsia="Calibri" w:hAnsi="Calibri" w:cs="Calibri"/>
        </w:rPr>
        <w:br/>
      </w:r>
      <w:r w:rsidRPr="00EB0339">
        <w:rPr>
          <w:rFonts w:asciiTheme="majorHAnsi" w:hAnsiTheme="majorHAnsi"/>
          <w:sz w:val="24"/>
          <w:szCs w:val="24"/>
          <w:lang w:val="en-GB" w:eastAsia="en-US"/>
        </w:rPr>
        <w:t>+49 (0)6104944895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B0339">
        <w:rPr>
          <w:rFonts w:asciiTheme="majorHAnsi" w:hAnsiTheme="majorHAnsi"/>
          <w:sz w:val="24"/>
          <w:szCs w:val="24"/>
          <w:lang w:val="en-GB" w:eastAsia="en-US"/>
        </w:rPr>
        <w:t>+49 2301 946743</w:t>
      </w:r>
    </w:p>
    <w:p w:rsidR="00540CA2" w:rsidRDefault="00EB0339" w:rsidP="00EB0339">
      <w:pPr>
        <w:widowControl w:val="0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1" wp14:anchorId="6F841516" wp14:editId="3929E64D">
            <wp:simplePos x="0" y="0"/>
            <wp:positionH relativeFrom="column">
              <wp:posOffset>2300605</wp:posOffset>
            </wp:positionH>
            <wp:positionV relativeFrom="paragraph">
              <wp:posOffset>167005</wp:posOffset>
            </wp:positionV>
            <wp:extent cx="933450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ahi_Quality Logo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CA2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39" w:rsidRDefault="00EB0339" w:rsidP="00EB0339">
      <w:pPr>
        <w:spacing w:after="0" w:line="240" w:lineRule="auto"/>
      </w:pPr>
      <w:r>
        <w:separator/>
      </w:r>
    </w:p>
  </w:endnote>
  <w:endnote w:type="continuationSeparator" w:id="0">
    <w:p w:rsidR="00EB0339" w:rsidRDefault="00EB0339" w:rsidP="00EB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39" w:rsidRDefault="00EB0339" w:rsidP="00EB0339">
      <w:pPr>
        <w:spacing w:after="0" w:line="240" w:lineRule="auto"/>
      </w:pPr>
      <w:r>
        <w:separator/>
      </w:r>
    </w:p>
  </w:footnote>
  <w:footnote w:type="continuationSeparator" w:id="0">
    <w:p w:rsidR="00EB0339" w:rsidRDefault="00EB0339" w:rsidP="00EB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39" w:rsidRDefault="00EB0339">
    <w:pPr>
      <w:pStyle w:val="Header"/>
    </w:pPr>
    <w:r>
      <w:rPr>
        <w:noProof/>
      </w:rPr>
      <w:drawing>
        <wp:inline distT="0" distB="0" distL="0" distR="0" wp14:anchorId="00E8C929" wp14:editId="7D79EA41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A2410"/>
    <w:multiLevelType w:val="hybridMultilevel"/>
    <w:tmpl w:val="59FA451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191FB8"/>
    <w:multiLevelType w:val="hybridMultilevel"/>
    <w:tmpl w:val="1C404E7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5C7D99"/>
    <w:multiLevelType w:val="hybridMultilevel"/>
    <w:tmpl w:val="991EAC4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0CA2"/>
    <w:rsid w:val="00540CA2"/>
    <w:rsid w:val="00743258"/>
    <w:rsid w:val="00D41A51"/>
    <w:rsid w:val="00E70E29"/>
    <w:rsid w:val="00E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165B1-BE6A-4C2F-BDA9-62DF86AE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39"/>
  </w:style>
  <w:style w:type="paragraph" w:styleId="Footer">
    <w:name w:val="footer"/>
    <w:basedOn w:val="Normal"/>
    <w:link w:val="FooterChar"/>
    <w:uiPriority w:val="99"/>
    <w:unhideWhenUsed/>
    <w:rsid w:val="00EB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39"/>
  </w:style>
  <w:style w:type="paragraph" w:styleId="ListParagraph">
    <w:name w:val="List Paragraph"/>
    <w:basedOn w:val="Normal"/>
    <w:uiPriority w:val="34"/>
    <w:qFormat/>
    <w:rsid w:val="00EB0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sahiphoto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monika.d@duomedia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asahi-photoproducts.com/" TargetMode="External"/><Relationship Id="rId12" Type="http://schemas.openxmlformats.org/officeDocument/2006/relationships/hyperlink" Target="https://www.linkedin.com/company/mimaki-europe-b.v." TargetMode="External"/><Relationship Id="rId17" Type="http://schemas.openxmlformats.org/officeDocument/2006/relationships/hyperlink" Target="http://www.asahi-photoproducts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37804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user/MimakiEurop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d.niederstadt@asahi-photoproduct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MimakiEurope" TargetMode="External"/><Relationship Id="rId14" Type="http://schemas.openxmlformats.org/officeDocument/2006/relationships/hyperlink" Target="https://www.youtube.com/channel/UC_-fQSWjcK2g2hJEPZHHNlw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Asahi Photoproducts продемонстрирует на drupa 2016 новый уровень качества флексографской печати</dc:title>
  <dc:creator>Asahi Photoproducts</dc:creator>
  <cp:keywords>Asahi Photoproducts, drupa 2016</cp:keywords>
  <cp:lastModifiedBy>Margot Schuljin</cp:lastModifiedBy>
  <cp:revision>5</cp:revision>
  <dcterms:created xsi:type="dcterms:W3CDTF">2016-03-11T15:31:00Z</dcterms:created>
  <dcterms:modified xsi:type="dcterms:W3CDTF">2016-03-15T13:25:00Z</dcterms:modified>
</cp:coreProperties>
</file>