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E2C00" w14:textId="77777777" w:rsidR="001A4916" w:rsidRPr="009937A7" w:rsidRDefault="003F6EE7" w:rsidP="00CD1DEF">
      <w:pPr>
        <w:rPr>
          <w:rFonts w:asciiTheme="majorHAnsi" w:hAnsiTheme="majorHAnsi"/>
          <w:b/>
          <w:sz w:val="36"/>
          <w:lang w:val="es-ES_tradnl"/>
        </w:rPr>
      </w:pPr>
      <w:r>
        <w:rPr>
          <w:rFonts w:asciiTheme="majorHAnsi" w:hAnsiTheme="majorHAnsi"/>
          <w:sz w:val="36"/>
          <w:lang w:val="es-ES"/>
        </w:rPr>
        <w:br/>
      </w:r>
      <w:r>
        <w:rPr>
          <w:rFonts w:asciiTheme="majorHAnsi" w:hAnsiTheme="majorHAnsi"/>
          <w:b/>
          <w:bCs/>
          <w:sz w:val="36"/>
          <w:lang w:val="es-ES"/>
        </w:rPr>
        <w:t>Nota de prensa</w:t>
      </w:r>
      <w:r>
        <w:rPr>
          <w:rFonts w:asciiTheme="majorHAnsi" w:hAnsiTheme="majorHAnsi"/>
          <w:sz w:val="36"/>
          <w:lang w:val="es-ES"/>
        </w:rPr>
        <w:tab/>
      </w:r>
      <w:r>
        <w:rPr>
          <w:rFonts w:asciiTheme="majorHAnsi" w:hAnsiTheme="majorHAnsi"/>
          <w:sz w:val="36"/>
          <w:lang w:val="es-ES"/>
        </w:rPr>
        <w:tab/>
      </w:r>
    </w:p>
    <w:p w14:paraId="536AC7D4" w14:textId="77777777" w:rsidR="002062D4" w:rsidRPr="009937A7" w:rsidRDefault="002062D4" w:rsidP="001A4916">
      <w:pPr>
        <w:jc w:val="center"/>
        <w:rPr>
          <w:rFonts w:asciiTheme="majorHAnsi" w:hAnsiTheme="majorHAnsi"/>
          <w:b/>
          <w:sz w:val="36"/>
          <w:szCs w:val="36"/>
          <w:lang w:val="es-ES_tradnl"/>
        </w:rPr>
      </w:pPr>
    </w:p>
    <w:p w14:paraId="4280E2F6" w14:textId="51842AD4" w:rsidR="00370BB8" w:rsidRPr="00CF240E" w:rsidRDefault="00370BB8" w:rsidP="00370BB8">
      <w:pPr>
        <w:rPr>
          <w:sz w:val="36"/>
          <w:szCs w:val="36"/>
          <w:lang w:val="es-ES_tradnl"/>
        </w:rPr>
      </w:pPr>
      <w:proofErr w:type="spellStart"/>
      <w:r w:rsidRPr="00CF240E">
        <w:rPr>
          <w:rFonts w:asciiTheme="majorHAnsi" w:hAnsiTheme="majorHAnsi"/>
          <w:b/>
          <w:bCs/>
          <w:sz w:val="36"/>
          <w:szCs w:val="36"/>
          <w:lang w:val="es-ES"/>
        </w:rPr>
        <w:t>Asahi</w:t>
      </w:r>
      <w:proofErr w:type="spellEnd"/>
      <w:r w:rsidRPr="00CF240E">
        <w:rPr>
          <w:rFonts w:asciiTheme="majorHAnsi" w:hAnsiTheme="majorHAnsi"/>
          <w:b/>
          <w:bCs/>
          <w:sz w:val="36"/>
          <w:szCs w:val="36"/>
          <w:lang w:val="es-ES"/>
        </w:rPr>
        <w:t xml:space="preserve"> </w:t>
      </w:r>
      <w:proofErr w:type="spellStart"/>
      <w:r w:rsidRPr="00CF240E">
        <w:rPr>
          <w:rFonts w:asciiTheme="majorHAnsi" w:hAnsiTheme="majorHAnsi"/>
          <w:b/>
          <w:bCs/>
          <w:sz w:val="36"/>
          <w:szCs w:val="36"/>
          <w:lang w:val="es-ES"/>
        </w:rPr>
        <w:t>Photoproducts</w:t>
      </w:r>
      <w:proofErr w:type="spellEnd"/>
      <w:r w:rsidRPr="00CF240E">
        <w:rPr>
          <w:rFonts w:asciiTheme="majorHAnsi" w:hAnsiTheme="majorHAnsi"/>
          <w:b/>
          <w:bCs/>
          <w:sz w:val="36"/>
          <w:szCs w:val="36"/>
          <w:lang w:val="es-ES"/>
        </w:rPr>
        <w:t xml:space="preserve"> </w:t>
      </w:r>
      <w:r w:rsidR="009937A7" w:rsidRPr="00CF240E">
        <w:rPr>
          <w:rFonts w:asciiTheme="majorHAnsi" w:hAnsiTheme="majorHAnsi"/>
          <w:b/>
          <w:bCs/>
          <w:sz w:val="36"/>
          <w:szCs w:val="36"/>
          <w:lang w:val="es-ES"/>
        </w:rPr>
        <w:t>responde a una mayor demanda del mercado de su</w:t>
      </w:r>
      <w:r w:rsidR="003F2AA8" w:rsidRPr="00CF240E">
        <w:rPr>
          <w:rFonts w:asciiTheme="majorHAnsi" w:hAnsiTheme="majorHAnsi"/>
          <w:b/>
          <w:bCs/>
          <w:sz w:val="36"/>
          <w:szCs w:val="36"/>
          <w:lang w:val="es-ES"/>
        </w:rPr>
        <w:t xml:space="preserve"> plancha</w:t>
      </w:r>
      <w:r w:rsidRPr="00CF240E">
        <w:rPr>
          <w:rFonts w:asciiTheme="majorHAnsi" w:hAnsiTheme="majorHAnsi"/>
          <w:b/>
          <w:bCs/>
          <w:sz w:val="36"/>
          <w:szCs w:val="36"/>
          <w:lang w:val="es-ES"/>
        </w:rPr>
        <w:t xml:space="preserve"> para cartón ondulado</w:t>
      </w:r>
    </w:p>
    <w:p w14:paraId="658FD420" w14:textId="77777777" w:rsidR="001A4916" w:rsidRPr="009937A7" w:rsidRDefault="00AB5181" w:rsidP="001A4916">
      <w:pPr>
        <w:jc w:val="center"/>
        <w:rPr>
          <w:rFonts w:asciiTheme="majorHAnsi" w:hAnsiTheme="majorHAnsi"/>
          <w:b/>
          <w:i/>
          <w:sz w:val="32"/>
          <w:szCs w:val="32"/>
          <w:lang w:val="es-ES_tradnl"/>
        </w:rPr>
      </w:pPr>
      <w:r>
        <w:rPr>
          <w:rFonts w:asciiTheme="majorHAnsi" w:hAnsiTheme="majorHAnsi"/>
          <w:b/>
          <w:bCs/>
          <w:i/>
          <w:iCs/>
          <w:sz w:val="32"/>
          <w:szCs w:val="32"/>
          <w:lang w:val="es-ES"/>
        </w:rPr>
        <w:t>Son ideales para imprimir directamente sobre cartón ondulado, cartón compacto y bolsas resistentes</w:t>
      </w:r>
      <w:r>
        <w:rPr>
          <w:rFonts w:asciiTheme="majorHAnsi" w:hAnsiTheme="majorHAnsi"/>
          <w:sz w:val="32"/>
          <w:szCs w:val="32"/>
          <w:lang w:val="es-ES"/>
        </w:rPr>
        <w:br/>
      </w:r>
    </w:p>
    <w:p w14:paraId="59C9CAE1" w14:textId="4B8842FF" w:rsidR="00AB5181" w:rsidRPr="009937A7" w:rsidRDefault="006220DC" w:rsidP="009937A7">
      <w:pPr>
        <w:jc w:val="both"/>
        <w:rPr>
          <w:rFonts w:asciiTheme="majorHAnsi" w:hAnsiTheme="majorHAnsi"/>
          <w:sz w:val="24"/>
          <w:szCs w:val="24"/>
          <w:lang w:val="es-ES_tradnl"/>
        </w:rPr>
      </w:pPr>
      <w:r>
        <w:rPr>
          <w:rFonts w:asciiTheme="majorHAnsi" w:eastAsia="Times New Roman" w:hAnsiTheme="majorHAnsi" w:cstheme="minorHAnsi"/>
          <w:b/>
          <w:bCs/>
          <w:sz w:val="24"/>
          <w:szCs w:val="24"/>
          <w:lang w:val="es-ES"/>
        </w:rPr>
        <w:t xml:space="preserve">Tokio </w:t>
      </w:r>
      <w:r w:rsidR="00CF240E">
        <w:rPr>
          <w:rFonts w:asciiTheme="majorHAnsi" w:eastAsia="Times New Roman" w:hAnsiTheme="majorHAnsi" w:cstheme="minorHAnsi"/>
          <w:b/>
          <w:bCs/>
          <w:sz w:val="24"/>
          <w:szCs w:val="24"/>
          <w:lang w:val="es-ES"/>
        </w:rPr>
        <w:t>(Japón) y Bruselas (Bélgica), 28 de noviembre de 2016 -</w:t>
      </w:r>
      <w:r>
        <w:rPr>
          <w:rFonts w:asciiTheme="majorHAnsi" w:eastAsia="Times New Roman" w:hAnsiTheme="majorHAnsi" w:cstheme="minorHAnsi"/>
          <w:b/>
          <w:bCs/>
          <w:sz w:val="24"/>
          <w:szCs w:val="24"/>
          <w:lang w:val="es-ES"/>
        </w:rPr>
        <w:t xml:space="preserve"> </w:t>
      </w:r>
      <w:proofErr w:type="spellStart"/>
      <w:r>
        <w:rPr>
          <w:rFonts w:asciiTheme="majorHAnsi" w:eastAsia="Times New Roman" w:hAnsiTheme="majorHAnsi"/>
          <w:sz w:val="24"/>
          <w:szCs w:val="24"/>
          <w:lang w:val="es-ES"/>
        </w:rPr>
        <w:t>Asahi</w:t>
      </w:r>
      <w:proofErr w:type="spellEnd"/>
      <w:r>
        <w:rPr>
          <w:rFonts w:asciiTheme="majorHAnsi" w:eastAsia="Times New Roman" w:hAnsiTheme="majorHAnsi"/>
          <w:sz w:val="24"/>
          <w:szCs w:val="24"/>
          <w:lang w:val="es-ES"/>
        </w:rPr>
        <w:t xml:space="preserve"> </w:t>
      </w:r>
      <w:proofErr w:type="spellStart"/>
      <w:r>
        <w:rPr>
          <w:rFonts w:asciiTheme="majorHAnsi" w:eastAsia="Times New Roman" w:hAnsiTheme="majorHAnsi"/>
          <w:sz w:val="24"/>
          <w:szCs w:val="24"/>
          <w:lang w:val="es-ES"/>
        </w:rPr>
        <w:t>Photoproducts</w:t>
      </w:r>
      <w:proofErr w:type="spellEnd"/>
      <w:r>
        <w:rPr>
          <w:rFonts w:asciiTheme="majorHAnsi" w:eastAsia="Times New Roman" w:hAnsiTheme="majorHAnsi"/>
          <w:sz w:val="24"/>
          <w:szCs w:val="24"/>
          <w:lang w:val="es-ES"/>
        </w:rPr>
        <w:t xml:space="preserve">, empresa pionera en el desarrollo de planchas </w:t>
      </w:r>
      <w:proofErr w:type="spellStart"/>
      <w:r>
        <w:rPr>
          <w:rFonts w:asciiTheme="majorHAnsi" w:eastAsia="Times New Roman" w:hAnsiTheme="majorHAnsi"/>
          <w:sz w:val="24"/>
          <w:szCs w:val="24"/>
          <w:lang w:val="es-ES"/>
        </w:rPr>
        <w:t>flexográficas</w:t>
      </w:r>
      <w:proofErr w:type="spellEnd"/>
      <w:r>
        <w:rPr>
          <w:rFonts w:asciiTheme="majorHAnsi" w:eastAsia="Times New Roman" w:hAnsiTheme="majorHAnsi"/>
          <w:sz w:val="24"/>
          <w:szCs w:val="24"/>
          <w:lang w:val="es-ES"/>
        </w:rPr>
        <w:t xml:space="preserve"> de fotopolímeros, anuncia que </w:t>
      </w:r>
      <w:r w:rsidR="009937A7">
        <w:rPr>
          <w:rFonts w:asciiTheme="majorHAnsi" w:eastAsia="Times New Roman" w:hAnsiTheme="majorHAnsi"/>
          <w:sz w:val="24"/>
          <w:szCs w:val="24"/>
          <w:lang w:val="es-ES"/>
        </w:rPr>
        <w:t xml:space="preserve">la calidad de la plancha de impresión </w:t>
      </w:r>
      <w:proofErr w:type="spellStart"/>
      <w:r w:rsidR="009937A7">
        <w:rPr>
          <w:rFonts w:asciiTheme="majorHAnsi" w:eastAsia="Times New Roman" w:hAnsiTheme="majorHAnsi"/>
          <w:sz w:val="24"/>
          <w:szCs w:val="24"/>
          <w:lang w:val="es-ES"/>
        </w:rPr>
        <w:t>flexográfica</w:t>
      </w:r>
      <w:proofErr w:type="spellEnd"/>
      <w:r w:rsidR="009937A7">
        <w:rPr>
          <w:rFonts w:asciiTheme="majorHAnsi" w:eastAsia="Times New Roman" w:hAnsiTheme="majorHAnsi"/>
          <w:sz w:val="24"/>
          <w:szCs w:val="24"/>
          <w:lang w:val="es-ES"/>
        </w:rPr>
        <w:t xml:space="preserve"> de fotopolímero sólido</w:t>
      </w:r>
      <w:r w:rsidR="009937A7" w:rsidRPr="009937A7">
        <w:rPr>
          <w:rFonts w:asciiTheme="majorHAnsi" w:eastAsia="Times New Roman" w:hAnsiTheme="majorHAnsi"/>
          <w:sz w:val="24"/>
          <w:szCs w:val="24"/>
          <w:lang w:val="es-ES"/>
        </w:rPr>
        <w:t xml:space="preserve"> </w:t>
      </w:r>
      <w:r w:rsidR="009937A7">
        <w:rPr>
          <w:rFonts w:asciiTheme="majorHAnsi" w:eastAsia="Times New Roman" w:hAnsiTheme="majorHAnsi"/>
          <w:sz w:val="24"/>
          <w:szCs w:val="24"/>
          <w:lang w:val="es-ES"/>
        </w:rPr>
        <w:t>AFP</w:t>
      </w:r>
      <w:r w:rsidR="009937A7">
        <w:rPr>
          <w:rFonts w:asciiTheme="majorHAnsi" w:eastAsia="Times New Roman" w:hAnsiTheme="majorHAnsi"/>
          <w:sz w:val="24"/>
          <w:szCs w:val="24"/>
          <w:vertAlign w:val="superscript"/>
          <w:lang w:val="es-ES"/>
        </w:rPr>
        <w:t>TM</w:t>
      </w:r>
      <w:r w:rsidR="009937A7">
        <w:rPr>
          <w:rFonts w:asciiTheme="majorHAnsi" w:eastAsia="Times New Roman" w:hAnsiTheme="majorHAnsi"/>
          <w:sz w:val="24"/>
          <w:szCs w:val="24"/>
          <w:lang w:val="es-ES"/>
        </w:rPr>
        <w:t xml:space="preserve">-SE/DSE se ha popularizado en varios mercados. Para responder a la demanda </w:t>
      </w:r>
      <w:r>
        <w:rPr>
          <w:rFonts w:asciiTheme="majorHAnsi" w:eastAsia="Times New Roman" w:hAnsiTheme="majorHAnsi"/>
          <w:sz w:val="24"/>
          <w:szCs w:val="24"/>
          <w:lang w:val="es-ES"/>
        </w:rPr>
        <w:t xml:space="preserve">de proveedores que suministren planchas para todas las aplicaciones de impresión </w:t>
      </w:r>
      <w:proofErr w:type="spellStart"/>
      <w:r>
        <w:rPr>
          <w:rFonts w:asciiTheme="majorHAnsi" w:eastAsia="Times New Roman" w:hAnsiTheme="majorHAnsi"/>
          <w:sz w:val="24"/>
          <w:szCs w:val="24"/>
          <w:lang w:val="es-ES"/>
        </w:rPr>
        <w:t>flexográfica</w:t>
      </w:r>
      <w:proofErr w:type="spellEnd"/>
      <w:r w:rsidR="009937A7">
        <w:rPr>
          <w:rFonts w:asciiTheme="majorHAnsi" w:eastAsia="Times New Roman" w:hAnsiTheme="majorHAnsi"/>
          <w:sz w:val="24"/>
          <w:szCs w:val="24"/>
          <w:lang w:val="es-ES"/>
        </w:rPr>
        <w:t xml:space="preserve">, </w:t>
      </w:r>
      <w:proofErr w:type="spellStart"/>
      <w:r w:rsidR="009937A7">
        <w:rPr>
          <w:rFonts w:asciiTheme="majorHAnsi" w:eastAsia="Times New Roman" w:hAnsiTheme="majorHAnsi"/>
          <w:sz w:val="24"/>
          <w:szCs w:val="24"/>
          <w:lang w:val="es-ES"/>
        </w:rPr>
        <w:t>Asahi</w:t>
      </w:r>
      <w:proofErr w:type="spellEnd"/>
      <w:r w:rsidR="009937A7">
        <w:rPr>
          <w:rFonts w:asciiTheme="majorHAnsi" w:eastAsia="Times New Roman" w:hAnsiTheme="majorHAnsi"/>
          <w:sz w:val="24"/>
          <w:szCs w:val="24"/>
          <w:lang w:val="es-ES"/>
        </w:rPr>
        <w:t xml:space="preserve"> está ahora poniendo a disposición global </w:t>
      </w:r>
      <w:r w:rsidR="000C7EB9">
        <w:rPr>
          <w:rFonts w:asciiTheme="majorHAnsi" w:eastAsia="Times New Roman" w:hAnsiTheme="majorHAnsi"/>
          <w:sz w:val="24"/>
          <w:szCs w:val="24"/>
          <w:lang w:val="es-ES"/>
        </w:rPr>
        <w:t>la AFP</w:t>
      </w:r>
      <w:r w:rsidR="000C7EB9">
        <w:rPr>
          <w:rFonts w:asciiTheme="majorHAnsi" w:eastAsia="Times New Roman" w:hAnsiTheme="majorHAnsi"/>
          <w:sz w:val="24"/>
          <w:szCs w:val="24"/>
          <w:vertAlign w:val="superscript"/>
          <w:lang w:val="es-ES"/>
        </w:rPr>
        <w:t>TM</w:t>
      </w:r>
      <w:r w:rsidR="000C7EB9">
        <w:rPr>
          <w:rFonts w:asciiTheme="majorHAnsi" w:eastAsia="Times New Roman" w:hAnsiTheme="majorHAnsi"/>
          <w:sz w:val="24"/>
          <w:szCs w:val="24"/>
          <w:lang w:val="es-ES"/>
        </w:rPr>
        <w:t>-SE/DSE.</w:t>
      </w:r>
      <w:r>
        <w:rPr>
          <w:rFonts w:asciiTheme="majorHAnsi" w:eastAsia="Times New Roman" w:hAnsiTheme="majorHAnsi"/>
          <w:sz w:val="24"/>
          <w:szCs w:val="24"/>
          <w:lang w:val="es-ES"/>
        </w:rPr>
        <w:t xml:space="preserve"> </w:t>
      </w:r>
    </w:p>
    <w:p w14:paraId="2D791239" w14:textId="77777777" w:rsidR="00224A31" w:rsidRPr="009937A7" w:rsidRDefault="00AB5181" w:rsidP="001A4916">
      <w:pPr>
        <w:jc w:val="both"/>
        <w:rPr>
          <w:rFonts w:asciiTheme="majorHAnsi" w:hAnsiTheme="majorHAnsi"/>
          <w:sz w:val="24"/>
          <w:szCs w:val="24"/>
          <w:lang w:val="es-ES_tradnl"/>
        </w:rPr>
      </w:pPr>
      <w:r>
        <w:rPr>
          <w:rFonts w:asciiTheme="majorHAnsi" w:hAnsiTheme="majorHAnsi"/>
          <w:sz w:val="24"/>
          <w:szCs w:val="24"/>
          <w:lang w:val="es-ES"/>
        </w:rPr>
        <w:t xml:space="preserve">«Los talleres de impresión buscan que un mismo proveedor les pueda proporcionar planchas de diversos grosores para todas sus necesidades </w:t>
      </w:r>
      <w:proofErr w:type="spellStart"/>
      <w:r>
        <w:rPr>
          <w:rFonts w:asciiTheme="majorHAnsi" w:hAnsiTheme="majorHAnsi"/>
          <w:sz w:val="24"/>
          <w:szCs w:val="24"/>
          <w:lang w:val="es-ES"/>
        </w:rPr>
        <w:t>flexográficas</w:t>
      </w:r>
      <w:proofErr w:type="spellEnd"/>
      <w:r>
        <w:rPr>
          <w:rFonts w:asciiTheme="majorHAnsi" w:hAnsiTheme="majorHAnsi"/>
          <w:sz w:val="24"/>
          <w:szCs w:val="24"/>
          <w:lang w:val="es-ES"/>
        </w:rPr>
        <w:t xml:space="preserve">», dice David Galton, director comercial de </w:t>
      </w:r>
      <w:proofErr w:type="spellStart"/>
      <w:r>
        <w:rPr>
          <w:rFonts w:asciiTheme="majorHAnsi" w:hAnsiTheme="majorHAnsi"/>
          <w:sz w:val="24"/>
          <w:szCs w:val="24"/>
          <w:lang w:val="es-ES"/>
        </w:rPr>
        <w:t>Asahi</w:t>
      </w:r>
      <w:proofErr w:type="spellEnd"/>
      <w:r>
        <w:rPr>
          <w:rFonts w:asciiTheme="majorHAnsi" w:hAnsiTheme="majorHAnsi"/>
          <w:sz w:val="24"/>
          <w:szCs w:val="24"/>
          <w:lang w:val="es-ES"/>
        </w:rPr>
        <w:t xml:space="preserve"> </w:t>
      </w:r>
      <w:proofErr w:type="spellStart"/>
      <w:r>
        <w:rPr>
          <w:rFonts w:asciiTheme="majorHAnsi" w:hAnsiTheme="majorHAnsi"/>
          <w:sz w:val="24"/>
          <w:szCs w:val="24"/>
          <w:lang w:val="es-ES"/>
        </w:rPr>
        <w:t>Photoproducts</w:t>
      </w:r>
      <w:proofErr w:type="spellEnd"/>
      <w:r>
        <w:rPr>
          <w:rFonts w:asciiTheme="majorHAnsi" w:hAnsiTheme="majorHAnsi"/>
          <w:sz w:val="24"/>
          <w:szCs w:val="24"/>
          <w:lang w:val="es-ES"/>
        </w:rPr>
        <w:t xml:space="preserve">. «Por eso ofrecemos este producto, para dar una abanico completo de opciones de planchas </w:t>
      </w:r>
      <w:proofErr w:type="spellStart"/>
      <w:r>
        <w:rPr>
          <w:rFonts w:asciiTheme="majorHAnsi" w:hAnsiTheme="majorHAnsi"/>
          <w:sz w:val="24"/>
          <w:szCs w:val="24"/>
          <w:lang w:val="es-ES"/>
        </w:rPr>
        <w:t>flexográficas</w:t>
      </w:r>
      <w:proofErr w:type="spellEnd"/>
      <w:r>
        <w:rPr>
          <w:rFonts w:asciiTheme="majorHAnsi" w:hAnsiTheme="majorHAnsi"/>
          <w:sz w:val="24"/>
          <w:szCs w:val="24"/>
          <w:lang w:val="es-ES"/>
        </w:rPr>
        <w:t xml:space="preserve"> analógicas y digitales a los clientes. Como hacemos con otros segmentos del mercado, seguimos apostando por las soluciones de impresión directa sobre cartón ondulado para continuar innovando en este sector tan importante.</w:t>
      </w:r>
    </w:p>
    <w:p w14:paraId="18BCF18C" w14:textId="77777777" w:rsidR="00662085" w:rsidRPr="009937A7" w:rsidRDefault="00AB5181" w:rsidP="001A4916">
      <w:pPr>
        <w:jc w:val="both"/>
        <w:rPr>
          <w:sz w:val="24"/>
          <w:szCs w:val="24"/>
          <w:lang w:val="es-ES_tradnl"/>
        </w:rPr>
      </w:pPr>
      <w:r>
        <w:rPr>
          <w:sz w:val="24"/>
          <w:szCs w:val="24"/>
          <w:lang w:val="es-ES"/>
        </w:rPr>
        <w:t xml:space="preserve">Las planchas </w:t>
      </w:r>
      <w:proofErr w:type="spellStart"/>
      <w:r>
        <w:rPr>
          <w:sz w:val="24"/>
          <w:szCs w:val="24"/>
          <w:lang w:val="es-ES"/>
        </w:rPr>
        <w:t>flexográficas</w:t>
      </w:r>
      <w:proofErr w:type="spellEnd"/>
      <w:r>
        <w:rPr>
          <w:sz w:val="24"/>
          <w:szCs w:val="24"/>
          <w:lang w:val="es-ES"/>
        </w:rPr>
        <w:t xml:space="preserve"> </w:t>
      </w:r>
      <w:proofErr w:type="spellStart"/>
      <w:r>
        <w:rPr>
          <w:sz w:val="24"/>
          <w:szCs w:val="24"/>
          <w:lang w:val="es-ES"/>
        </w:rPr>
        <w:t>Asahi</w:t>
      </w:r>
      <w:proofErr w:type="spellEnd"/>
      <w:r>
        <w:rPr>
          <w:sz w:val="24"/>
          <w:szCs w:val="24"/>
          <w:lang w:val="es-ES"/>
        </w:rPr>
        <w:t xml:space="preserve"> AFP</w:t>
      </w:r>
      <w:r>
        <w:rPr>
          <w:sz w:val="24"/>
          <w:szCs w:val="24"/>
          <w:vertAlign w:val="superscript"/>
          <w:lang w:val="es-ES"/>
        </w:rPr>
        <w:t>TM</w:t>
      </w:r>
      <w:r>
        <w:rPr>
          <w:sz w:val="24"/>
          <w:szCs w:val="24"/>
          <w:lang w:val="es-ES"/>
        </w:rPr>
        <w:t>-SE/DSE son idóneas para imprimir sobre cartón ondulado, cartón compacto y bolsas resistentes, que son soportes muy abrasivos. Por la dureza de la superficie de estos materiales, obtener impresiones de calidad es complicado. La dureza Shore y la resiliencia de las planchas AFP</w:t>
      </w:r>
      <w:r>
        <w:rPr>
          <w:sz w:val="24"/>
          <w:szCs w:val="24"/>
          <w:vertAlign w:val="superscript"/>
          <w:lang w:val="es-ES"/>
        </w:rPr>
        <w:t>TM</w:t>
      </w:r>
      <w:r>
        <w:rPr>
          <w:sz w:val="24"/>
          <w:szCs w:val="24"/>
          <w:lang w:val="es-ES"/>
        </w:rPr>
        <w:t>-SE/DSE ofrecen un equilibrio perfecto entre impresión de calidad y vida útil en máquina. Gracias a su amplia latitud de exposición, elementos como los puntos de medio tono y las líneas aisladas quedan bien fijados, aunque la profundidad del relieve sea de 3 </w:t>
      </w:r>
      <w:proofErr w:type="spellStart"/>
      <w:r>
        <w:rPr>
          <w:sz w:val="24"/>
          <w:szCs w:val="24"/>
          <w:lang w:val="es-ES"/>
        </w:rPr>
        <w:t>mm.</w:t>
      </w:r>
      <w:proofErr w:type="spellEnd"/>
      <w:r>
        <w:rPr>
          <w:sz w:val="24"/>
          <w:szCs w:val="24"/>
          <w:lang w:val="es-ES"/>
        </w:rPr>
        <w:t xml:space="preserve"> Asimismo, las profundidades intermedias son uniformes y el relieve se forma con resaltes acusados.</w:t>
      </w:r>
    </w:p>
    <w:p w14:paraId="238B3D5C" w14:textId="77777777" w:rsidR="0091185F" w:rsidRPr="009937A7" w:rsidRDefault="0091185F" w:rsidP="001A4916">
      <w:pPr>
        <w:jc w:val="both"/>
        <w:rPr>
          <w:sz w:val="24"/>
          <w:szCs w:val="24"/>
          <w:lang w:val="es-ES_tradnl"/>
        </w:rPr>
      </w:pPr>
      <w:r>
        <w:rPr>
          <w:sz w:val="24"/>
          <w:szCs w:val="24"/>
          <w:lang w:val="es-ES"/>
        </w:rPr>
        <w:t xml:space="preserve">Estas son algunas de las ventajas de las planchas </w:t>
      </w:r>
      <w:proofErr w:type="spellStart"/>
      <w:r>
        <w:rPr>
          <w:sz w:val="24"/>
          <w:szCs w:val="24"/>
          <w:lang w:val="es-ES"/>
        </w:rPr>
        <w:t>flexográficas</w:t>
      </w:r>
      <w:proofErr w:type="spellEnd"/>
      <w:r>
        <w:rPr>
          <w:sz w:val="24"/>
          <w:szCs w:val="24"/>
          <w:lang w:val="es-ES"/>
        </w:rPr>
        <w:t xml:space="preserve"> AFP</w:t>
      </w:r>
      <w:r>
        <w:rPr>
          <w:sz w:val="24"/>
          <w:szCs w:val="24"/>
          <w:vertAlign w:val="superscript"/>
          <w:lang w:val="es-ES"/>
        </w:rPr>
        <w:t>TM</w:t>
      </w:r>
      <w:r>
        <w:rPr>
          <w:sz w:val="24"/>
          <w:szCs w:val="24"/>
          <w:lang w:val="es-ES"/>
        </w:rPr>
        <w:t xml:space="preserve">-SE/DSE de </w:t>
      </w:r>
      <w:proofErr w:type="spellStart"/>
      <w:r>
        <w:rPr>
          <w:sz w:val="24"/>
          <w:szCs w:val="24"/>
          <w:lang w:val="es-ES"/>
        </w:rPr>
        <w:t>Asahi</w:t>
      </w:r>
      <w:proofErr w:type="spellEnd"/>
      <w:r>
        <w:rPr>
          <w:sz w:val="24"/>
          <w:szCs w:val="24"/>
          <w:lang w:val="es-ES"/>
        </w:rPr>
        <w:t>:</w:t>
      </w:r>
    </w:p>
    <w:p w14:paraId="2FBDC06C" w14:textId="77777777" w:rsidR="0091185F" w:rsidRPr="00CF240E" w:rsidRDefault="0091185F" w:rsidP="0091185F">
      <w:pPr>
        <w:pStyle w:val="ListParagraph"/>
        <w:numPr>
          <w:ilvl w:val="0"/>
          <w:numId w:val="2"/>
        </w:numPr>
        <w:jc w:val="both"/>
        <w:rPr>
          <w:sz w:val="24"/>
          <w:szCs w:val="24"/>
          <w:lang w:val="es-ES"/>
        </w:rPr>
      </w:pPr>
      <w:r>
        <w:rPr>
          <w:sz w:val="24"/>
          <w:szCs w:val="24"/>
          <w:lang w:val="es-ES"/>
        </w:rPr>
        <w:lastRenderedPageBreak/>
        <w:t>Impresión con ganancia de punto baja.</w:t>
      </w:r>
    </w:p>
    <w:p w14:paraId="1D8BCC73" w14:textId="77777777" w:rsidR="003C5907" w:rsidRPr="00CF240E" w:rsidRDefault="003C5907" w:rsidP="003C5907">
      <w:pPr>
        <w:pStyle w:val="ListParagraph"/>
        <w:numPr>
          <w:ilvl w:val="0"/>
          <w:numId w:val="2"/>
        </w:numPr>
        <w:jc w:val="both"/>
        <w:rPr>
          <w:sz w:val="24"/>
          <w:szCs w:val="24"/>
          <w:lang w:val="es-ES"/>
        </w:rPr>
      </w:pPr>
      <w:r>
        <w:rPr>
          <w:sz w:val="24"/>
          <w:szCs w:val="24"/>
          <w:lang w:val="es-ES"/>
        </w:rPr>
        <w:t>Vida útil larga con soportes muy abrasivos.</w:t>
      </w:r>
    </w:p>
    <w:p w14:paraId="172F09C2" w14:textId="77777777" w:rsidR="0091185F" w:rsidRPr="00CF240E" w:rsidRDefault="0091185F" w:rsidP="0091185F">
      <w:pPr>
        <w:pStyle w:val="ListParagraph"/>
        <w:numPr>
          <w:ilvl w:val="0"/>
          <w:numId w:val="2"/>
        </w:numPr>
        <w:jc w:val="both"/>
        <w:rPr>
          <w:sz w:val="24"/>
          <w:szCs w:val="24"/>
          <w:lang w:val="es-ES"/>
        </w:rPr>
      </w:pPr>
      <w:r>
        <w:rPr>
          <w:sz w:val="24"/>
          <w:szCs w:val="24"/>
          <w:lang w:val="es-ES"/>
        </w:rPr>
        <w:t xml:space="preserve">Excelente capacidad de transferencia de la tinta. </w:t>
      </w:r>
    </w:p>
    <w:p w14:paraId="029610E0" w14:textId="77777777" w:rsidR="0091185F" w:rsidRPr="00CF240E" w:rsidRDefault="0091185F" w:rsidP="0091185F">
      <w:pPr>
        <w:pStyle w:val="ListParagraph"/>
        <w:numPr>
          <w:ilvl w:val="0"/>
          <w:numId w:val="2"/>
        </w:numPr>
        <w:jc w:val="both"/>
        <w:rPr>
          <w:sz w:val="24"/>
          <w:szCs w:val="24"/>
          <w:lang w:val="es-ES"/>
        </w:rPr>
      </w:pPr>
      <w:r>
        <w:rPr>
          <w:sz w:val="24"/>
          <w:szCs w:val="24"/>
          <w:lang w:val="es-ES"/>
        </w:rPr>
        <w:t>Gran resiliencia de las planchas para minimizar la formación de ondas.</w:t>
      </w:r>
    </w:p>
    <w:p w14:paraId="52121A18" w14:textId="77777777" w:rsidR="002E041B" w:rsidRPr="00CF240E" w:rsidRDefault="0091185F" w:rsidP="008D5955">
      <w:pPr>
        <w:pStyle w:val="ListParagraph"/>
        <w:numPr>
          <w:ilvl w:val="0"/>
          <w:numId w:val="2"/>
        </w:numPr>
        <w:jc w:val="both"/>
        <w:rPr>
          <w:sz w:val="24"/>
          <w:szCs w:val="24"/>
          <w:lang w:val="es-ES"/>
        </w:rPr>
      </w:pPr>
      <w:r>
        <w:rPr>
          <w:sz w:val="24"/>
          <w:szCs w:val="24"/>
          <w:lang w:val="es-ES"/>
        </w:rPr>
        <w:t>Amplia latitud de exposición, que permite la formación correcta de los puntos de medios tonos y los elementos detallados negativos.</w:t>
      </w:r>
    </w:p>
    <w:p w14:paraId="1B7FF7D2" w14:textId="77777777" w:rsidR="0091185F" w:rsidRPr="00CF240E" w:rsidRDefault="0091185F" w:rsidP="008D5955">
      <w:pPr>
        <w:pStyle w:val="ListParagraph"/>
        <w:jc w:val="both"/>
        <w:rPr>
          <w:lang w:val="es-ES"/>
        </w:rPr>
      </w:pPr>
    </w:p>
    <w:p w14:paraId="1752E964" w14:textId="7260FA2F" w:rsidR="0091185F" w:rsidRPr="009937A7" w:rsidRDefault="0091185F" w:rsidP="0091185F">
      <w:pPr>
        <w:jc w:val="both"/>
        <w:rPr>
          <w:sz w:val="24"/>
          <w:szCs w:val="24"/>
          <w:lang w:val="es-ES_tradnl"/>
        </w:rPr>
      </w:pPr>
      <w:r>
        <w:rPr>
          <w:sz w:val="24"/>
          <w:szCs w:val="24"/>
          <w:lang w:val="es-ES"/>
        </w:rPr>
        <w:t xml:space="preserve">«Estamos contentos de </w:t>
      </w:r>
      <w:r w:rsidR="000C7EB9">
        <w:rPr>
          <w:sz w:val="24"/>
          <w:szCs w:val="24"/>
          <w:lang w:val="es-ES"/>
        </w:rPr>
        <w:t>ofrecer</w:t>
      </w:r>
      <w:r>
        <w:rPr>
          <w:sz w:val="24"/>
          <w:szCs w:val="24"/>
          <w:lang w:val="es-ES"/>
        </w:rPr>
        <w:t xml:space="preserve"> esta plancha</w:t>
      </w:r>
      <w:r w:rsidR="000C7EB9">
        <w:rPr>
          <w:sz w:val="24"/>
          <w:szCs w:val="24"/>
          <w:lang w:val="es-ES"/>
        </w:rPr>
        <w:t xml:space="preserve"> a nivel mundial</w:t>
      </w:r>
      <w:r>
        <w:rPr>
          <w:sz w:val="24"/>
          <w:szCs w:val="24"/>
          <w:lang w:val="es-ES"/>
        </w:rPr>
        <w:t xml:space="preserve"> </w:t>
      </w:r>
      <w:r w:rsidR="000C7EB9">
        <w:rPr>
          <w:sz w:val="24"/>
          <w:szCs w:val="24"/>
          <w:lang w:val="es-ES"/>
        </w:rPr>
        <w:t xml:space="preserve">para proporcionar </w:t>
      </w:r>
      <w:r>
        <w:rPr>
          <w:sz w:val="24"/>
          <w:szCs w:val="24"/>
          <w:lang w:val="es-ES"/>
        </w:rPr>
        <w:t xml:space="preserve">una gama completa de opciones a los talleres de </w:t>
      </w:r>
      <w:proofErr w:type="spellStart"/>
      <w:r>
        <w:rPr>
          <w:sz w:val="24"/>
          <w:szCs w:val="24"/>
          <w:lang w:val="es-ES"/>
        </w:rPr>
        <w:t>preimpresión</w:t>
      </w:r>
      <w:proofErr w:type="spellEnd"/>
      <w:r>
        <w:rPr>
          <w:sz w:val="24"/>
          <w:szCs w:val="24"/>
          <w:lang w:val="es-ES"/>
        </w:rPr>
        <w:t xml:space="preserve">», dice Frank </w:t>
      </w:r>
      <w:proofErr w:type="spellStart"/>
      <w:r>
        <w:rPr>
          <w:sz w:val="24"/>
          <w:szCs w:val="24"/>
          <w:lang w:val="es-ES"/>
        </w:rPr>
        <w:t>Spindler</w:t>
      </w:r>
      <w:proofErr w:type="spellEnd"/>
      <w:r>
        <w:rPr>
          <w:sz w:val="24"/>
          <w:szCs w:val="24"/>
          <w:lang w:val="es-ES"/>
        </w:rPr>
        <w:t xml:space="preserve">, especialista en aplicaciones de impresión directa sobre cartón ondulado de </w:t>
      </w:r>
      <w:proofErr w:type="spellStart"/>
      <w:r>
        <w:rPr>
          <w:sz w:val="24"/>
          <w:szCs w:val="24"/>
          <w:lang w:val="es-ES"/>
        </w:rPr>
        <w:t>Asahi</w:t>
      </w:r>
      <w:proofErr w:type="spellEnd"/>
      <w:r>
        <w:rPr>
          <w:sz w:val="24"/>
          <w:szCs w:val="24"/>
          <w:lang w:val="es-ES"/>
        </w:rPr>
        <w:t>. «La calidad de las luces es excelente, sobre todo en combinación con la gran resistencia mecánica y la capacidad de las planchas de ofrecer una ganancia de punto baja. En un momento en que la demanda de envases de cartón ondulado no deja de crecer, creemos que esta plancha tendrá una acogida muy positiva.»</w:t>
      </w:r>
    </w:p>
    <w:p w14:paraId="62D05A59" w14:textId="77777777" w:rsidR="00412BDA" w:rsidRPr="009937A7" w:rsidRDefault="00412BDA" w:rsidP="0091185F">
      <w:pPr>
        <w:jc w:val="both"/>
        <w:rPr>
          <w:sz w:val="24"/>
          <w:szCs w:val="24"/>
          <w:lang w:val="es-ES_tradnl"/>
        </w:rPr>
      </w:pPr>
      <w:r>
        <w:rPr>
          <w:sz w:val="24"/>
          <w:szCs w:val="24"/>
          <w:lang w:val="es-ES"/>
        </w:rPr>
        <w:t xml:space="preserve">Las planchas </w:t>
      </w:r>
      <w:proofErr w:type="spellStart"/>
      <w:r>
        <w:rPr>
          <w:sz w:val="24"/>
          <w:szCs w:val="24"/>
          <w:lang w:val="es-ES"/>
        </w:rPr>
        <w:t>Asahi</w:t>
      </w:r>
      <w:proofErr w:type="spellEnd"/>
      <w:r>
        <w:rPr>
          <w:sz w:val="24"/>
          <w:szCs w:val="24"/>
          <w:lang w:val="es-ES"/>
        </w:rPr>
        <w:t xml:space="preserve"> AFP</w:t>
      </w:r>
      <w:r>
        <w:rPr>
          <w:sz w:val="24"/>
          <w:szCs w:val="24"/>
          <w:vertAlign w:val="superscript"/>
          <w:lang w:val="es-ES"/>
        </w:rPr>
        <w:t>TM</w:t>
      </w:r>
      <w:r>
        <w:rPr>
          <w:sz w:val="24"/>
          <w:szCs w:val="24"/>
          <w:lang w:val="es-ES"/>
        </w:rPr>
        <w:t xml:space="preserve">-SE/DSE pueden producirse en todos los sistemas de procesamiento </w:t>
      </w:r>
      <w:proofErr w:type="spellStart"/>
      <w:r>
        <w:rPr>
          <w:sz w:val="24"/>
          <w:szCs w:val="24"/>
          <w:lang w:val="es-ES"/>
        </w:rPr>
        <w:t>Asahi</w:t>
      </w:r>
      <w:proofErr w:type="spellEnd"/>
      <w:r>
        <w:rPr>
          <w:sz w:val="24"/>
          <w:szCs w:val="24"/>
          <w:lang w:val="es-ES"/>
        </w:rPr>
        <w:t xml:space="preserve"> AFP y en otros equipos compatibles. Las planchas AFP</w:t>
      </w:r>
      <w:r>
        <w:rPr>
          <w:sz w:val="24"/>
          <w:szCs w:val="24"/>
          <w:vertAlign w:val="superscript"/>
          <w:lang w:val="es-ES"/>
        </w:rPr>
        <w:t>TM</w:t>
      </w:r>
      <w:r>
        <w:rPr>
          <w:sz w:val="24"/>
          <w:szCs w:val="24"/>
          <w:lang w:val="es-ES"/>
        </w:rPr>
        <w:t>-SE/DSE son perfectamente compatibles con los sistemas de tintas acuosas más habituales.</w:t>
      </w:r>
    </w:p>
    <w:p w14:paraId="6E26EAEF" w14:textId="77777777" w:rsidR="00412BDA" w:rsidRPr="009937A7" w:rsidRDefault="00412BDA" w:rsidP="0091185F">
      <w:pPr>
        <w:jc w:val="both"/>
        <w:rPr>
          <w:sz w:val="24"/>
          <w:szCs w:val="24"/>
          <w:lang w:val="es-ES_tradnl"/>
        </w:rPr>
      </w:pPr>
      <w:r>
        <w:rPr>
          <w:sz w:val="24"/>
          <w:szCs w:val="24"/>
          <w:lang w:val="es-ES"/>
        </w:rPr>
        <w:t xml:space="preserve">Para obtener más información sobre las planchas </w:t>
      </w:r>
      <w:proofErr w:type="spellStart"/>
      <w:r>
        <w:rPr>
          <w:sz w:val="24"/>
          <w:szCs w:val="24"/>
          <w:lang w:val="es-ES"/>
        </w:rPr>
        <w:t>Asahi</w:t>
      </w:r>
      <w:proofErr w:type="spellEnd"/>
      <w:r>
        <w:rPr>
          <w:sz w:val="24"/>
          <w:szCs w:val="24"/>
          <w:lang w:val="es-ES"/>
        </w:rPr>
        <w:t xml:space="preserve"> AFP</w:t>
      </w:r>
      <w:r>
        <w:rPr>
          <w:sz w:val="24"/>
          <w:szCs w:val="24"/>
          <w:vertAlign w:val="superscript"/>
          <w:lang w:val="es-ES"/>
        </w:rPr>
        <w:t>TM</w:t>
      </w:r>
      <w:r>
        <w:rPr>
          <w:sz w:val="24"/>
          <w:szCs w:val="24"/>
          <w:lang w:val="es-ES"/>
        </w:rPr>
        <w:t xml:space="preserve">-SE/DSE y otras soluciones de impresión </w:t>
      </w:r>
      <w:proofErr w:type="spellStart"/>
      <w:r>
        <w:rPr>
          <w:sz w:val="24"/>
          <w:szCs w:val="24"/>
          <w:lang w:val="es-ES"/>
        </w:rPr>
        <w:t>flexográfica</w:t>
      </w:r>
      <w:proofErr w:type="spellEnd"/>
      <w:r>
        <w:rPr>
          <w:sz w:val="24"/>
          <w:szCs w:val="24"/>
          <w:lang w:val="es-ES"/>
        </w:rPr>
        <w:t xml:space="preserve"> de </w:t>
      </w:r>
      <w:proofErr w:type="spellStart"/>
      <w:r>
        <w:rPr>
          <w:sz w:val="24"/>
          <w:szCs w:val="24"/>
          <w:lang w:val="es-ES"/>
        </w:rPr>
        <w:t>Asahi</w:t>
      </w:r>
      <w:proofErr w:type="spellEnd"/>
      <w:r>
        <w:rPr>
          <w:sz w:val="24"/>
          <w:szCs w:val="24"/>
          <w:lang w:val="es-ES"/>
        </w:rPr>
        <w:t xml:space="preserve">, visite </w:t>
      </w:r>
      <w:hyperlink r:id="rId7" w:history="1">
        <w:r>
          <w:rPr>
            <w:rStyle w:val="Hyperlink"/>
            <w:sz w:val="24"/>
            <w:szCs w:val="24"/>
            <w:lang w:val="es-ES"/>
          </w:rPr>
          <w:t>www.Asahi-Photoproducts.com</w:t>
        </w:r>
      </w:hyperlink>
      <w:r>
        <w:rPr>
          <w:sz w:val="24"/>
          <w:szCs w:val="24"/>
          <w:lang w:val="es-ES"/>
        </w:rPr>
        <w:t xml:space="preserve">. </w:t>
      </w:r>
    </w:p>
    <w:p w14:paraId="660FD486" w14:textId="77777777" w:rsidR="00A55BD3" w:rsidRPr="009937A7" w:rsidRDefault="00A55BD3" w:rsidP="00A55BD3">
      <w:pPr>
        <w:jc w:val="center"/>
        <w:rPr>
          <w:rFonts w:asciiTheme="majorHAnsi" w:hAnsiTheme="majorHAnsi"/>
          <w:lang w:val="es-ES_tradnl"/>
        </w:rPr>
      </w:pPr>
      <w:r>
        <w:rPr>
          <w:rFonts w:asciiTheme="majorHAnsi" w:hAnsiTheme="majorHAnsi"/>
          <w:lang w:val="es-ES"/>
        </w:rPr>
        <w:t>--FIN--</w:t>
      </w:r>
    </w:p>
    <w:p w14:paraId="29E428AC" w14:textId="77777777" w:rsidR="009D6886" w:rsidRPr="009D6886" w:rsidRDefault="009D6886" w:rsidP="009D6886">
      <w:pPr>
        <w:rPr>
          <w:rFonts w:asciiTheme="majorHAnsi" w:hAnsiTheme="majorHAnsi"/>
          <w:b/>
        </w:rPr>
      </w:pPr>
      <w:bookmarkStart w:id="0" w:name="_GoBack"/>
      <w:r w:rsidRPr="009D6886">
        <w:rPr>
          <w:rFonts w:asciiTheme="majorHAnsi" w:hAnsiTheme="majorHAnsi"/>
          <w:b/>
        </w:rPr>
        <w:t>Image captions :</w:t>
      </w:r>
    </w:p>
    <w:bookmarkEnd w:id="0"/>
    <w:p w14:paraId="30F924E1" w14:textId="77777777" w:rsidR="009D6886" w:rsidRPr="009D6886" w:rsidRDefault="009D6886" w:rsidP="009D6886">
      <w:pPr>
        <w:rPr>
          <w:rFonts w:asciiTheme="majorHAnsi" w:hAnsiTheme="majorHAnsi"/>
        </w:rPr>
      </w:pPr>
      <w:r w:rsidRPr="009D6886">
        <w:rPr>
          <w:rFonts w:asciiTheme="majorHAnsi" w:hAnsiTheme="majorHAnsi"/>
        </w:rPr>
        <w:t>-</w:t>
      </w:r>
      <w:r w:rsidRPr="009D6886">
        <w:rPr>
          <w:rFonts w:asciiTheme="majorHAnsi" w:hAnsiTheme="majorHAnsi"/>
        </w:rPr>
        <w:tab/>
        <w:t xml:space="preserve">Frank Spindler picture number 1: </w:t>
      </w:r>
    </w:p>
    <w:p w14:paraId="085902B5" w14:textId="61088FC5" w:rsidR="003055CE" w:rsidRPr="009D6886" w:rsidRDefault="009D6886" w:rsidP="009D6886">
      <w:pPr>
        <w:rPr>
          <w:rFonts w:asciiTheme="majorHAnsi" w:hAnsiTheme="majorHAnsi"/>
        </w:rPr>
      </w:pPr>
      <w:r w:rsidRPr="009D6886">
        <w:rPr>
          <w:rFonts w:asciiTheme="majorHAnsi" w:hAnsiTheme="majorHAnsi"/>
        </w:rPr>
        <w:t>Frank Spindler, Expert for Corrugated Board, Asahi Photoproducts Germany</w:t>
      </w:r>
    </w:p>
    <w:p w14:paraId="59C98E0D" w14:textId="77777777" w:rsidR="00C60BBB" w:rsidRPr="009937A7" w:rsidRDefault="00C60BBB" w:rsidP="00585840">
      <w:pPr>
        <w:jc w:val="both"/>
        <w:outlineLvl w:val="0"/>
        <w:rPr>
          <w:rFonts w:asciiTheme="majorHAnsi" w:hAnsiTheme="majorHAnsi"/>
          <w:b/>
          <w:bCs/>
          <w:lang w:val="es-ES_tradnl"/>
        </w:rPr>
      </w:pPr>
      <w:r>
        <w:rPr>
          <w:rFonts w:asciiTheme="majorHAnsi" w:hAnsiTheme="majorHAnsi"/>
          <w:b/>
          <w:bCs/>
          <w:lang w:val="es-ES"/>
        </w:rPr>
        <w:t xml:space="preserve">Acerca de </w:t>
      </w:r>
      <w:proofErr w:type="spellStart"/>
      <w:r>
        <w:rPr>
          <w:rFonts w:asciiTheme="majorHAnsi" w:hAnsiTheme="majorHAnsi"/>
          <w:b/>
          <w:bCs/>
          <w:lang w:val="es-ES"/>
        </w:rPr>
        <w:t>Asahi</w:t>
      </w:r>
      <w:proofErr w:type="spellEnd"/>
      <w:r>
        <w:rPr>
          <w:rFonts w:asciiTheme="majorHAnsi" w:hAnsiTheme="majorHAnsi"/>
          <w:b/>
          <w:bCs/>
          <w:lang w:val="es-ES"/>
        </w:rPr>
        <w:t xml:space="preserve"> </w:t>
      </w:r>
      <w:proofErr w:type="spellStart"/>
      <w:r>
        <w:rPr>
          <w:rFonts w:asciiTheme="majorHAnsi" w:hAnsiTheme="majorHAnsi"/>
          <w:b/>
          <w:bCs/>
          <w:lang w:val="es-ES"/>
        </w:rPr>
        <w:t>Photoproducts</w:t>
      </w:r>
      <w:proofErr w:type="spellEnd"/>
      <w:r>
        <w:rPr>
          <w:rFonts w:asciiTheme="majorHAnsi" w:hAnsiTheme="majorHAnsi"/>
          <w:lang w:val="es-ES"/>
        </w:rPr>
        <w:t xml:space="preserve"> </w:t>
      </w:r>
    </w:p>
    <w:p w14:paraId="245B80AF" w14:textId="77777777" w:rsidR="00C60BBB" w:rsidRPr="009937A7" w:rsidRDefault="00C60BBB" w:rsidP="00C60BBB">
      <w:pPr>
        <w:jc w:val="both"/>
        <w:rPr>
          <w:rFonts w:asciiTheme="majorHAnsi" w:hAnsiTheme="majorHAnsi"/>
          <w:lang w:val="es-ES_tradnl"/>
        </w:rPr>
      </w:pPr>
      <w:proofErr w:type="spellStart"/>
      <w:r>
        <w:rPr>
          <w:rFonts w:asciiTheme="majorHAnsi" w:hAnsiTheme="majorHAnsi"/>
          <w:lang w:val="es-ES"/>
        </w:rPr>
        <w:t>Asahi</w:t>
      </w:r>
      <w:proofErr w:type="spellEnd"/>
      <w:r>
        <w:rPr>
          <w:rFonts w:asciiTheme="majorHAnsi" w:hAnsiTheme="majorHAnsi"/>
          <w:lang w:val="es-ES"/>
        </w:rPr>
        <w:t xml:space="preserve"> </w:t>
      </w:r>
      <w:proofErr w:type="spellStart"/>
      <w:r>
        <w:rPr>
          <w:rFonts w:asciiTheme="majorHAnsi" w:hAnsiTheme="majorHAnsi"/>
          <w:lang w:val="es-ES"/>
        </w:rPr>
        <w:t>Photoproducts</w:t>
      </w:r>
      <w:proofErr w:type="spellEnd"/>
      <w:r>
        <w:rPr>
          <w:rFonts w:asciiTheme="majorHAnsi" w:hAnsiTheme="majorHAnsi"/>
          <w:lang w:val="es-ES"/>
        </w:rPr>
        <w:t xml:space="preserve">, fundada en 1971 y perteneciente al grupo </w:t>
      </w:r>
      <w:proofErr w:type="spellStart"/>
      <w:r>
        <w:rPr>
          <w:rFonts w:asciiTheme="majorHAnsi" w:hAnsiTheme="majorHAnsi"/>
          <w:lang w:val="es-ES"/>
        </w:rPr>
        <w:t>Asahi</w:t>
      </w:r>
      <w:proofErr w:type="spellEnd"/>
      <w:r>
        <w:rPr>
          <w:rFonts w:asciiTheme="majorHAnsi" w:hAnsiTheme="majorHAnsi"/>
          <w:lang w:val="es-ES"/>
        </w:rPr>
        <w:t xml:space="preserve"> </w:t>
      </w:r>
      <w:proofErr w:type="spellStart"/>
      <w:r>
        <w:rPr>
          <w:rFonts w:asciiTheme="majorHAnsi" w:hAnsiTheme="majorHAnsi"/>
          <w:lang w:val="es-ES"/>
        </w:rPr>
        <w:t>Kasei</w:t>
      </w:r>
      <w:proofErr w:type="spellEnd"/>
      <w:r>
        <w:rPr>
          <w:rFonts w:asciiTheme="majorHAnsi" w:hAnsiTheme="majorHAnsi"/>
          <w:lang w:val="es-ES"/>
        </w:rPr>
        <w:t xml:space="preserve"> </w:t>
      </w:r>
      <w:proofErr w:type="spellStart"/>
      <w:r>
        <w:rPr>
          <w:rFonts w:asciiTheme="majorHAnsi" w:hAnsiTheme="majorHAnsi"/>
          <w:lang w:val="es-ES"/>
        </w:rPr>
        <w:t>Corporation</w:t>
      </w:r>
      <w:proofErr w:type="spellEnd"/>
      <w:r>
        <w:rPr>
          <w:rFonts w:asciiTheme="majorHAnsi" w:hAnsiTheme="majorHAnsi"/>
          <w:lang w:val="es-ES"/>
        </w:rPr>
        <w:t xml:space="preserve">, tiene su sede en Bruselas (Bélgica) y es una empresa pionera en el desarrollo de planchas </w:t>
      </w:r>
      <w:proofErr w:type="spellStart"/>
      <w:r>
        <w:rPr>
          <w:rFonts w:asciiTheme="majorHAnsi" w:hAnsiTheme="majorHAnsi"/>
          <w:lang w:val="es-ES"/>
        </w:rPr>
        <w:t>flexográficas</w:t>
      </w:r>
      <w:proofErr w:type="spellEnd"/>
      <w:r>
        <w:rPr>
          <w:rFonts w:asciiTheme="majorHAnsi" w:hAnsiTheme="majorHAnsi"/>
          <w:lang w:val="es-ES"/>
        </w:rPr>
        <w:t xml:space="preserve"> de fotopolímeros. Mediante la creación de soluciones </w:t>
      </w:r>
      <w:proofErr w:type="spellStart"/>
      <w:r>
        <w:rPr>
          <w:rFonts w:asciiTheme="majorHAnsi" w:hAnsiTheme="majorHAnsi"/>
          <w:lang w:val="es-ES"/>
        </w:rPr>
        <w:t>flexográficas</w:t>
      </w:r>
      <w:proofErr w:type="spellEnd"/>
      <w:r>
        <w:rPr>
          <w:rFonts w:asciiTheme="majorHAnsi" w:hAnsiTheme="majorHAnsi"/>
          <w:lang w:val="es-ES"/>
        </w:rPr>
        <w:t xml:space="preserve"> de gran calidad y el empeño por no dejar nunca de innovar, la empresa apuesta por el desarrollo de la impresión teniendo en cuenta el medio ambiente. </w:t>
      </w:r>
    </w:p>
    <w:p w14:paraId="65648BFE" w14:textId="77777777" w:rsidR="00C60BBB" w:rsidRPr="009937A7" w:rsidRDefault="00C60BBB" w:rsidP="00C60BBB">
      <w:pPr>
        <w:jc w:val="both"/>
        <w:rPr>
          <w:rFonts w:asciiTheme="majorHAnsi" w:hAnsiTheme="majorHAnsi"/>
          <w:lang w:val="es-ES_tradnl"/>
        </w:rPr>
      </w:pPr>
      <w:r>
        <w:rPr>
          <w:rFonts w:asciiTheme="majorHAnsi" w:hAnsiTheme="majorHAnsi" w:cs="Arial"/>
          <w:lang w:val="es-ES"/>
        </w:rPr>
        <w:t xml:space="preserve">Siga a </w:t>
      </w:r>
      <w:proofErr w:type="spellStart"/>
      <w:r>
        <w:rPr>
          <w:rFonts w:asciiTheme="majorHAnsi" w:hAnsiTheme="majorHAnsi" w:cs="Arial"/>
          <w:lang w:val="es-ES"/>
        </w:rPr>
        <w:t>Asahi</w:t>
      </w:r>
      <w:proofErr w:type="spellEnd"/>
      <w:r>
        <w:rPr>
          <w:rFonts w:asciiTheme="majorHAnsi" w:hAnsiTheme="majorHAnsi" w:cs="Arial"/>
          <w:lang w:val="es-ES"/>
        </w:rPr>
        <w:t xml:space="preserve"> </w:t>
      </w:r>
      <w:proofErr w:type="spellStart"/>
      <w:r>
        <w:rPr>
          <w:rFonts w:asciiTheme="majorHAnsi" w:hAnsiTheme="majorHAnsi" w:cs="Arial"/>
          <w:lang w:val="es-ES"/>
        </w:rPr>
        <w:t>Photoproducts</w:t>
      </w:r>
      <w:proofErr w:type="spellEnd"/>
      <w:r>
        <w:rPr>
          <w:rFonts w:asciiTheme="majorHAnsi" w:hAnsiTheme="majorHAnsi" w:cs="Arial"/>
          <w:lang w:val="es-ES"/>
        </w:rPr>
        <w:t xml:space="preserve"> en </w:t>
      </w:r>
      <w:r>
        <w:rPr>
          <w:rFonts w:asciiTheme="majorHAnsi" w:hAnsiTheme="majorHAnsi" w:cs="Arial"/>
          <w:noProof/>
          <w:lang w:val="it-IT" w:eastAsia="it-IT"/>
        </w:rPr>
        <w:drawing>
          <wp:inline distT="0" distB="0" distL="0" distR="0" wp14:anchorId="5C9E1BB6" wp14:editId="389A0C1B">
            <wp:extent cx="123825" cy="123825"/>
            <wp:effectExtent l="0" t="0" r="9525" b="9525"/>
            <wp:docPr id="2" name="Picture 2" descr="EskoArtwork on Twitter">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lang w:val="es-ES"/>
        </w:rPr>
        <w:t xml:space="preserve"> </w:t>
      </w:r>
      <w:r>
        <w:rPr>
          <w:rFonts w:asciiTheme="majorHAnsi" w:hAnsiTheme="majorHAnsi" w:cs="Arial"/>
          <w:noProof/>
          <w:lang w:val="it-IT" w:eastAsia="it-IT"/>
        </w:rPr>
        <w:drawing>
          <wp:inline distT="0" distB="0" distL="0" distR="0" wp14:anchorId="08CF2C5F" wp14:editId="0EE5F3B5">
            <wp:extent cx="123825" cy="123825"/>
            <wp:effectExtent l="0" t="0" r="9525" b="9525"/>
            <wp:docPr id="7" name="Picture 7" descr="EskoArtwork on LinkedIn">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lang w:val="es-ES"/>
        </w:rPr>
        <w:t xml:space="preserve"> </w:t>
      </w:r>
      <w:r>
        <w:rPr>
          <w:rFonts w:asciiTheme="majorHAnsi" w:hAnsiTheme="majorHAnsi" w:cs="Arial"/>
          <w:noProof/>
          <w:lang w:val="it-IT" w:eastAsia="it-IT"/>
        </w:rPr>
        <w:drawing>
          <wp:inline distT="0" distB="0" distL="0" distR="0" wp14:anchorId="26C32D43" wp14:editId="28AC3A42">
            <wp:extent cx="123825" cy="152400"/>
            <wp:effectExtent l="0" t="0" r="9525" b="0"/>
            <wp:docPr id="8" name="Picture 8" descr="EskoArtwork on YouTube">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cs="Arial"/>
          <w:lang w:val="es-ES"/>
        </w:rPr>
        <w:t>.</w:t>
      </w:r>
    </w:p>
    <w:p w14:paraId="5D5B87FB" w14:textId="77777777" w:rsidR="00C60BBB" w:rsidRPr="000758A1" w:rsidRDefault="00C60BBB" w:rsidP="00C60BBB">
      <w:pPr>
        <w:rPr>
          <w:rFonts w:asciiTheme="majorHAnsi" w:hAnsiTheme="majorHAnsi"/>
        </w:rPr>
      </w:pPr>
      <w:r>
        <w:rPr>
          <w:rFonts w:asciiTheme="majorHAnsi" w:hAnsiTheme="majorHAnsi"/>
          <w:lang w:val="es-ES"/>
        </w:rPr>
        <w:t xml:space="preserve">Visite </w:t>
      </w:r>
      <w:hyperlink r:id="rId17" w:history="1">
        <w:r>
          <w:rPr>
            <w:rStyle w:val="Hyperlink"/>
            <w:rFonts w:asciiTheme="majorHAnsi" w:hAnsiTheme="majorHAnsi"/>
            <w:lang w:val="es-ES"/>
          </w:rPr>
          <w:t>www.asahi-photoproducts.com</w:t>
        </w:r>
      </w:hyperlink>
      <w:r>
        <w:rPr>
          <w:rFonts w:asciiTheme="majorHAnsi" w:hAnsiTheme="majorHAnsi"/>
          <w:lang w:val="es-ES"/>
        </w:rPr>
        <w:t xml:space="preserve"> para obtener más información o póngase en contacto con: </w:t>
      </w:r>
      <w:r>
        <w:rPr>
          <w:rFonts w:asciiTheme="majorHAnsi" w:hAnsiTheme="majorHAnsi"/>
          <w:lang w:val="es-ES"/>
        </w:rPr>
        <w:br/>
      </w:r>
      <w:r>
        <w:rPr>
          <w:rFonts w:asciiTheme="majorHAnsi" w:hAnsiTheme="majorHAnsi"/>
          <w:b/>
          <w:bCs/>
          <w:lang w:val="es-ES"/>
        </w:rPr>
        <w:t>Monika Dürr</w:t>
      </w:r>
      <w:r>
        <w:rPr>
          <w:rFonts w:asciiTheme="majorHAnsi" w:hAnsiTheme="majorHAnsi"/>
          <w:b/>
          <w:bCs/>
          <w:lang w:val="es-ES"/>
        </w:rPr>
        <w:tab/>
      </w:r>
      <w:r>
        <w:rPr>
          <w:rFonts w:asciiTheme="majorHAnsi" w:hAnsiTheme="majorHAnsi"/>
          <w:b/>
          <w:bCs/>
          <w:lang w:val="es-ES"/>
        </w:rPr>
        <w:tab/>
      </w:r>
      <w:r>
        <w:rPr>
          <w:rFonts w:asciiTheme="majorHAnsi" w:hAnsiTheme="majorHAnsi"/>
          <w:b/>
          <w:bCs/>
          <w:lang w:val="es-ES"/>
        </w:rPr>
        <w:tab/>
      </w:r>
      <w:r>
        <w:rPr>
          <w:rFonts w:asciiTheme="majorHAnsi" w:hAnsiTheme="majorHAnsi"/>
          <w:b/>
          <w:bCs/>
          <w:lang w:val="es-ES"/>
        </w:rPr>
        <w:tab/>
      </w:r>
      <w:r>
        <w:rPr>
          <w:rFonts w:asciiTheme="majorHAnsi" w:hAnsiTheme="majorHAnsi"/>
          <w:b/>
          <w:bCs/>
          <w:lang w:val="es-ES"/>
        </w:rPr>
        <w:tab/>
      </w:r>
      <w:r>
        <w:rPr>
          <w:rFonts w:asciiTheme="majorHAnsi" w:hAnsiTheme="majorHAnsi"/>
          <w:b/>
          <w:bCs/>
          <w:lang w:val="es-ES"/>
        </w:rPr>
        <w:tab/>
        <w:t xml:space="preserve">Dr. </w:t>
      </w:r>
      <w:proofErr w:type="spellStart"/>
      <w:r>
        <w:rPr>
          <w:rFonts w:asciiTheme="majorHAnsi" w:hAnsiTheme="majorHAnsi"/>
          <w:b/>
          <w:bCs/>
          <w:lang w:val="es-ES"/>
        </w:rPr>
        <w:t>Dieter</w:t>
      </w:r>
      <w:proofErr w:type="spellEnd"/>
      <w:r>
        <w:rPr>
          <w:rFonts w:asciiTheme="majorHAnsi" w:hAnsiTheme="majorHAnsi"/>
          <w:b/>
          <w:bCs/>
          <w:lang w:val="es-ES"/>
        </w:rPr>
        <w:t xml:space="preserve"> </w:t>
      </w:r>
      <w:proofErr w:type="spellStart"/>
      <w:r>
        <w:rPr>
          <w:rFonts w:asciiTheme="majorHAnsi" w:hAnsiTheme="majorHAnsi"/>
          <w:b/>
          <w:bCs/>
          <w:lang w:val="es-ES"/>
        </w:rPr>
        <w:t>Niederstadt</w:t>
      </w:r>
      <w:proofErr w:type="spellEnd"/>
      <w:r>
        <w:rPr>
          <w:rFonts w:asciiTheme="majorHAnsi" w:hAnsiTheme="majorHAnsi"/>
          <w:lang w:val="es-ES"/>
        </w:rPr>
        <w:br/>
      </w:r>
      <w:proofErr w:type="spellStart"/>
      <w:r>
        <w:rPr>
          <w:rFonts w:asciiTheme="majorHAnsi" w:hAnsiTheme="majorHAnsi"/>
          <w:lang w:val="es-ES"/>
        </w:rPr>
        <w:t>duomedia</w:t>
      </w:r>
      <w:proofErr w:type="spellEnd"/>
      <w:r>
        <w:rPr>
          <w:rFonts w:asciiTheme="majorHAnsi" w:hAnsiTheme="majorHAnsi"/>
          <w:lang w:val="es-ES"/>
        </w:rPr>
        <w:tab/>
      </w:r>
      <w:r>
        <w:rPr>
          <w:rFonts w:asciiTheme="majorHAnsi" w:hAnsiTheme="majorHAnsi"/>
          <w:lang w:val="es-ES"/>
        </w:rPr>
        <w:tab/>
      </w:r>
      <w:r>
        <w:rPr>
          <w:rFonts w:asciiTheme="majorHAnsi" w:hAnsiTheme="majorHAnsi"/>
          <w:lang w:val="es-ES"/>
        </w:rPr>
        <w:tab/>
      </w:r>
      <w:r>
        <w:rPr>
          <w:rFonts w:asciiTheme="majorHAnsi" w:hAnsiTheme="majorHAnsi"/>
          <w:lang w:val="es-ES"/>
        </w:rPr>
        <w:tab/>
      </w:r>
      <w:r>
        <w:rPr>
          <w:rFonts w:asciiTheme="majorHAnsi" w:hAnsiTheme="majorHAnsi"/>
          <w:lang w:val="es-ES"/>
        </w:rPr>
        <w:tab/>
      </w:r>
      <w:proofErr w:type="spellStart"/>
      <w:r>
        <w:rPr>
          <w:rFonts w:asciiTheme="majorHAnsi" w:hAnsiTheme="majorHAnsi"/>
          <w:lang w:val="es-ES"/>
        </w:rPr>
        <w:t>Asahi</w:t>
      </w:r>
      <w:proofErr w:type="spellEnd"/>
      <w:r>
        <w:rPr>
          <w:rFonts w:asciiTheme="majorHAnsi" w:hAnsiTheme="majorHAnsi"/>
          <w:lang w:val="es-ES"/>
        </w:rPr>
        <w:t xml:space="preserve"> </w:t>
      </w:r>
      <w:proofErr w:type="spellStart"/>
      <w:r>
        <w:rPr>
          <w:rFonts w:asciiTheme="majorHAnsi" w:hAnsiTheme="majorHAnsi"/>
          <w:lang w:val="es-ES"/>
        </w:rPr>
        <w:t>Photoproducts</w:t>
      </w:r>
      <w:proofErr w:type="spellEnd"/>
      <w:r>
        <w:rPr>
          <w:rFonts w:asciiTheme="majorHAnsi" w:hAnsiTheme="majorHAnsi"/>
          <w:lang w:val="es-ES"/>
        </w:rPr>
        <w:t xml:space="preserve"> Europe </w:t>
      </w:r>
      <w:proofErr w:type="spellStart"/>
      <w:r>
        <w:rPr>
          <w:rFonts w:asciiTheme="majorHAnsi" w:hAnsiTheme="majorHAnsi"/>
          <w:lang w:val="es-ES"/>
        </w:rPr>
        <w:t>n.v</w:t>
      </w:r>
      <w:proofErr w:type="spellEnd"/>
      <w:r>
        <w:rPr>
          <w:rFonts w:asciiTheme="majorHAnsi" w:hAnsiTheme="majorHAnsi"/>
          <w:lang w:val="es-ES"/>
        </w:rPr>
        <w:t>. /s.a.</w:t>
      </w:r>
      <w:r>
        <w:rPr>
          <w:rFonts w:asciiTheme="majorHAnsi" w:hAnsiTheme="majorHAnsi"/>
          <w:lang w:val="es-ES"/>
        </w:rPr>
        <w:br/>
      </w:r>
      <w:hyperlink r:id="rId18" w:history="1">
        <w:r>
          <w:rPr>
            <w:rStyle w:val="Hyperlink"/>
            <w:rFonts w:asciiTheme="majorHAnsi" w:hAnsiTheme="majorHAnsi"/>
            <w:lang w:val="es-ES"/>
          </w:rPr>
          <w:t>monika.d@duomedia.com</w:t>
        </w:r>
      </w:hyperlink>
      <w:r w:rsidRPr="00585840">
        <w:rPr>
          <w:rFonts w:asciiTheme="majorHAnsi" w:hAnsiTheme="majorHAnsi"/>
          <w:lang w:val="es-ES"/>
        </w:rPr>
        <w:tab/>
      </w:r>
      <w:r w:rsidRPr="00585840">
        <w:rPr>
          <w:rFonts w:asciiTheme="majorHAnsi" w:hAnsiTheme="majorHAnsi"/>
          <w:lang w:val="es-ES"/>
        </w:rPr>
        <w:tab/>
      </w:r>
      <w:r w:rsidRPr="00585840">
        <w:rPr>
          <w:rFonts w:asciiTheme="majorHAnsi" w:hAnsiTheme="majorHAnsi"/>
          <w:lang w:val="es-ES"/>
        </w:rPr>
        <w:tab/>
      </w:r>
      <w:hyperlink r:id="rId19" w:history="1">
        <w:r>
          <w:rPr>
            <w:rStyle w:val="Hyperlink"/>
            <w:rFonts w:asciiTheme="majorHAnsi" w:hAnsiTheme="majorHAnsi"/>
            <w:lang w:val="es-ES"/>
          </w:rPr>
          <w:t>d.niederstadt@asahi-photoproducts.de</w:t>
        </w:r>
      </w:hyperlink>
      <w:r>
        <w:rPr>
          <w:rFonts w:asciiTheme="majorHAnsi" w:hAnsiTheme="majorHAnsi"/>
          <w:lang w:val="es-ES"/>
        </w:rPr>
        <w:t xml:space="preserve"> </w:t>
      </w:r>
      <w:r>
        <w:rPr>
          <w:rFonts w:asciiTheme="majorHAnsi" w:hAnsiTheme="majorHAnsi"/>
          <w:lang w:val="es-ES"/>
        </w:rPr>
        <w:br/>
        <w:t>+49 (0)6104 944895</w:t>
      </w:r>
      <w:r>
        <w:rPr>
          <w:rFonts w:asciiTheme="majorHAnsi" w:hAnsiTheme="majorHAnsi"/>
          <w:lang w:val="es-ES"/>
        </w:rPr>
        <w:tab/>
      </w:r>
      <w:r>
        <w:rPr>
          <w:rFonts w:asciiTheme="majorHAnsi" w:hAnsiTheme="majorHAnsi"/>
          <w:lang w:val="es-ES"/>
        </w:rPr>
        <w:tab/>
      </w:r>
      <w:r>
        <w:rPr>
          <w:rFonts w:asciiTheme="majorHAnsi" w:hAnsiTheme="majorHAnsi"/>
          <w:lang w:val="es-ES"/>
        </w:rPr>
        <w:tab/>
      </w:r>
      <w:r>
        <w:rPr>
          <w:rFonts w:asciiTheme="majorHAnsi" w:hAnsiTheme="majorHAnsi"/>
          <w:lang w:val="es-ES"/>
        </w:rPr>
        <w:tab/>
      </w:r>
      <w:r>
        <w:rPr>
          <w:rFonts w:asciiTheme="majorHAnsi" w:hAnsiTheme="majorHAnsi"/>
          <w:lang w:val="es-ES"/>
        </w:rPr>
        <w:tab/>
      </w:r>
      <w:hyperlink r:id="rId20" w:history="1">
        <w:r>
          <w:rPr>
            <w:rFonts w:asciiTheme="majorHAnsi" w:hAnsiTheme="majorHAnsi"/>
            <w:lang w:val="es-ES"/>
          </w:rPr>
          <w:t>+49 (0)2301 946743</w:t>
        </w:r>
      </w:hyperlink>
    </w:p>
    <w:p w14:paraId="1B7C99ED" w14:textId="77777777" w:rsidR="00C60BBB" w:rsidRPr="00CD1DEF" w:rsidRDefault="00C60BBB" w:rsidP="00C60BBB">
      <w:pPr>
        <w:spacing w:line="360" w:lineRule="auto"/>
        <w:jc w:val="center"/>
        <w:rPr>
          <w:rFonts w:ascii="Calibri" w:hAnsi="Calibri"/>
        </w:rPr>
      </w:pPr>
      <w:r>
        <w:rPr>
          <w:rFonts w:ascii="Calibri" w:hAnsi="Calibri"/>
          <w:noProof/>
          <w:lang w:val="it-IT" w:eastAsia="it-IT"/>
        </w:rPr>
        <w:lastRenderedPageBreak/>
        <w:drawing>
          <wp:anchor distT="0" distB="0" distL="114300" distR="114300" simplePos="0" relativeHeight="251659264" behindDoc="1" locked="0" layoutInCell="1" allowOverlap="1" wp14:anchorId="7243C46C" wp14:editId="2CD36A42">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9" name="Picture 9"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14:paraId="1629E899" w14:textId="77777777" w:rsidR="00C60BBB" w:rsidRDefault="00C60BBB" w:rsidP="00C60BBB"/>
    <w:p w14:paraId="60CD04B4" w14:textId="77777777" w:rsidR="00C60BBB" w:rsidRDefault="00C60BBB" w:rsidP="00C60BBB"/>
    <w:p w14:paraId="343A6667" w14:textId="379646EA" w:rsidR="00CD1DEF" w:rsidRDefault="00CD1DEF" w:rsidP="00C60BBB">
      <w:pPr>
        <w:jc w:val="both"/>
        <w:rPr>
          <w:noProof/>
        </w:rPr>
      </w:pPr>
    </w:p>
    <w:sectPr w:rsidR="00CD1DEF">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7D74F" w14:textId="77777777" w:rsidR="00EB3A51" w:rsidRDefault="00EB3A51" w:rsidP="00CD1DEF">
      <w:pPr>
        <w:spacing w:after="0" w:line="240" w:lineRule="auto"/>
      </w:pPr>
      <w:r>
        <w:separator/>
      </w:r>
    </w:p>
  </w:endnote>
  <w:endnote w:type="continuationSeparator" w:id="0">
    <w:p w14:paraId="3832A049" w14:textId="77777777" w:rsidR="00EB3A51" w:rsidRDefault="00EB3A51"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BC1E" w14:textId="77777777" w:rsidR="00EB3A51" w:rsidRDefault="00EB3A51" w:rsidP="00CD1DEF">
      <w:pPr>
        <w:spacing w:after="0" w:line="240" w:lineRule="auto"/>
      </w:pPr>
      <w:r>
        <w:separator/>
      </w:r>
    </w:p>
  </w:footnote>
  <w:footnote w:type="continuationSeparator" w:id="0">
    <w:p w14:paraId="079F920E" w14:textId="77777777" w:rsidR="00EB3A51" w:rsidRDefault="00EB3A51"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3F526" w14:textId="77777777" w:rsidR="00CD1DEF" w:rsidRDefault="00A359ED">
    <w:pPr>
      <w:pStyle w:val="Header"/>
    </w:pPr>
    <w:r>
      <w:rPr>
        <w:noProof/>
        <w:lang w:val="it-IT" w:eastAsia="it-IT"/>
      </w:rPr>
      <w:drawing>
        <wp:inline distT="0" distB="0" distL="0" distR="0" wp14:anchorId="0E2D2D2D" wp14:editId="762ADF93">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04BDE"/>
    <w:multiLevelType w:val="hybridMultilevel"/>
    <w:tmpl w:val="9ACC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758A1"/>
    <w:rsid w:val="00091744"/>
    <w:rsid w:val="000954C3"/>
    <w:rsid w:val="00096B49"/>
    <w:rsid w:val="000B4C22"/>
    <w:rsid w:val="000C7EB9"/>
    <w:rsid w:val="001201ED"/>
    <w:rsid w:val="001559CE"/>
    <w:rsid w:val="001667AF"/>
    <w:rsid w:val="00180037"/>
    <w:rsid w:val="001A2B36"/>
    <w:rsid w:val="001A4916"/>
    <w:rsid w:val="001C46EB"/>
    <w:rsid w:val="001E3B9B"/>
    <w:rsid w:val="002062D4"/>
    <w:rsid w:val="00224A31"/>
    <w:rsid w:val="00226EF5"/>
    <w:rsid w:val="0023423E"/>
    <w:rsid w:val="00257D8D"/>
    <w:rsid w:val="0026289B"/>
    <w:rsid w:val="00286B29"/>
    <w:rsid w:val="00292870"/>
    <w:rsid w:val="002A5473"/>
    <w:rsid w:val="002B23DD"/>
    <w:rsid w:val="002C3CB7"/>
    <w:rsid w:val="002D669D"/>
    <w:rsid w:val="002E041B"/>
    <w:rsid w:val="002E37E8"/>
    <w:rsid w:val="002F3A55"/>
    <w:rsid w:val="003055CE"/>
    <w:rsid w:val="00307B66"/>
    <w:rsid w:val="00346FAD"/>
    <w:rsid w:val="003600C0"/>
    <w:rsid w:val="0036516B"/>
    <w:rsid w:val="00370BB8"/>
    <w:rsid w:val="003C5907"/>
    <w:rsid w:val="003F2AA8"/>
    <w:rsid w:val="003F6EE7"/>
    <w:rsid w:val="00412BDA"/>
    <w:rsid w:val="00414359"/>
    <w:rsid w:val="0048605A"/>
    <w:rsid w:val="004945FD"/>
    <w:rsid w:val="004A65C6"/>
    <w:rsid w:val="00502C04"/>
    <w:rsid w:val="0050797D"/>
    <w:rsid w:val="0051010B"/>
    <w:rsid w:val="00510F08"/>
    <w:rsid w:val="00571DFD"/>
    <w:rsid w:val="00585840"/>
    <w:rsid w:val="005A172E"/>
    <w:rsid w:val="006220DC"/>
    <w:rsid w:val="00625A0D"/>
    <w:rsid w:val="00662085"/>
    <w:rsid w:val="006715E7"/>
    <w:rsid w:val="006C3E86"/>
    <w:rsid w:val="00761DA7"/>
    <w:rsid w:val="00780691"/>
    <w:rsid w:val="007B177D"/>
    <w:rsid w:val="007B5AF8"/>
    <w:rsid w:val="008301F5"/>
    <w:rsid w:val="00833776"/>
    <w:rsid w:val="008566D0"/>
    <w:rsid w:val="00863005"/>
    <w:rsid w:val="00881AC4"/>
    <w:rsid w:val="008A236C"/>
    <w:rsid w:val="008B5889"/>
    <w:rsid w:val="008C4AE4"/>
    <w:rsid w:val="008C64BD"/>
    <w:rsid w:val="008D4B97"/>
    <w:rsid w:val="008D5955"/>
    <w:rsid w:val="00910C51"/>
    <w:rsid w:val="0091185F"/>
    <w:rsid w:val="009543EB"/>
    <w:rsid w:val="009937A7"/>
    <w:rsid w:val="009A6FFE"/>
    <w:rsid w:val="009D043C"/>
    <w:rsid w:val="009D1978"/>
    <w:rsid w:val="009D6886"/>
    <w:rsid w:val="009F41DD"/>
    <w:rsid w:val="00A0201A"/>
    <w:rsid w:val="00A359ED"/>
    <w:rsid w:val="00A452DB"/>
    <w:rsid w:val="00A55BD3"/>
    <w:rsid w:val="00A66E37"/>
    <w:rsid w:val="00A9245A"/>
    <w:rsid w:val="00AA02BB"/>
    <w:rsid w:val="00AB5181"/>
    <w:rsid w:val="00AD37FD"/>
    <w:rsid w:val="00B15282"/>
    <w:rsid w:val="00B2215F"/>
    <w:rsid w:val="00B23556"/>
    <w:rsid w:val="00B2721B"/>
    <w:rsid w:val="00B45A7F"/>
    <w:rsid w:val="00B876DF"/>
    <w:rsid w:val="00BF5083"/>
    <w:rsid w:val="00C12BE4"/>
    <w:rsid w:val="00C37AD7"/>
    <w:rsid w:val="00C4515C"/>
    <w:rsid w:val="00C60BBB"/>
    <w:rsid w:val="00CD1DEF"/>
    <w:rsid w:val="00CD7940"/>
    <w:rsid w:val="00CF240E"/>
    <w:rsid w:val="00D16F0D"/>
    <w:rsid w:val="00D47D32"/>
    <w:rsid w:val="00D509C1"/>
    <w:rsid w:val="00D61B66"/>
    <w:rsid w:val="00D62032"/>
    <w:rsid w:val="00D658C6"/>
    <w:rsid w:val="00D72817"/>
    <w:rsid w:val="00D74910"/>
    <w:rsid w:val="00D93AA2"/>
    <w:rsid w:val="00D97486"/>
    <w:rsid w:val="00E648F1"/>
    <w:rsid w:val="00E774D8"/>
    <w:rsid w:val="00EB3A51"/>
    <w:rsid w:val="00F07533"/>
    <w:rsid w:val="00F25239"/>
    <w:rsid w:val="00F50380"/>
    <w:rsid w:val="00F8570E"/>
    <w:rsid w:val="00F94A40"/>
    <w:rsid w:val="00FA6F4C"/>
    <w:rsid w:val="00FB6A45"/>
    <w:rsid w:val="00FE7821"/>
    <w:rsid w:val="00FF2ED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9C92754"/>
  <w15:docId w15:val="{42E69A55-910C-4231-8AF8-5B18DD07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D62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32"/>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2C3CB7"/>
    <w:rPr>
      <w:b/>
      <w:bCs/>
    </w:rPr>
  </w:style>
  <w:style w:type="character" w:customStyle="1" w:styleId="CommentSubjectChar">
    <w:name w:val="Comment Subject Char"/>
    <w:basedOn w:val="CommentTextChar"/>
    <w:link w:val="CommentSubject"/>
    <w:uiPriority w:val="99"/>
    <w:semiHidden/>
    <w:rsid w:val="002C3CB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516">
      <w:bodyDiv w:val="1"/>
      <w:marLeft w:val="0"/>
      <w:marRight w:val="0"/>
      <w:marTop w:val="0"/>
      <w:marBottom w:val="0"/>
      <w:divBdr>
        <w:top w:val="none" w:sz="0" w:space="0" w:color="auto"/>
        <w:left w:val="none" w:sz="0" w:space="0" w:color="auto"/>
        <w:bottom w:val="none" w:sz="0" w:space="0" w:color="auto"/>
        <w:right w:val="none" w:sz="0" w:space="0" w:color="auto"/>
      </w:divBdr>
    </w:div>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515848286">
      <w:bodyDiv w:val="1"/>
      <w:marLeft w:val="0"/>
      <w:marRight w:val="0"/>
      <w:marTop w:val="0"/>
      <w:marBottom w:val="0"/>
      <w:divBdr>
        <w:top w:val="none" w:sz="0" w:space="0" w:color="auto"/>
        <w:left w:val="none" w:sz="0" w:space="0" w:color="auto"/>
        <w:bottom w:val="none" w:sz="0" w:space="0" w:color="auto"/>
        <w:right w:val="none" w:sz="0" w:space="0" w:color="auto"/>
      </w:divBdr>
    </w:div>
    <w:div w:id="994606832">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69950308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618</Words>
  <Characters>3844</Characters>
  <Application>Microsoft Office Word</Application>
  <DocSecurity>0</DocSecurity>
  <Lines>69</Lines>
  <Paragraphs>27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Asahi Photoproducts responde a una mayor demanda del mercado de su plancha para cartón ondulado</vt:lpstr>
      <vt:lpstr>UK-Based Flexoshop Spurs Business Growth with Asahi Photoproducts AWP Water-Washable Flexographic Plates</vt:lpstr>
      <vt:lpstr>UK-Based Flexoshop Spurs Business Growth with Asahi Photoproducts AWP Water-Washable Flexographic Plates</vt:lpstr>
    </vt:vector>
  </TitlesOfParts>
  <Company>HB</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responde a una mayor demanda del mercado de su plancha para cartón ondulado</dc:title>
  <dc:creator>Asahi Photoproducts</dc:creator>
  <cp:keywords>Flexo, Asahi Photoproducts, DSE</cp:keywords>
  <cp:lastModifiedBy>Office</cp:lastModifiedBy>
  <cp:revision>5</cp:revision>
  <cp:lastPrinted>2015-06-22T10:08:00Z</cp:lastPrinted>
  <dcterms:created xsi:type="dcterms:W3CDTF">2016-11-28T08:52:00Z</dcterms:created>
  <dcterms:modified xsi:type="dcterms:W3CDTF">2016-11-28T10:45:00Z</dcterms:modified>
</cp:coreProperties>
</file>