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ED54B" w14:textId="77777777" w:rsidR="001A4916" w:rsidRDefault="003F6EE7" w:rsidP="00CD1DEF">
      <w:pPr>
        <w:rPr>
          <w:rFonts w:asciiTheme="majorHAnsi" w:hAnsiTheme="majorHAnsi"/>
          <w:b/>
          <w:sz w:val="36"/>
        </w:rPr>
      </w:pPr>
      <w:r w:rsidRPr="003F6EE7">
        <w:rPr>
          <w:rFonts w:asciiTheme="majorHAnsi" w:hAnsiTheme="majorHAnsi"/>
          <w:b/>
          <w:sz w:val="36"/>
        </w:rPr>
        <w:br/>
      </w:r>
      <w:r w:rsidR="00CD1DEF" w:rsidRPr="003F6EE7">
        <w:rPr>
          <w:rFonts w:asciiTheme="majorHAnsi" w:hAnsiTheme="majorHAnsi"/>
          <w:b/>
          <w:sz w:val="36"/>
        </w:rPr>
        <w:t>Press Release</w:t>
      </w:r>
      <w:r w:rsidR="00CD1DEF" w:rsidRPr="003F6EE7">
        <w:rPr>
          <w:rFonts w:asciiTheme="majorHAnsi" w:hAnsiTheme="majorHAnsi"/>
          <w:b/>
          <w:sz w:val="36"/>
        </w:rPr>
        <w:tab/>
      </w:r>
      <w:r w:rsidR="00CD1DEF" w:rsidRPr="003F6EE7">
        <w:rPr>
          <w:rFonts w:asciiTheme="majorHAnsi" w:hAnsiTheme="majorHAnsi"/>
          <w:b/>
          <w:sz w:val="36"/>
        </w:rPr>
        <w:tab/>
      </w:r>
    </w:p>
    <w:p w14:paraId="58395D09" w14:textId="366DEA58" w:rsidR="001A4916" w:rsidRDefault="00B94C4E" w:rsidP="001A4916">
      <w:pPr>
        <w:jc w:val="center"/>
        <w:rPr>
          <w:rFonts w:asciiTheme="majorHAnsi" w:hAnsiTheme="majorHAnsi"/>
          <w:b/>
          <w:sz w:val="36"/>
          <w:szCs w:val="36"/>
        </w:rPr>
      </w:pPr>
      <w:bookmarkStart w:id="0" w:name="_GoBack"/>
      <w:proofErr w:type="spellStart"/>
      <w:r>
        <w:rPr>
          <w:rFonts w:asciiTheme="majorHAnsi" w:hAnsiTheme="majorHAnsi"/>
          <w:b/>
          <w:sz w:val="36"/>
          <w:szCs w:val="36"/>
        </w:rPr>
        <w:t>Uniflex</w:t>
      </w:r>
      <w:proofErr w:type="spellEnd"/>
      <w:r>
        <w:rPr>
          <w:rFonts w:asciiTheme="majorHAnsi" w:hAnsiTheme="majorHAnsi"/>
          <w:b/>
          <w:sz w:val="36"/>
          <w:szCs w:val="36"/>
        </w:rPr>
        <w:t xml:space="preserve"> Adopts</w:t>
      </w:r>
      <w:r w:rsidR="001A4916">
        <w:rPr>
          <w:rFonts w:asciiTheme="majorHAnsi" w:hAnsiTheme="majorHAnsi"/>
          <w:b/>
          <w:sz w:val="36"/>
          <w:szCs w:val="36"/>
        </w:rPr>
        <w:t xml:space="preserve"> </w:t>
      </w:r>
      <w:r w:rsidR="001A4916" w:rsidRPr="008C64BD">
        <w:rPr>
          <w:rFonts w:asciiTheme="majorHAnsi" w:hAnsiTheme="majorHAnsi"/>
          <w:b/>
          <w:sz w:val="36"/>
          <w:szCs w:val="36"/>
        </w:rPr>
        <w:t xml:space="preserve">Asahi Photoproducts </w:t>
      </w:r>
      <w:r w:rsidR="001A4916">
        <w:rPr>
          <w:rFonts w:asciiTheme="majorHAnsi" w:hAnsiTheme="majorHAnsi"/>
          <w:b/>
          <w:sz w:val="36"/>
          <w:szCs w:val="36"/>
        </w:rPr>
        <w:t>Flexographic Plates</w:t>
      </w:r>
      <w:r>
        <w:rPr>
          <w:rFonts w:asciiTheme="majorHAnsi" w:hAnsiTheme="majorHAnsi"/>
          <w:b/>
          <w:sz w:val="36"/>
          <w:szCs w:val="36"/>
        </w:rPr>
        <w:t xml:space="preserve"> for Higher Quality, Improved Efficiency</w:t>
      </w:r>
    </w:p>
    <w:bookmarkEnd w:id="0"/>
    <w:p w14:paraId="2BB3045A" w14:textId="1546B330" w:rsidR="001A4916" w:rsidRPr="00B876DF" w:rsidRDefault="00B94C4E" w:rsidP="001A4916">
      <w:pPr>
        <w:jc w:val="center"/>
        <w:rPr>
          <w:rFonts w:asciiTheme="majorHAnsi" w:hAnsiTheme="majorHAnsi"/>
          <w:b/>
          <w:i/>
          <w:sz w:val="32"/>
          <w:szCs w:val="32"/>
        </w:rPr>
      </w:pPr>
      <w:r>
        <w:rPr>
          <w:rFonts w:asciiTheme="majorHAnsi" w:hAnsiTheme="majorHAnsi"/>
          <w:b/>
          <w:i/>
          <w:sz w:val="32"/>
          <w:szCs w:val="32"/>
        </w:rPr>
        <w:t xml:space="preserve">Belarus firm leads the way in implementation of fixed </w:t>
      </w:r>
      <w:r w:rsidR="00FD6AF1">
        <w:rPr>
          <w:rFonts w:asciiTheme="majorHAnsi" w:hAnsiTheme="majorHAnsi"/>
          <w:b/>
          <w:i/>
          <w:sz w:val="32"/>
          <w:szCs w:val="32"/>
        </w:rPr>
        <w:t>colour</w:t>
      </w:r>
      <w:r>
        <w:rPr>
          <w:rFonts w:asciiTheme="majorHAnsi" w:hAnsiTheme="majorHAnsi"/>
          <w:b/>
          <w:i/>
          <w:sz w:val="32"/>
          <w:szCs w:val="32"/>
        </w:rPr>
        <w:t xml:space="preserve"> palette printing</w:t>
      </w:r>
    </w:p>
    <w:p w14:paraId="5486AC63" w14:textId="2A04D822" w:rsidR="00CB24E9" w:rsidRPr="005A5FCF" w:rsidRDefault="006220DC" w:rsidP="001A4916">
      <w:pPr>
        <w:jc w:val="both"/>
        <w:rPr>
          <w:color w:val="0563C1" w:themeColor="hyperlink"/>
          <w:sz w:val="24"/>
          <w:szCs w:val="24"/>
          <w:u w:val="single"/>
        </w:rPr>
      </w:pPr>
      <w:r>
        <w:rPr>
          <w:rFonts w:asciiTheme="majorHAnsi" w:hAnsiTheme="majorHAnsi" w:cstheme="minorHAnsi"/>
          <w:b/>
          <w:sz w:val="24"/>
          <w:szCs w:val="24"/>
          <w:lang w:val="en-US"/>
        </w:rPr>
        <w:t>Toky</w:t>
      </w:r>
      <w:r w:rsidR="001A4916" w:rsidRPr="001A4916">
        <w:rPr>
          <w:rFonts w:asciiTheme="majorHAnsi" w:hAnsiTheme="majorHAnsi" w:cstheme="minorHAnsi"/>
          <w:b/>
          <w:sz w:val="24"/>
          <w:szCs w:val="24"/>
          <w:lang w:val="en-US"/>
        </w:rPr>
        <w:t>o, Japan &amp; Brussels, Belgium,</w:t>
      </w:r>
      <w:r w:rsidR="005A5FCF">
        <w:rPr>
          <w:rFonts w:asciiTheme="majorHAnsi" w:hAnsiTheme="majorHAnsi" w:cstheme="minorHAnsi"/>
          <w:b/>
          <w:sz w:val="24"/>
          <w:szCs w:val="24"/>
          <w:lang w:val="en-US"/>
        </w:rPr>
        <w:t xml:space="preserve"> 24</w:t>
      </w:r>
      <w:r w:rsidR="001A4916" w:rsidRPr="001A4916">
        <w:rPr>
          <w:rFonts w:asciiTheme="majorHAnsi" w:hAnsiTheme="majorHAnsi" w:cstheme="minorHAnsi"/>
          <w:b/>
          <w:sz w:val="24"/>
          <w:szCs w:val="24"/>
          <w:lang w:val="en-US"/>
        </w:rPr>
        <w:t xml:space="preserve"> </w:t>
      </w:r>
      <w:r w:rsidR="00FD6AF1">
        <w:rPr>
          <w:rFonts w:asciiTheme="majorHAnsi" w:hAnsiTheme="majorHAnsi" w:cstheme="minorHAnsi"/>
          <w:b/>
          <w:sz w:val="24"/>
          <w:szCs w:val="24"/>
          <w:lang w:val="en-US"/>
        </w:rPr>
        <w:t>January</w:t>
      </w:r>
      <w:r w:rsidR="001A4916" w:rsidRPr="001A4916">
        <w:rPr>
          <w:rFonts w:asciiTheme="majorHAnsi" w:hAnsiTheme="majorHAnsi" w:cstheme="minorHAnsi"/>
          <w:b/>
          <w:sz w:val="24"/>
          <w:szCs w:val="24"/>
          <w:lang w:val="en-US"/>
        </w:rPr>
        <w:t xml:space="preserve"> 201</w:t>
      </w:r>
      <w:r w:rsidR="00FD6AF1">
        <w:rPr>
          <w:rFonts w:asciiTheme="majorHAnsi" w:hAnsiTheme="majorHAnsi" w:cstheme="minorHAnsi"/>
          <w:b/>
          <w:sz w:val="24"/>
          <w:szCs w:val="24"/>
          <w:lang w:val="en-US"/>
        </w:rPr>
        <w:t>7</w:t>
      </w:r>
      <w:r w:rsidR="001A4916" w:rsidRPr="001A4916">
        <w:rPr>
          <w:rFonts w:asciiTheme="majorHAnsi" w:hAnsiTheme="majorHAnsi" w:cstheme="minorHAnsi"/>
          <w:b/>
          <w:sz w:val="24"/>
          <w:szCs w:val="24"/>
          <w:lang w:val="en-US"/>
        </w:rPr>
        <w:t xml:space="preserve"> –</w:t>
      </w:r>
      <w:r w:rsidR="00B94C4E">
        <w:rPr>
          <w:rFonts w:asciiTheme="majorHAnsi" w:hAnsiTheme="majorHAnsi" w:cstheme="minorHAnsi"/>
          <w:b/>
          <w:sz w:val="24"/>
          <w:szCs w:val="24"/>
          <w:lang w:val="en-US"/>
        </w:rPr>
        <w:t xml:space="preserve"> </w:t>
      </w:r>
      <w:r w:rsidR="00B94C4E" w:rsidRPr="00CB24E9">
        <w:rPr>
          <w:rFonts w:eastAsia="Times New Roman"/>
          <w:sz w:val="24"/>
          <w:szCs w:val="24"/>
        </w:rPr>
        <w:t xml:space="preserve">About eight years ago, </w:t>
      </w:r>
      <w:r w:rsidR="00B94C4E">
        <w:rPr>
          <w:rFonts w:eastAsia="Times New Roman"/>
          <w:sz w:val="24"/>
          <w:szCs w:val="24"/>
        </w:rPr>
        <w:t>Belarus</w:t>
      </w:r>
      <w:r w:rsidR="007B177D">
        <w:rPr>
          <w:sz w:val="24"/>
          <w:szCs w:val="24"/>
        </w:rPr>
        <w:t>-</w:t>
      </w:r>
      <w:r w:rsidR="001A4916" w:rsidRPr="001A4916">
        <w:rPr>
          <w:sz w:val="24"/>
          <w:szCs w:val="24"/>
        </w:rPr>
        <w:t xml:space="preserve">based </w:t>
      </w:r>
      <w:hyperlink r:id="rId7" w:history="1">
        <w:proofErr w:type="spellStart"/>
        <w:r w:rsidR="00B94C4E" w:rsidRPr="005A5FCF">
          <w:rPr>
            <w:rStyle w:val="Hyperlink"/>
            <w:sz w:val="24"/>
            <w:szCs w:val="24"/>
          </w:rPr>
          <w:t>Uniflex</w:t>
        </w:r>
        <w:proofErr w:type="spellEnd"/>
      </w:hyperlink>
      <w:r w:rsidR="001A4916" w:rsidRPr="001A4916">
        <w:rPr>
          <w:sz w:val="24"/>
          <w:szCs w:val="24"/>
        </w:rPr>
        <w:t xml:space="preserve"> </w:t>
      </w:r>
      <w:r w:rsidR="00B94C4E">
        <w:rPr>
          <w:sz w:val="24"/>
          <w:szCs w:val="24"/>
        </w:rPr>
        <w:t xml:space="preserve">began its journey to enhance quality and competitive advantage through the use of fixed </w:t>
      </w:r>
      <w:r w:rsidR="00FD6AF1">
        <w:rPr>
          <w:sz w:val="24"/>
          <w:szCs w:val="24"/>
        </w:rPr>
        <w:t>colour</w:t>
      </w:r>
      <w:r w:rsidR="00B94C4E">
        <w:rPr>
          <w:sz w:val="24"/>
          <w:szCs w:val="24"/>
        </w:rPr>
        <w:t xml:space="preserve"> palette printing</w:t>
      </w:r>
      <w:r w:rsidR="00CB24E9">
        <w:rPr>
          <w:sz w:val="24"/>
          <w:szCs w:val="24"/>
        </w:rPr>
        <w:t xml:space="preserve"> (also called Extended </w:t>
      </w:r>
      <w:r w:rsidR="00FD6AF1">
        <w:rPr>
          <w:sz w:val="24"/>
          <w:szCs w:val="24"/>
        </w:rPr>
        <w:t>Colour</w:t>
      </w:r>
      <w:r w:rsidR="00CB24E9">
        <w:rPr>
          <w:sz w:val="24"/>
          <w:szCs w:val="24"/>
        </w:rPr>
        <w:t xml:space="preserve"> Gamut printing)</w:t>
      </w:r>
      <w:r w:rsidR="00B94C4E">
        <w:rPr>
          <w:sz w:val="24"/>
          <w:szCs w:val="24"/>
        </w:rPr>
        <w:t xml:space="preserve">, using a fixed set of inks to replace most, if not all, requirements for spot </w:t>
      </w:r>
      <w:r w:rsidR="00FD6AF1">
        <w:rPr>
          <w:sz w:val="24"/>
          <w:szCs w:val="24"/>
        </w:rPr>
        <w:t>colour</w:t>
      </w:r>
      <w:r w:rsidR="00B94C4E">
        <w:rPr>
          <w:sz w:val="24"/>
          <w:szCs w:val="24"/>
        </w:rPr>
        <w:t xml:space="preserve"> ink</w:t>
      </w:r>
      <w:r w:rsidR="00CB24E9">
        <w:rPr>
          <w:sz w:val="24"/>
          <w:szCs w:val="24"/>
        </w:rPr>
        <w:t>s</w:t>
      </w:r>
      <w:r w:rsidR="001A4916" w:rsidRPr="001A4916">
        <w:rPr>
          <w:sz w:val="24"/>
          <w:szCs w:val="24"/>
        </w:rPr>
        <w:t>. </w:t>
      </w:r>
      <w:proofErr w:type="spellStart"/>
      <w:r w:rsidR="00CB24E9" w:rsidRPr="00CB24E9">
        <w:rPr>
          <w:sz w:val="24"/>
          <w:szCs w:val="24"/>
        </w:rPr>
        <w:t>Uniflex</w:t>
      </w:r>
      <w:proofErr w:type="spellEnd"/>
      <w:r w:rsidR="00CB24E9">
        <w:rPr>
          <w:sz w:val="24"/>
          <w:szCs w:val="24"/>
        </w:rPr>
        <w:t xml:space="preserve"> </w:t>
      </w:r>
      <w:r w:rsidR="00CB24E9" w:rsidRPr="00CB24E9">
        <w:rPr>
          <w:sz w:val="24"/>
          <w:szCs w:val="24"/>
        </w:rPr>
        <w:t xml:space="preserve">is one of the largest flexographic printing companies in the Commonwealth of Independent States (CIS) and Eastern Europe.  The company offers a wide range of high quality flexible packaging such as vacuum bags, pouches, sachets, roll packaging, and self-adhesive labels in up to 10 </w:t>
      </w:r>
      <w:r w:rsidR="00FD6AF1" w:rsidRPr="00CB24E9">
        <w:rPr>
          <w:sz w:val="24"/>
          <w:szCs w:val="24"/>
        </w:rPr>
        <w:t>colours</w:t>
      </w:r>
      <w:r w:rsidR="00CB24E9" w:rsidRPr="00CB24E9">
        <w:rPr>
          <w:sz w:val="24"/>
          <w:szCs w:val="24"/>
        </w:rPr>
        <w:t xml:space="preserve"> and using a variety of materials.</w:t>
      </w:r>
    </w:p>
    <w:p w14:paraId="32266165" w14:textId="4F806F9A" w:rsidR="00CB24E9" w:rsidRDefault="00CB24E9" w:rsidP="001A4916">
      <w:pPr>
        <w:jc w:val="both"/>
        <w:rPr>
          <w:sz w:val="24"/>
          <w:szCs w:val="24"/>
        </w:rPr>
      </w:pPr>
      <w:r w:rsidRPr="005F1108">
        <w:rPr>
          <w:sz w:val="24"/>
          <w:szCs w:val="24"/>
        </w:rPr>
        <w:t xml:space="preserve">“We saw fixed </w:t>
      </w:r>
      <w:r w:rsidR="00FD6AF1" w:rsidRPr="005F1108">
        <w:rPr>
          <w:sz w:val="24"/>
          <w:szCs w:val="24"/>
        </w:rPr>
        <w:t>colour</w:t>
      </w:r>
      <w:r w:rsidRPr="005F1108">
        <w:rPr>
          <w:sz w:val="24"/>
          <w:szCs w:val="24"/>
        </w:rPr>
        <w:t xml:space="preserve"> palette printing as the next milestone in quality and efficiency for flexographic printing,” said </w:t>
      </w:r>
      <w:r w:rsidR="00D308DD" w:rsidRPr="005F1108">
        <w:rPr>
          <w:sz w:val="24"/>
          <w:szCs w:val="24"/>
        </w:rPr>
        <w:t xml:space="preserve">Eugen </w:t>
      </w:r>
      <w:proofErr w:type="spellStart"/>
      <w:r w:rsidR="00D308DD" w:rsidRPr="005F1108">
        <w:rPr>
          <w:sz w:val="24"/>
          <w:szCs w:val="24"/>
        </w:rPr>
        <w:t>Lungin</w:t>
      </w:r>
      <w:proofErr w:type="spellEnd"/>
      <w:r w:rsidR="00D308DD" w:rsidRPr="005F1108">
        <w:rPr>
          <w:sz w:val="24"/>
          <w:szCs w:val="24"/>
        </w:rPr>
        <w:t xml:space="preserve">, Production Manager </w:t>
      </w:r>
      <w:r w:rsidRPr="005F1108">
        <w:rPr>
          <w:sz w:val="24"/>
          <w:szCs w:val="24"/>
        </w:rPr>
        <w:t xml:space="preserve">of </w:t>
      </w:r>
      <w:proofErr w:type="spellStart"/>
      <w:r w:rsidRPr="005F1108">
        <w:rPr>
          <w:sz w:val="24"/>
          <w:szCs w:val="24"/>
        </w:rPr>
        <w:t>Uniflex</w:t>
      </w:r>
      <w:proofErr w:type="spellEnd"/>
      <w:r w:rsidRPr="005F1108">
        <w:rPr>
          <w:sz w:val="24"/>
          <w:szCs w:val="24"/>
        </w:rPr>
        <w:t xml:space="preserve">. “We worked to assemble a suite of industry-leading solutions to position us </w:t>
      </w:r>
      <w:r w:rsidR="009E0BC9" w:rsidRPr="005F1108">
        <w:rPr>
          <w:sz w:val="24"/>
          <w:szCs w:val="24"/>
        </w:rPr>
        <w:t xml:space="preserve">at </w:t>
      </w:r>
      <w:r w:rsidRPr="005F1108">
        <w:rPr>
          <w:sz w:val="24"/>
          <w:szCs w:val="24"/>
        </w:rPr>
        <w:t>the forefront of modern</w:t>
      </w:r>
      <w:r w:rsidRPr="00CB24E9">
        <w:rPr>
          <w:sz w:val="24"/>
          <w:szCs w:val="24"/>
        </w:rPr>
        <w:t xml:space="preserve"> printing techniques to better serve </w:t>
      </w:r>
      <w:r>
        <w:rPr>
          <w:sz w:val="24"/>
          <w:szCs w:val="24"/>
        </w:rPr>
        <w:t>our</w:t>
      </w:r>
      <w:r w:rsidRPr="00CB24E9">
        <w:rPr>
          <w:sz w:val="24"/>
          <w:szCs w:val="24"/>
        </w:rPr>
        <w:t xml:space="preserve"> existing customer base and to expand </w:t>
      </w:r>
      <w:r>
        <w:rPr>
          <w:sz w:val="24"/>
          <w:szCs w:val="24"/>
        </w:rPr>
        <w:t>our</w:t>
      </w:r>
      <w:r w:rsidRPr="00CB24E9">
        <w:rPr>
          <w:sz w:val="24"/>
          <w:szCs w:val="24"/>
        </w:rPr>
        <w:t xml:space="preserve"> global footprint.</w:t>
      </w:r>
      <w:r>
        <w:rPr>
          <w:sz w:val="24"/>
          <w:szCs w:val="24"/>
        </w:rPr>
        <w:t xml:space="preserve"> Our partnership with Asahi Photoproducts was </w:t>
      </w:r>
      <w:r w:rsidR="009D4C6C">
        <w:rPr>
          <w:sz w:val="24"/>
          <w:szCs w:val="24"/>
        </w:rPr>
        <w:t>essential</w:t>
      </w:r>
      <w:r>
        <w:rPr>
          <w:sz w:val="24"/>
          <w:szCs w:val="24"/>
        </w:rPr>
        <w:t xml:space="preserve"> to our success</w:t>
      </w:r>
      <w:r w:rsidR="009B17C9">
        <w:rPr>
          <w:sz w:val="24"/>
          <w:szCs w:val="24"/>
        </w:rPr>
        <w:t xml:space="preserve"> in achieving these goals</w:t>
      </w:r>
      <w:r>
        <w:rPr>
          <w:sz w:val="24"/>
          <w:szCs w:val="24"/>
        </w:rPr>
        <w:t>.”</w:t>
      </w:r>
    </w:p>
    <w:p w14:paraId="2FFFED41" w14:textId="001C5B20" w:rsidR="00CB24E9" w:rsidRDefault="00CB24E9" w:rsidP="001A4916">
      <w:pPr>
        <w:jc w:val="both"/>
        <w:rPr>
          <w:sz w:val="24"/>
          <w:szCs w:val="24"/>
        </w:rPr>
      </w:pPr>
      <w:proofErr w:type="spellStart"/>
      <w:r>
        <w:rPr>
          <w:sz w:val="24"/>
          <w:szCs w:val="24"/>
        </w:rPr>
        <w:t>Uniflex</w:t>
      </w:r>
      <w:proofErr w:type="spellEnd"/>
      <w:r>
        <w:rPr>
          <w:sz w:val="24"/>
          <w:szCs w:val="24"/>
        </w:rPr>
        <w:t xml:space="preserve"> chose to use</w:t>
      </w:r>
      <w:r w:rsidRPr="00CB24E9">
        <w:rPr>
          <w:sz w:val="24"/>
          <w:szCs w:val="24"/>
        </w:rPr>
        <w:t xml:space="preserve"> Asahi’s </w:t>
      </w:r>
      <w:r w:rsidR="005A40DF">
        <w:rPr>
          <w:sz w:val="24"/>
          <w:szCs w:val="24"/>
        </w:rPr>
        <w:t>AFP</w:t>
      </w:r>
      <w:r w:rsidR="005A40DF">
        <w:rPr>
          <w:sz w:val="24"/>
          <w:szCs w:val="24"/>
          <w:vertAlign w:val="superscript"/>
        </w:rPr>
        <w:t>TM</w:t>
      </w:r>
      <w:r w:rsidR="005A40DF">
        <w:rPr>
          <w:sz w:val="24"/>
          <w:szCs w:val="24"/>
        </w:rPr>
        <w:t>-</w:t>
      </w:r>
      <w:r w:rsidRPr="00CB24E9">
        <w:rPr>
          <w:sz w:val="24"/>
          <w:szCs w:val="24"/>
        </w:rPr>
        <w:t>TOP and AWP</w:t>
      </w:r>
      <w:r w:rsidR="005A40DF">
        <w:rPr>
          <w:sz w:val="24"/>
          <w:szCs w:val="24"/>
          <w:vertAlign w:val="superscript"/>
        </w:rPr>
        <w:t>TM</w:t>
      </w:r>
      <w:r w:rsidRPr="00CB24E9">
        <w:rPr>
          <w:sz w:val="24"/>
          <w:szCs w:val="24"/>
        </w:rPr>
        <w:t xml:space="preserve"> flexographic plates with Pinning Technology for Clean Transfer</w:t>
      </w:r>
      <w:r>
        <w:rPr>
          <w:sz w:val="24"/>
          <w:szCs w:val="24"/>
        </w:rPr>
        <w:t>,</w:t>
      </w:r>
      <w:r w:rsidRPr="00CB24E9">
        <w:rPr>
          <w:sz w:val="24"/>
          <w:szCs w:val="24"/>
        </w:rPr>
        <w:t xml:space="preserve"> </w:t>
      </w:r>
      <w:r>
        <w:rPr>
          <w:sz w:val="24"/>
          <w:szCs w:val="24"/>
        </w:rPr>
        <w:t>finding them to be the</w:t>
      </w:r>
      <w:r w:rsidRPr="00CB24E9">
        <w:rPr>
          <w:sz w:val="24"/>
          <w:szCs w:val="24"/>
        </w:rPr>
        <w:t xml:space="preserve"> ideal plate choice</w:t>
      </w:r>
      <w:r w:rsidR="004C482A">
        <w:rPr>
          <w:sz w:val="24"/>
          <w:szCs w:val="24"/>
        </w:rPr>
        <w:t>s</w:t>
      </w:r>
      <w:r w:rsidRPr="00CB24E9">
        <w:rPr>
          <w:sz w:val="24"/>
          <w:szCs w:val="24"/>
        </w:rPr>
        <w:t xml:space="preserve"> for Full HD </w:t>
      </w:r>
      <w:proofErr w:type="spellStart"/>
      <w:r w:rsidRPr="00CB24E9">
        <w:rPr>
          <w:sz w:val="24"/>
          <w:szCs w:val="24"/>
        </w:rPr>
        <w:t>Flexo</w:t>
      </w:r>
      <w:proofErr w:type="spellEnd"/>
      <w:r w:rsidRPr="00CB24E9">
        <w:rPr>
          <w:sz w:val="24"/>
          <w:szCs w:val="24"/>
        </w:rPr>
        <w:t xml:space="preserve"> production.</w:t>
      </w:r>
      <w:r w:rsidR="009B17C9">
        <w:rPr>
          <w:sz w:val="24"/>
          <w:szCs w:val="24"/>
        </w:rPr>
        <w:t xml:space="preserve"> “</w:t>
      </w:r>
      <w:r w:rsidR="009B17C9" w:rsidRPr="009B17C9">
        <w:rPr>
          <w:sz w:val="24"/>
          <w:szCs w:val="24"/>
        </w:rPr>
        <w:t xml:space="preserve">Our customers have strict requirements relative to the quality of their printing,” </w:t>
      </w:r>
      <w:r w:rsidR="009B17C9">
        <w:rPr>
          <w:sz w:val="24"/>
          <w:szCs w:val="24"/>
        </w:rPr>
        <w:t xml:space="preserve">added </w:t>
      </w:r>
      <w:r w:rsidR="00D308DD">
        <w:t xml:space="preserve">Eugen </w:t>
      </w:r>
      <w:proofErr w:type="spellStart"/>
      <w:r w:rsidR="00D308DD">
        <w:t>Lungin</w:t>
      </w:r>
      <w:proofErr w:type="spellEnd"/>
      <w:r w:rsidR="009B17C9" w:rsidRPr="009B17C9">
        <w:rPr>
          <w:sz w:val="24"/>
          <w:szCs w:val="24"/>
        </w:rPr>
        <w:t>. “We are always striving to take advantage of the latest innovations in flexography in order to meet and exceed customer expectations</w:t>
      </w:r>
      <w:r w:rsidR="009B17C9">
        <w:rPr>
          <w:sz w:val="24"/>
          <w:szCs w:val="24"/>
        </w:rPr>
        <w:t xml:space="preserve">, and fixed </w:t>
      </w:r>
      <w:r w:rsidR="00FD6AF1">
        <w:rPr>
          <w:sz w:val="24"/>
          <w:szCs w:val="24"/>
        </w:rPr>
        <w:t>colour</w:t>
      </w:r>
      <w:r w:rsidR="009B17C9">
        <w:rPr>
          <w:sz w:val="24"/>
          <w:szCs w:val="24"/>
        </w:rPr>
        <w:t xml:space="preserve"> palette printing is definitely one of those innovations</w:t>
      </w:r>
      <w:r w:rsidR="009B17C9" w:rsidRPr="009B17C9">
        <w:rPr>
          <w:sz w:val="24"/>
          <w:szCs w:val="24"/>
        </w:rPr>
        <w:t xml:space="preserve">. High quality, eye-catching, yet functional packaging is what our brand owners are looking for, and </w:t>
      </w:r>
      <w:r w:rsidR="009B17C9">
        <w:rPr>
          <w:sz w:val="24"/>
          <w:szCs w:val="24"/>
        </w:rPr>
        <w:t xml:space="preserve">plates from Asahi Photoproducts are a </w:t>
      </w:r>
      <w:r w:rsidR="007A197A">
        <w:rPr>
          <w:sz w:val="24"/>
          <w:szCs w:val="24"/>
        </w:rPr>
        <w:t>vital</w:t>
      </w:r>
      <w:r w:rsidR="009B17C9">
        <w:rPr>
          <w:sz w:val="24"/>
          <w:szCs w:val="24"/>
        </w:rPr>
        <w:t xml:space="preserve"> enabler for</w:t>
      </w:r>
      <w:r w:rsidR="009B17C9" w:rsidRPr="009B17C9">
        <w:rPr>
          <w:sz w:val="24"/>
          <w:szCs w:val="24"/>
        </w:rPr>
        <w:t xml:space="preserve"> us to achieve that and more.”</w:t>
      </w:r>
    </w:p>
    <w:p w14:paraId="6FD9F03B" w14:textId="77777777" w:rsidR="00E23524" w:rsidRDefault="004C482A" w:rsidP="004C482A">
      <w:pPr>
        <w:rPr>
          <w:sz w:val="24"/>
          <w:szCs w:val="24"/>
        </w:rPr>
      </w:pPr>
      <w:r w:rsidRPr="00FD6AF1">
        <w:rPr>
          <w:sz w:val="24"/>
          <w:szCs w:val="24"/>
        </w:rPr>
        <w:t xml:space="preserve">Pinning Technology for Clean Transfer is a unique plate technology specifically engineered to transfer all remaining ink to the print substrate due to the photopolymer plates having a lower surface energy than other plates on the market. It is an ideal technology for fixed </w:t>
      </w:r>
      <w:r w:rsidR="00FD6AF1" w:rsidRPr="00FD6AF1">
        <w:rPr>
          <w:sz w:val="24"/>
          <w:szCs w:val="24"/>
        </w:rPr>
        <w:t>colour</w:t>
      </w:r>
      <w:r w:rsidRPr="00FD6AF1">
        <w:rPr>
          <w:sz w:val="24"/>
          <w:szCs w:val="24"/>
        </w:rPr>
        <w:t xml:space="preserve"> palette printing. Not only does this deliver stunning graphical quality, but it also </w:t>
      </w:r>
    </w:p>
    <w:p w14:paraId="74101ACA" w14:textId="77777777" w:rsidR="00E23524" w:rsidRDefault="00E23524" w:rsidP="004C482A">
      <w:pPr>
        <w:rPr>
          <w:sz w:val="24"/>
          <w:szCs w:val="24"/>
        </w:rPr>
      </w:pPr>
    </w:p>
    <w:p w14:paraId="21AE5018" w14:textId="16E1EB64" w:rsidR="004C482A" w:rsidRPr="00FD6AF1" w:rsidRDefault="004C482A" w:rsidP="004C482A">
      <w:pPr>
        <w:rPr>
          <w:sz w:val="24"/>
          <w:szCs w:val="24"/>
        </w:rPr>
      </w:pPr>
      <w:r w:rsidRPr="00FD6AF1">
        <w:rPr>
          <w:sz w:val="24"/>
          <w:szCs w:val="24"/>
        </w:rPr>
        <w:t>improves overall production efficiencies due to reduced make</w:t>
      </w:r>
      <w:r w:rsidR="00BE4523">
        <w:rPr>
          <w:sz w:val="24"/>
          <w:szCs w:val="24"/>
        </w:rPr>
        <w:t>-</w:t>
      </w:r>
      <w:r w:rsidRPr="00FD6AF1">
        <w:rPr>
          <w:sz w:val="24"/>
          <w:szCs w:val="24"/>
        </w:rPr>
        <w:t xml:space="preserve">ready waste and fewer press wash-ups. In fact, independent testing reflects that Asahi plates with Pinning Technology for Clean Transfer deliver at least a 26% improvement in Operational Equipment Effectiveness (OEE). </w:t>
      </w:r>
    </w:p>
    <w:p w14:paraId="4C3A7958" w14:textId="121B0DD2" w:rsidR="004C482A" w:rsidRPr="00FD6AF1" w:rsidRDefault="004C482A" w:rsidP="004C482A">
      <w:pPr>
        <w:rPr>
          <w:sz w:val="24"/>
          <w:szCs w:val="24"/>
        </w:rPr>
      </w:pPr>
      <w:r w:rsidRPr="00FD6AF1" w:rsidDel="004C482A">
        <w:rPr>
          <w:sz w:val="24"/>
          <w:szCs w:val="24"/>
        </w:rPr>
        <w:t xml:space="preserve"> </w:t>
      </w:r>
      <w:r w:rsidRPr="00FD6AF1">
        <w:rPr>
          <w:sz w:val="24"/>
          <w:szCs w:val="24"/>
        </w:rPr>
        <w:t xml:space="preserve">“We began our fixed </w:t>
      </w:r>
      <w:r w:rsidR="00FD6AF1" w:rsidRPr="00FD6AF1">
        <w:rPr>
          <w:sz w:val="24"/>
          <w:szCs w:val="24"/>
        </w:rPr>
        <w:t>colour</w:t>
      </w:r>
      <w:r w:rsidRPr="00FD6AF1">
        <w:rPr>
          <w:sz w:val="24"/>
          <w:szCs w:val="24"/>
        </w:rPr>
        <w:t xml:space="preserve"> palette printing journey with Asahi’s AFP</w:t>
      </w:r>
      <w:r w:rsidRPr="00FD6AF1">
        <w:rPr>
          <w:sz w:val="24"/>
          <w:szCs w:val="24"/>
          <w:vertAlign w:val="superscript"/>
        </w:rPr>
        <w:t>TM</w:t>
      </w:r>
      <w:r w:rsidRPr="00FD6AF1">
        <w:rPr>
          <w:sz w:val="24"/>
          <w:szCs w:val="24"/>
        </w:rPr>
        <w:t>-TOP plates after a thorough market review, and found they had the best and most consistent ink transfer from start to finish during production runs. We subsequently added AWP</w:t>
      </w:r>
      <w:r w:rsidRPr="00FD6AF1">
        <w:rPr>
          <w:sz w:val="24"/>
          <w:szCs w:val="24"/>
          <w:vertAlign w:val="superscript"/>
        </w:rPr>
        <w:t xml:space="preserve">TM </w:t>
      </w:r>
      <w:r w:rsidRPr="00FD6AF1">
        <w:rPr>
          <w:sz w:val="24"/>
          <w:szCs w:val="24"/>
        </w:rPr>
        <w:t xml:space="preserve">water-washable plates to take advantage of their precise plate-to-plate register, fast platemaking time and environmental benefits to round out our plate portfolio, for the best of all worlds in fixed </w:t>
      </w:r>
      <w:r w:rsidR="00FD6AF1" w:rsidRPr="00FD6AF1">
        <w:rPr>
          <w:sz w:val="24"/>
          <w:szCs w:val="24"/>
        </w:rPr>
        <w:t>colour</w:t>
      </w:r>
      <w:r w:rsidRPr="00FD6AF1">
        <w:rPr>
          <w:sz w:val="24"/>
          <w:szCs w:val="24"/>
        </w:rPr>
        <w:t xml:space="preserve"> palette flexographic printing.”</w:t>
      </w:r>
    </w:p>
    <w:p w14:paraId="6E445847" w14:textId="260E6D97" w:rsidR="009B17C9" w:rsidRDefault="004C482A" w:rsidP="009B17C9">
      <w:pPr>
        <w:jc w:val="both"/>
        <w:rPr>
          <w:sz w:val="24"/>
          <w:szCs w:val="24"/>
        </w:rPr>
      </w:pPr>
      <w:r w:rsidRPr="009B17C9" w:rsidDel="004C482A">
        <w:rPr>
          <w:sz w:val="24"/>
          <w:szCs w:val="24"/>
        </w:rPr>
        <w:t xml:space="preserve"> </w:t>
      </w:r>
      <w:r w:rsidR="009B17C9">
        <w:rPr>
          <w:sz w:val="24"/>
          <w:szCs w:val="24"/>
        </w:rPr>
        <w:t>“</w:t>
      </w:r>
      <w:proofErr w:type="spellStart"/>
      <w:r w:rsidR="009B17C9">
        <w:rPr>
          <w:sz w:val="24"/>
          <w:szCs w:val="24"/>
        </w:rPr>
        <w:t>Uniflex</w:t>
      </w:r>
      <w:proofErr w:type="spellEnd"/>
      <w:r w:rsidR="009B17C9">
        <w:rPr>
          <w:sz w:val="24"/>
          <w:szCs w:val="24"/>
        </w:rPr>
        <w:t xml:space="preserve"> is a delight to work with,” said </w:t>
      </w:r>
      <w:r w:rsidR="00924771">
        <w:rPr>
          <w:rFonts w:ascii="Calibri" w:hAnsi="Calibri"/>
        </w:rPr>
        <w:t xml:space="preserve">Martin </w:t>
      </w:r>
      <w:proofErr w:type="spellStart"/>
      <w:r w:rsidR="00924771">
        <w:rPr>
          <w:rFonts w:ascii="Calibri" w:hAnsi="Calibri"/>
        </w:rPr>
        <w:t>Wohlschlegel</w:t>
      </w:r>
      <w:proofErr w:type="spellEnd"/>
      <w:r w:rsidR="00924771">
        <w:rPr>
          <w:rFonts w:ascii="Calibri" w:hAnsi="Calibri"/>
        </w:rPr>
        <w:t xml:space="preserve">, Sales Manager Key Accounts and Emerging Markets </w:t>
      </w:r>
      <w:r w:rsidR="009B17C9">
        <w:rPr>
          <w:sz w:val="24"/>
          <w:szCs w:val="24"/>
        </w:rPr>
        <w:t>at Asahi Photoproducts Europe. “Their dedication to quality and environmental sustainability, and their heritage of innovation in the flexographic printing process, sets them apart and bodes well for their future success. We look forward to an ongoing relationship that is mutually beneficial.”</w:t>
      </w:r>
    </w:p>
    <w:p w14:paraId="4F8CCF9E" w14:textId="5F433D9B" w:rsidR="009B17C9" w:rsidRDefault="009B17C9" w:rsidP="009B17C9">
      <w:pPr>
        <w:jc w:val="both"/>
        <w:rPr>
          <w:sz w:val="24"/>
          <w:szCs w:val="24"/>
        </w:rPr>
      </w:pPr>
      <w:r w:rsidRPr="009B17C9">
        <w:rPr>
          <w:sz w:val="24"/>
          <w:szCs w:val="24"/>
        </w:rPr>
        <w:t xml:space="preserve">“With </w:t>
      </w:r>
      <w:r>
        <w:rPr>
          <w:sz w:val="24"/>
          <w:szCs w:val="24"/>
        </w:rPr>
        <w:t xml:space="preserve">the implementation of fixed </w:t>
      </w:r>
      <w:r w:rsidR="00FD6AF1">
        <w:rPr>
          <w:sz w:val="24"/>
          <w:szCs w:val="24"/>
        </w:rPr>
        <w:t>colour</w:t>
      </w:r>
      <w:r>
        <w:rPr>
          <w:sz w:val="24"/>
          <w:szCs w:val="24"/>
        </w:rPr>
        <w:t xml:space="preserve"> palette printing and our use of Asahi AWP</w:t>
      </w:r>
      <w:r w:rsidR="004C482A">
        <w:rPr>
          <w:vertAlign w:val="superscript"/>
        </w:rPr>
        <w:t>TM</w:t>
      </w:r>
      <w:r>
        <w:rPr>
          <w:sz w:val="24"/>
          <w:szCs w:val="24"/>
        </w:rPr>
        <w:t xml:space="preserve"> and </w:t>
      </w:r>
      <w:r w:rsidR="004C482A">
        <w:t>AFP</w:t>
      </w:r>
      <w:r w:rsidR="004C482A">
        <w:rPr>
          <w:vertAlign w:val="superscript"/>
        </w:rPr>
        <w:t>TM</w:t>
      </w:r>
      <w:r w:rsidR="004C482A">
        <w:t xml:space="preserve">-TOP </w:t>
      </w:r>
      <w:r>
        <w:rPr>
          <w:sz w:val="24"/>
          <w:szCs w:val="24"/>
        </w:rPr>
        <w:t>plates</w:t>
      </w:r>
      <w:r w:rsidRPr="009B17C9">
        <w:rPr>
          <w:sz w:val="24"/>
          <w:szCs w:val="24"/>
        </w:rPr>
        <w:t xml:space="preserve">,” </w:t>
      </w:r>
      <w:r w:rsidR="00D308DD" w:rsidRPr="00D308DD">
        <w:rPr>
          <w:sz w:val="24"/>
          <w:szCs w:val="24"/>
        </w:rPr>
        <w:t xml:space="preserve">Eugen </w:t>
      </w:r>
      <w:proofErr w:type="spellStart"/>
      <w:r w:rsidR="00D308DD" w:rsidRPr="00D308DD">
        <w:rPr>
          <w:sz w:val="24"/>
          <w:szCs w:val="24"/>
        </w:rPr>
        <w:t>Lungin</w:t>
      </w:r>
      <w:proofErr w:type="spellEnd"/>
      <w:r w:rsidRPr="00D308DD">
        <w:rPr>
          <w:sz w:val="24"/>
          <w:szCs w:val="24"/>
        </w:rPr>
        <w:t xml:space="preserve"> </w:t>
      </w:r>
      <w:r>
        <w:rPr>
          <w:sz w:val="24"/>
          <w:szCs w:val="24"/>
        </w:rPr>
        <w:t>concluded</w:t>
      </w:r>
      <w:r w:rsidRPr="009B17C9">
        <w:rPr>
          <w:sz w:val="24"/>
          <w:szCs w:val="24"/>
        </w:rPr>
        <w:t xml:space="preserve">, “we not only have the cost and productivity benefits of fixed </w:t>
      </w:r>
      <w:r w:rsidR="00FD6AF1" w:rsidRPr="009B17C9">
        <w:rPr>
          <w:sz w:val="24"/>
          <w:szCs w:val="24"/>
        </w:rPr>
        <w:t>colour</w:t>
      </w:r>
      <w:r w:rsidRPr="009B17C9">
        <w:rPr>
          <w:sz w:val="24"/>
          <w:szCs w:val="24"/>
        </w:rPr>
        <w:t xml:space="preserve"> palette printing, but we also are able to achieve higher line screens and extremely brilliant </w:t>
      </w:r>
      <w:r w:rsidR="00FD6AF1" w:rsidRPr="009B17C9">
        <w:rPr>
          <w:sz w:val="24"/>
          <w:szCs w:val="24"/>
        </w:rPr>
        <w:t>colours</w:t>
      </w:r>
      <w:r w:rsidRPr="009B17C9">
        <w:rPr>
          <w:sz w:val="24"/>
          <w:szCs w:val="24"/>
        </w:rPr>
        <w:t xml:space="preserve"> without any compromise in </w:t>
      </w:r>
      <w:r w:rsidR="00FD6AF1" w:rsidRPr="009B17C9">
        <w:rPr>
          <w:sz w:val="24"/>
          <w:szCs w:val="24"/>
        </w:rPr>
        <w:t>colour</w:t>
      </w:r>
      <w:r w:rsidRPr="009B17C9">
        <w:rPr>
          <w:sz w:val="24"/>
          <w:szCs w:val="24"/>
        </w:rPr>
        <w:t xml:space="preserve"> stability. Homogenous ink transfer makes it nearly impossible to distinguish our fixed </w:t>
      </w:r>
      <w:r w:rsidR="00FD6AF1" w:rsidRPr="009B17C9">
        <w:rPr>
          <w:sz w:val="24"/>
          <w:szCs w:val="24"/>
        </w:rPr>
        <w:t>colour</w:t>
      </w:r>
      <w:r w:rsidRPr="009B17C9">
        <w:rPr>
          <w:sz w:val="24"/>
          <w:szCs w:val="24"/>
        </w:rPr>
        <w:t xml:space="preserve"> palette </w:t>
      </w:r>
      <w:proofErr w:type="spellStart"/>
      <w:r w:rsidRPr="009B17C9">
        <w:rPr>
          <w:sz w:val="24"/>
          <w:szCs w:val="24"/>
        </w:rPr>
        <w:t>flexo</w:t>
      </w:r>
      <w:proofErr w:type="spellEnd"/>
      <w:r w:rsidRPr="009B17C9">
        <w:rPr>
          <w:sz w:val="24"/>
          <w:szCs w:val="24"/>
        </w:rPr>
        <w:t xml:space="preserve"> printing from the highest quality gravure. We are now technically able to provide high-end printing quality that meets the expectations of even the most demanding customers</w:t>
      </w:r>
      <w:r w:rsidR="004C482A">
        <w:rPr>
          <w:sz w:val="24"/>
          <w:szCs w:val="24"/>
        </w:rPr>
        <w:t xml:space="preserve"> while benefiting from improved OEE</w:t>
      </w:r>
      <w:r w:rsidRPr="009B17C9">
        <w:rPr>
          <w:sz w:val="24"/>
          <w:szCs w:val="24"/>
        </w:rPr>
        <w:t>!”</w:t>
      </w:r>
    </w:p>
    <w:p w14:paraId="210CAE18" w14:textId="3CB6F6D4" w:rsidR="009B17C9" w:rsidRDefault="009B17C9" w:rsidP="009B17C9">
      <w:pPr>
        <w:jc w:val="both"/>
        <w:rPr>
          <w:sz w:val="24"/>
          <w:szCs w:val="24"/>
        </w:rPr>
      </w:pPr>
      <w:r>
        <w:rPr>
          <w:sz w:val="24"/>
          <w:szCs w:val="24"/>
        </w:rPr>
        <w:t xml:space="preserve">For more information about solutions from Asahi Photoproducts, visit </w:t>
      </w:r>
      <w:hyperlink r:id="rId8" w:history="1">
        <w:r w:rsidRPr="009C4343">
          <w:rPr>
            <w:rStyle w:val="Hyperlink"/>
            <w:sz w:val="24"/>
            <w:szCs w:val="24"/>
          </w:rPr>
          <w:t>www.asahi-photoproducts.com</w:t>
        </w:r>
      </w:hyperlink>
      <w:r>
        <w:rPr>
          <w:sz w:val="24"/>
          <w:szCs w:val="24"/>
        </w:rPr>
        <w:t xml:space="preserve">. </w:t>
      </w:r>
    </w:p>
    <w:p w14:paraId="5E3ECB50" w14:textId="3C8510D8" w:rsidR="00A24DA6" w:rsidRDefault="00A24DA6" w:rsidP="009B17C9">
      <w:pPr>
        <w:jc w:val="both"/>
        <w:rPr>
          <w:sz w:val="24"/>
          <w:szCs w:val="24"/>
        </w:rPr>
      </w:pPr>
      <w:r>
        <w:rPr>
          <w:sz w:val="24"/>
          <w:szCs w:val="24"/>
        </w:rPr>
        <w:t>Captions:</w:t>
      </w:r>
    </w:p>
    <w:p w14:paraId="2CFE67EA" w14:textId="6FDEA4DF" w:rsidR="005F1108" w:rsidRPr="005F1108" w:rsidRDefault="00E47F7E" w:rsidP="005F1108">
      <w:pPr>
        <w:rPr>
          <w:rFonts w:ascii="Calibri" w:hAnsi="Calibri"/>
          <w:lang w:val="en-US"/>
        </w:rPr>
      </w:pPr>
      <w:r>
        <w:rPr>
          <w:rFonts w:ascii="Calibri" w:hAnsi="Calibri"/>
          <w:lang w:val="en-US"/>
        </w:rPr>
        <w:t>Image 1</w:t>
      </w:r>
      <w:r w:rsidR="005F1108" w:rsidRPr="005F1108">
        <w:rPr>
          <w:rFonts w:ascii="Calibri" w:hAnsi="Calibri"/>
          <w:lang w:val="en-US"/>
        </w:rPr>
        <w:t>: from left to right</w:t>
      </w:r>
      <w:r w:rsidR="00400BE5">
        <w:rPr>
          <w:rFonts w:ascii="Calibri" w:hAnsi="Calibri"/>
          <w:lang w:val="en-US"/>
        </w:rPr>
        <w:t>:</w:t>
      </w:r>
      <w:r w:rsidR="005F1108" w:rsidRPr="005F1108">
        <w:rPr>
          <w:rFonts w:ascii="Calibri" w:hAnsi="Calibri"/>
          <w:lang w:val="en-US"/>
        </w:rPr>
        <w:t xml:space="preserve"> Martin </w:t>
      </w:r>
      <w:proofErr w:type="spellStart"/>
      <w:r w:rsidR="005F1108" w:rsidRPr="005F1108">
        <w:rPr>
          <w:rFonts w:ascii="Calibri" w:hAnsi="Calibri"/>
          <w:lang w:val="en-US"/>
        </w:rPr>
        <w:t>Wohlschlegel</w:t>
      </w:r>
      <w:proofErr w:type="spellEnd"/>
      <w:r w:rsidR="005F1108" w:rsidRPr="005F1108">
        <w:rPr>
          <w:rFonts w:ascii="Calibri" w:hAnsi="Calibri"/>
          <w:lang w:val="en-US"/>
        </w:rPr>
        <w:t xml:space="preserve"> Sales Manager Key Accounts and Emerging Markets (Asahi), Sergey </w:t>
      </w:r>
      <w:proofErr w:type="spellStart"/>
      <w:r w:rsidR="005F1108" w:rsidRPr="005F1108">
        <w:rPr>
          <w:rFonts w:ascii="Calibri" w:hAnsi="Calibri"/>
          <w:lang w:val="en-US"/>
        </w:rPr>
        <w:t>Kostin</w:t>
      </w:r>
      <w:proofErr w:type="spellEnd"/>
      <w:r w:rsidR="005F1108" w:rsidRPr="005F1108">
        <w:rPr>
          <w:rFonts w:ascii="Calibri" w:hAnsi="Calibri"/>
          <w:lang w:val="en-US"/>
        </w:rPr>
        <w:t xml:space="preserve"> (Manager Pre Press </w:t>
      </w:r>
      <w:proofErr w:type="spellStart"/>
      <w:r w:rsidR="005F1108" w:rsidRPr="005F1108">
        <w:rPr>
          <w:rFonts w:ascii="Calibri" w:hAnsi="Calibri"/>
          <w:lang w:val="en-US"/>
        </w:rPr>
        <w:t>Uniflex</w:t>
      </w:r>
      <w:proofErr w:type="spellEnd"/>
      <w:r w:rsidR="005F1108" w:rsidRPr="005F1108">
        <w:rPr>
          <w:rFonts w:ascii="Calibri" w:hAnsi="Calibri"/>
          <w:lang w:val="en-US"/>
        </w:rPr>
        <w:t xml:space="preserve">), Eugen </w:t>
      </w:r>
      <w:proofErr w:type="spellStart"/>
      <w:r w:rsidR="005F1108" w:rsidRPr="005F1108">
        <w:rPr>
          <w:rFonts w:ascii="Calibri" w:hAnsi="Calibri"/>
          <w:lang w:val="en-US"/>
        </w:rPr>
        <w:t>Lungin</w:t>
      </w:r>
      <w:proofErr w:type="spellEnd"/>
      <w:r w:rsidR="005F1108" w:rsidRPr="005F1108">
        <w:rPr>
          <w:rFonts w:ascii="Calibri" w:hAnsi="Calibri"/>
          <w:lang w:val="en-US"/>
        </w:rPr>
        <w:t xml:space="preserve"> (Production Manager </w:t>
      </w:r>
      <w:proofErr w:type="spellStart"/>
      <w:r w:rsidR="005F1108" w:rsidRPr="005F1108">
        <w:rPr>
          <w:rFonts w:ascii="Calibri" w:hAnsi="Calibri"/>
          <w:lang w:val="en-US"/>
        </w:rPr>
        <w:t>Uniflex</w:t>
      </w:r>
      <w:proofErr w:type="spellEnd"/>
      <w:r w:rsidR="005F1108" w:rsidRPr="005F1108">
        <w:rPr>
          <w:rFonts w:ascii="Calibri" w:hAnsi="Calibri"/>
          <w:lang w:val="en-US"/>
        </w:rPr>
        <w:t xml:space="preserve">), </w:t>
      </w:r>
      <w:proofErr w:type="spellStart"/>
      <w:r w:rsidR="005F1108" w:rsidRPr="005F1108">
        <w:rPr>
          <w:rFonts w:ascii="Calibri" w:hAnsi="Calibri"/>
          <w:lang w:val="en-US"/>
        </w:rPr>
        <w:t>Juri</w:t>
      </w:r>
      <w:proofErr w:type="spellEnd"/>
      <w:r w:rsidR="005F1108" w:rsidRPr="005F1108">
        <w:rPr>
          <w:rFonts w:ascii="Calibri" w:hAnsi="Calibri"/>
          <w:lang w:val="en-US"/>
        </w:rPr>
        <w:t xml:space="preserve"> </w:t>
      </w:r>
      <w:proofErr w:type="spellStart"/>
      <w:r w:rsidR="005F1108" w:rsidRPr="005F1108">
        <w:rPr>
          <w:rFonts w:ascii="Calibri" w:hAnsi="Calibri"/>
          <w:lang w:val="en-US"/>
        </w:rPr>
        <w:t>Sterzer</w:t>
      </w:r>
      <w:proofErr w:type="spellEnd"/>
      <w:r w:rsidR="005F1108" w:rsidRPr="005F1108">
        <w:rPr>
          <w:rFonts w:ascii="Calibri" w:hAnsi="Calibri"/>
          <w:lang w:val="en-US"/>
        </w:rPr>
        <w:t xml:space="preserve"> (Export Sales Manager, ITRACO International Trading + Consulting GmbH)</w:t>
      </w:r>
    </w:p>
    <w:p w14:paraId="36E5527A" w14:textId="4B67F9E5" w:rsidR="005F1108" w:rsidRPr="005F1108" w:rsidRDefault="00E47F7E" w:rsidP="005F1108">
      <w:pPr>
        <w:spacing w:before="100" w:beforeAutospacing="1" w:after="100" w:afterAutospacing="1"/>
        <w:rPr>
          <w:rFonts w:ascii="Calibri" w:hAnsi="Calibri"/>
          <w:sz w:val="24"/>
          <w:szCs w:val="24"/>
          <w:lang w:val="en-US"/>
        </w:rPr>
      </w:pPr>
      <w:r>
        <w:rPr>
          <w:rFonts w:ascii="Calibri" w:hAnsi="Calibri"/>
          <w:lang w:val="en-US"/>
        </w:rPr>
        <w:t xml:space="preserve">Image 2: </w:t>
      </w:r>
      <w:r w:rsidR="005F1108" w:rsidRPr="005F1108">
        <w:rPr>
          <w:rFonts w:ascii="Calibri" w:hAnsi="Calibri"/>
          <w:lang w:val="en-US"/>
        </w:rPr>
        <w:t xml:space="preserve">EFIA 2016 Gold Award winning application: EFIA judges gave the gold to this outstanding pack to </w:t>
      </w:r>
      <w:proofErr w:type="spellStart"/>
      <w:r w:rsidR="005F1108" w:rsidRPr="005F1108">
        <w:rPr>
          <w:rFonts w:ascii="Calibri" w:hAnsi="Calibri"/>
          <w:lang w:val="en-US"/>
        </w:rPr>
        <w:t>Uniflex</w:t>
      </w:r>
      <w:proofErr w:type="spellEnd"/>
      <w:r w:rsidR="005F1108" w:rsidRPr="005F1108">
        <w:rPr>
          <w:rFonts w:ascii="Calibri" w:hAnsi="Calibri"/>
          <w:lang w:val="en-US"/>
        </w:rPr>
        <w:t>, produced with Asahi Pinning Technology for Clean Transfer plates.</w:t>
      </w:r>
    </w:p>
    <w:p w14:paraId="1699DD54" w14:textId="12C2F16E" w:rsidR="005F1108" w:rsidRPr="005F1108" w:rsidRDefault="00E47F7E" w:rsidP="005F1108">
      <w:pPr>
        <w:rPr>
          <w:rFonts w:ascii="Calibri" w:hAnsi="Calibri"/>
          <w:lang w:val="en-US"/>
        </w:rPr>
      </w:pPr>
      <w:r>
        <w:rPr>
          <w:rFonts w:ascii="Calibri" w:hAnsi="Calibri"/>
          <w:lang w:val="en-US"/>
        </w:rPr>
        <w:t>Image 3</w:t>
      </w:r>
      <w:r w:rsidR="005F1108" w:rsidRPr="005F1108">
        <w:rPr>
          <w:rFonts w:ascii="Calibri" w:hAnsi="Calibri"/>
          <w:lang w:val="en-US"/>
        </w:rPr>
        <w:t xml:space="preserve">: </w:t>
      </w:r>
      <w:proofErr w:type="spellStart"/>
      <w:r w:rsidR="005F1108" w:rsidRPr="005F1108">
        <w:rPr>
          <w:rFonts w:ascii="Calibri" w:hAnsi="Calibri"/>
          <w:lang w:val="en-US"/>
        </w:rPr>
        <w:t>Uniflex</w:t>
      </w:r>
      <w:proofErr w:type="spellEnd"/>
      <w:r w:rsidR="005F1108" w:rsidRPr="005F1108">
        <w:rPr>
          <w:rFonts w:ascii="Calibri" w:hAnsi="Calibri"/>
          <w:lang w:val="en-US"/>
        </w:rPr>
        <w:t xml:space="preserve"> building</w:t>
      </w:r>
    </w:p>
    <w:p w14:paraId="27CC8C2D" w14:textId="17D243E9" w:rsidR="005F1108" w:rsidRPr="00BE4523" w:rsidRDefault="00E47F7E" w:rsidP="005F1108">
      <w:pPr>
        <w:spacing w:before="100" w:beforeAutospacing="1" w:after="100" w:afterAutospacing="1"/>
        <w:jc w:val="both"/>
        <w:rPr>
          <w:rFonts w:ascii="Calibri" w:hAnsi="Calibri"/>
          <w:color w:val="000000" w:themeColor="text1"/>
          <w:lang w:val="en-US"/>
        </w:rPr>
      </w:pPr>
      <w:r>
        <w:rPr>
          <w:rFonts w:ascii="Calibri" w:hAnsi="Calibri"/>
          <w:lang w:val="en-US"/>
        </w:rPr>
        <w:lastRenderedPageBreak/>
        <w:t xml:space="preserve">Image 4: </w:t>
      </w:r>
      <w:r w:rsidR="005F1108" w:rsidRPr="005F1108">
        <w:rPr>
          <w:rFonts w:ascii="Calibri" w:hAnsi="Calibri"/>
          <w:lang w:val="en-US"/>
        </w:rPr>
        <w:t xml:space="preserve">Application image </w:t>
      </w:r>
      <w:proofErr w:type="spellStart"/>
      <w:r w:rsidR="005F1108" w:rsidRPr="005F1108">
        <w:rPr>
          <w:rFonts w:ascii="Calibri" w:hAnsi="Calibri"/>
          <w:lang w:val="en-US"/>
        </w:rPr>
        <w:t>Uniflex</w:t>
      </w:r>
      <w:proofErr w:type="spellEnd"/>
      <w:r w:rsidR="005F1108" w:rsidRPr="005F1108">
        <w:rPr>
          <w:rFonts w:ascii="Calibri" w:hAnsi="Calibri"/>
          <w:lang w:val="en-US"/>
        </w:rPr>
        <w:t xml:space="preserve">: Produced with Asahi Pinning Technology for Clean Transfer plates, these labels virtually jump off the shelf (hair cosmetic series </w:t>
      </w:r>
      <w:r w:rsidR="005F1108" w:rsidRPr="00BE4523">
        <w:rPr>
          <w:rFonts w:ascii="Calibri" w:hAnsi="Calibri"/>
          <w:color w:val="000000" w:themeColor="text1"/>
          <w:lang w:val="en-US"/>
        </w:rPr>
        <w:t xml:space="preserve">for </w:t>
      </w:r>
      <w:r w:rsidR="005F1108" w:rsidRPr="00BE4523">
        <w:rPr>
          <w:rFonts w:ascii="Calibri" w:hAnsi="Calibri"/>
          <w:bCs/>
          <w:color w:val="000000" w:themeColor="text1"/>
          <w:lang w:val="en-US"/>
        </w:rPr>
        <w:t>Gold Silk).</w:t>
      </w:r>
    </w:p>
    <w:p w14:paraId="00CED054" w14:textId="77777777" w:rsidR="005F1108" w:rsidRPr="005F1108" w:rsidRDefault="005F1108" w:rsidP="00A24DA6">
      <w:pPr>
        <w:rPr>
          <w:lang w:val="en-US"/>
        </w:rPr>
      </w:pPr>
    </w:p>
    <w:p w14:paraId="58D9EAB7" w14:textId="3CACD2CF" w:rsidR="00A55BD3" w:rsidRPr="003F6EE7" w:rsidRDefault="00A55BD3" w:rsidP="005F1108">
      <w:pPr>
        <w:ind w:left="2124" w:firstLine="708"/>
        <w:jc w:val="both"/>
        <w:rPr>
          <w:rFonts w:asciiTheme="majorHAnsi" w:hAnsiTheme="majorHAnsi"/>
        </w:rPr>
      </w:pPr>
      <w:r>
        <w:rPr>
          <w:rFonts w:asciiTheme="majorHAnsi" w:hAnsiTheme="majorHAnsi"/>
        </w:rPr>
        <w:t>--ENDS--</w:t>
      </w:r>
    </w:p>
    <w:p w14:paraId="3B0E64F1" w14:textId="77777777" w:rsidR="003055CE" w:rsidRPr="003F6EE7" w:rsidRDefault="003055CE" w:rsidP="0023423E">
      <w:pPr>
        <w:jc w:val="center"/>
        <w:rPr>
          <w:rFonts w:asciiTheme="majorHAnsi" w:hAnsiTheme="majorHAnsi"/>
        </w:rPr>
      </w:pPr>
    </w:p>
    <w:p w14:paraId="7FC4C64D" w14:textId="77777777" w:rsidR="005A40DF" w:rsidRPr="00177789" w:rsidRDefault="005A40DF" w:rsidP="005A40DF">
      <w:pPr>
        <w:jc w:val="both"/>
        <w:rPr>
          <w:rFonts w:asciiTheme="majorHAnsi" w:hAnsiTheme="majorHAnsi"/>
          <w:b/>
          <w:bCs/>
          <w:lang w:val="en-US"/>
        </w:rPr>
      </w:pPr>
      <w:r w:rsidRPr="00177789">
        <w:rPr>
          <w:rFonts w:asciiTheme="majorHAnsi" w:hAnsiTheme="majorHAnsi"/>
          <w:b/>
          <w:bCs/>
          <w:lang w:val="en-US"/>
        </w:rPr>
        <w:t xml:space="preserve">About Asahi Photoproducts </w:t>
      </w:r>
    </w:p>
    <w:p w14:paraId="3AF873D4" w14:textId="77777777" w:rsidR="005A40DF" w:rsidRPr="00177789" w:rsidRDefault="005A40DF" w:rsidP="005A40DF">
      <w:pPr>
        <w:jc w:val="both"/>
        <w:rPr>
          <w:rFonts w:asciiTheme="majorHAnsi" w:hAnsiTheme="majorHAnsi"/>
          <w:lang w:val="en-US"/>
        </w:rPr>
      </w:pPr>
      <w:r w:rsidRPr="00177789">
        <w:rPr>
          <w:rFonts w:asciiTheme="majorHAnsi" w:hAnsiTheme="majorHAnsi"/>
          <w:lang w:val="en-US"/>
        </w:rPr>
        <w:t xml:space="preserve">Asahi Photoproducts is a subsidiary of the Asahi Kasei Corporation which was founded in 1971 holding its European Headquarters in Belgium, Asahi Photoproducts is one of the leading pioneers of flexographic photopolymer plate development. By creating high quality flexographic solutions and through continued innovation, the company aims at driving print forward in balance with the environment. </w:t>
      </w:r>
    </w:p>
    <w:p w14:paraId="68806F98" w14:textId="77777777" w:rsidR="005A40DF" w:rsidRPr="00177789" w:rsidRDefault="005A40DF" w:rsidP="005A40DF">
      <w:pPr>
        <w:jc w:val="both"/>
        <w:rPr>
          <w:rFonts w:asciiTheme="majorHAnsi" w:hAnsiTheme="majorHAnsi"/>
          <w:lang w:val="en-US"/>
        </w:rPr>
      </w:pPr>
      <w:r w:rsidRPr="00177789">
        <w:rPr>
          <w:rFonts w:asciiTheme="majorHAnsi" w:hAnsiTheme="majorHAnsi"/>
          <w:lang w:val="en-US"/>
        </w:rPr>
        <w:t xml:space="preserve">Follow Asahi Photoproducts on </w:t>
      </w:r>
      <w:r w:rsidRPr="00177789">
        <w:rPr>
          <w:rFonts w:asciiTheme="majorHAnsi" w:hAnsiTheme="majorHAnsi" w:cs="Arial"/>
          <w:noProof/>
          <w:lang w:val="it-IT" w:eastAsia="it-IT"/>
        </w:rPr>
        <w:drawing>
          <wp:inline distT="0" distB="0" distL="0" distR="0" wp14:anchorId="00D4CE55" wp14:editId="7EFC527D">
            <wp:extent cx="123825" cy="123825"/>
            <wp:effectExtent l="0" t="0" r="9525" b="9525"/>
            <wp:docPr id="5" name="Picture 5" descr="EskoArtwork on Twitter">
              <a:hlinkClick xmlns:a="http://schemas.openxmlformats.org/drawingml/2006/main" r:id="rId9"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0" tgtFrame="_blank" tooltip="&quot;MimakiEurope on Twitt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7789">
        <w:rPr>
          <w:rFonts w:asciiTheme="majorHAnsi" w:hAnsiTheme="majorHAnsi" w:cs="Arial"/>
          <w:lang w:val="en-US"/>
        </w:rPr>
        <w:t xml:space="preserve"> </w:t>
      </w:r>
      <w:r w:rsidRPr="00177789">
        <w:rPr>
          <w:rFonts w:asciiTheme="majorHAnsi" w:hAnsiTheme="majorHAnsi" w:cs="Arial"/>
          <w:noProof/>
          <w:lang w:val="it-IT" w:eastAsia="it-IT"/>
        </w:rPr>
        <w:drawing>
          <wp:inline distT="0" distB="0" distL="0" distR="0" wp14:anchorId="30F58DC8" wp14:editId="574D0726">
            <wp:extent cx="123825" cy="123825"/>
            <wp:effectExtent l="0" t="0" r="9525" b="9525"/>
            <wp:docPr id="4" name="Picture 4" descr="EskoArtwork on LinkedIn">
              <a:hlinkClick xmlns:a="http://schemas.openxmlformats.org/drawingml/2006/main" r:id="rId12"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3" tgtFrame="_blank" tooltip="&quot;MimakiEurope on Linked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7789">
        <w:rPr>
          <w:rFonts w:asciiTheme="majorHAnsi" w:hAnsiTheme="majorHAnsi" w:cs="Arial"/>
          <w:lang w:val="en-US"/>
        </w:rPr>
        <w:t xml:space="preserve"> </w:t>
      </w:r>
      <w:r w:rsidRPr="00177789">
        <w:rPr>
          <w:rFonts w:asciiTheme="majorHAnsi" w:hAnsiTheme="majorHAnsi" w:cs="Arial"/>
          <w:noProof/>
          <w:lang w:val="it-IT" w:eastAsia="it-IT"/>
        </w:rPr>
        <w:drawing>
          <wp:inline distT="0" distB="0" distL="0" distR="0" wp14:anchorId="4118204F" wp14:editId="559C58EE">
            <wp:extent cx="123825" cy="152400"/>
            <wp:effectExtent l="0" t="0" r="9525" b="0"/>
            <wp:docPr id="2" name="Picture 2" descr="EskoArtwork on YouTube">
              <a:hlinkClick xmlns:a="http://schemas.openxmlformats.org/drawingml/2006/main" r:id="rId15"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6" tgtFrame="_blank" tooltip="&quot;MimakiEurope's YouTube Channe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177789">
        <w:rPr>
          <w:rFonts w:asciiTheme="majorHAnsi" w:hAnsiTheme="majorHAnsi" w:cs="Arial"/>
          <w:lang w:val="en-US"/>
        </w:rPr>
        <w:t>.</w:t>
      </w:r>
    </w:p>
    <w:p w14:paraId="2246036C" w14:textId="77777777" w:rsidR="005A40DF" w:rsidRPr="000758A1" w:rsidRDefault="005A40DF" w:rsidP="005A40DF">
      <w:pPr>
        <w:rPr>
          <w:rFonts w:asciiTheme="majorHAnsi" w:hAnsiTheme="majorHAnsi"/>
        </w:rPr>
      </w:pPr>
      <w:r w:rsidRPr="00177789">
        <w:rPr>
          <w:rFonts w:asciiTheme="majorHAnsi" w:hAnsiTheme="majorHAnsi"/>
          <w:lang w:val="en-US"/>
        </w:rPr>
        <w:t xml:space="preserve">Please visit </w:t>
      </w:r>
      <w:hyperlink r:id="rId18" w:history="1">
        <w:r w:rsidRPr="00177789">
          <w:rPr>
            <w:rStyle w:val="Hyperlink"/>
            <w:rFonts w:asciiTheme="majorHAnsi" w:hAnsiTheme="majorHAnsi"/>
            <w:lang w:val="en-US"/>
          </w:rPr>
          <w:t>www.asahi-photoproducts.com</w:t>
        </w:r>
      </w:hyperlink>
      <w:r w:rsidRPr="00177789">
        <w:rPr>
          <w:rFonts w:asciiTheme="majorHAnsi" w:hAnsiTheme="majorHAnsi"/>
          <w:lang w:val="en-US"/>
        </w:rPr>
        <w:t xml:space="preserve"> for more information or contact: </w:t>
      </w:r>
      <w:r w:rsidRPr="00177789">
        <w:rPr>
          <w:rFonts w:asciiTheme="majorHAnsi" w:hAnsiTheme="majorHAnsi"/>
          <w:lang w:val="en-US"/>
        </w:rPr>
        <w:br/>
      </w:r>
      <w:r w:rsidRPr="00177789">
        <w:rPr>
          <w:rFonts w:asciiTheme="majorHAnsi" w:hAnsiTheme="majorHAnsi"/>
          <w:b/>
          <w:lang w:val="en-US"/>
        </w:rPr>
        <w:t>Monika Dürr</w:t>
      </w:r>
      <w:r w:rsidRPr="00177789">
        <w:rPr>
          <w:rFonts w:asciiTheme="majorHAnsi" w:hAnsiTheme="majorHAnsi"/>
          <w:b/>
          <w:lang w:val="en-US"/>
        </w:rPr>
        <w:tab/>
      </w:r>
      <w:r w:rsidRPr="00177789">
        <w:rPr>
          <w:rFonts w:asciiTheme="majorHAnsi" w:hAnsiTheme="majorHAnsi"/>
          <w:lang w:val="en-US"/>
        </w:rPr>
        <w:tab/>
      </w:r>
      <w:r w:rsidRPr="00177789">
        <w:rPr>
          <w:rFonts w:asciiTheme="majorHAnsi" w:hAnsiTheme="majorHAnsi"/>
          <w:lang w:val="en-US"/>
        </w:rPr>
        <w:tab/>
      </w:r>
      <w:r w:rsidRPr="00177789">
        <w:rPr>
          <w:rFonts w:asciiTheme="majorHAnsi" w:hAnsiTheme="majorHAnsi"/>
          <w:lang w:val="en-US"/>
        </w:rPr>
        <w:tab/>
      </w:r>
      <w:r w:rsidRPr="00177789">
        <w:rPr>
          <w:rFonts w:asciiTheme="majorHAnsi" w:hAnsiTheme="majorHAnsi"/>
          <w:lang w:val="en-US"/>
        </w:rPr>
        <w:tab/>
      </w:r>
      <w:r w:rsidRPr="00177789">
        <w:rPr>
          <w:rFonts w:asciiTheme="majorHAnsi" w:hAnsiTheme="majorHAnsi"/>
          <w:lang w:val="en-US"/>
        </w:rPr>
        <w:tab/>
      </w:r>
      <w:r w:rsidRPr="00177789">
        <w:rPr>
          <w:rFonts w:asciiTheme="majorHAnsi" w:hAnsiTheme="majorHAnsi"/>
          <w:b/>
          <w:lang w:val="en-US"/>
        </w:rPr>
        <w:t xml:space="preserve">Dr. Dieter </w:t>
      </w:r>
      <w:proofErr w:type="spellStart"/>
      <w:r w:rsidRPr="00177789">
        <w:rPr>
          <w:rFonts w:asciiTheme="majorHAnsi" w:hAnsiTheme="majorHAnsi"/>
          <w:b/>
          <w:lang w:val="en-US"/>
        </w:rPr>
        <w:t>Niederstadt</w:t>
      </w:r>
      <w:proofErr w:type="spellEnd"/>
      <w:r w:rsidRPr="00177789">
        <w:rPr>
          <w:rFonts w:asciiTheme="majorHAnsi" w:hAnsiTheme="majorHAnsi"/>
          <w:lang w:val="en-US"/>
        </w:rPr>
        <w:br/>
      </w:r>
      <w:proofErr w:type="spellStart"/>
      <w:r w:rsidRPr="00177789">
        <w:rPr>
          <w:rFonts w:asciiTheme="majorHAnsi" w:hAnsiTheme="majorHAnsi"/>
          <w:lang w:val="en-US"/>
        </w:rPr>
        <w:t>duomedia</w:t>
      </w:r>
      <w:proofErr w:type="spellEnd"/>
      <w:r w:rsidRPr="00177789">
        <w:rPr>
          <w:rFonts w:asciiTheme="majorHAnsi" w:hAnsiTheme="majorHAnsi"/>
          <w:lang w:val="en-US"/>
        </w:rPr>
        <w:tab/>
      </w:r>
      <w:r w:rsidRPr="00177789">
        <w:rPr>
          <w:rFonts w:asciiTheme="majorHAnsi" w:hAnsiTheme="majorHAnsi"/>
          <w:lang w:val="en-US"/>
        </w:rPr>
        <w:tab/>
      </w:r>
      <w:r w:rsidRPr="00177789">
        <w:rPr>
          <w:rFonts w:asciiTheme="majorHAnsi" w:hAnsiTheme="majorHAnsi"/>
          <w:lang w:val="en-US"/>
        </w:rPr>
        <w:tab/>
      </w:r>
      <w:r w:rsidRPr="00177789">
        <w:rPr>
          <w:rFonts w:asciiTheme="majorHAnsi" w:hAnsiTheme="majorHAnsi"/>
          <w:lang w:val="en-US"/>
        </w:rPr>
        <w:tab/>
      </w:r>
      <w:r w:rsidRPr="00177789">
        <w:rPr>
          <w:rFonts w:asciiTheme="majorHAnsi" w:hAnsiTheme="majorHAnsi"/>
          <w:lang w:val="en-US"/>
        </w:rPr>
        <w:tab/>
      </w:r>
      <w:r w:rsidRPr="00177789">
        <w:rPr>
          <w:rFonts w:asciiTheme="majorHAnsi" w:hAnsiTheme="majorHAnsi"/>
          <w:lang w:val="en-US"/>
        </w:rPr>
        <w:tab/>
        <w:t xml:space="preserve">Asahi Photoproducts Europe </w:t>
      </w:r>
      <w:proofErr w:type="spellStart"/>
      <w:r w:rsidRPr="00177789">
        <w:rPr>
          <w:rFonts w:asciiTheme="majorHAnsi" w:hAnsiTheme="majorHAnsi"/>
          <w:lang w:val="en-US"/>
        </w:rPr>
        <w:t>n.v.</w:t>
      </w:r>
      <w:proofErr w:type="spellEnd"/>
      <w:r w:rsidRPr="00177789">
        <w:rPr>
          <w:rFonts w:asciiTheme="majorHAnsi" w:hAnsiTheme="majorHAnsi"/>
          <w:lang w:val="en-US"/>
        </w:rPr>
        <w:t xml:space="preserve"> /</w:t>
      </w:r>
      <w:proofErr w:type="spellStart"/>
      <w:r w:rsidRPr="00177789">
        <w:rPr>
          <w:rFonts w:asciiTheme="majorHAnsi" w:hAnsiTheme="majorHAnsi"/>
          <w:lang w:val="en-US"/>
        </w:rPr>
        <w:t>s.a.</w:t>
      </w:r>
      <w:proofErr w:type="spellEnd"/>
      <w:r w:rsidRPr="00177789">
        <w:rPr>
          <w:rFonts w:asciiTheme="majorHAnsi" w:hAnsiTheme="majorHAnsi"/>
          <w:lang w:val="en-US"/>
        </w:rPr>
        <w:br/>
      </w:r>
      <w:hyperlink r:id="rId19" w:history="1">
        <w:r w:rsidRPr="00177789">
          <w:rPr>
            <w:rStyle w:val="Hyperlink"/>
            <w:rFonts w:asciiTheme="majorHAnsi" w:hAnsiTheme="majorHAnsi"/>
          </w:rPr>
          <w:t>monika.d@duomedia.com</w:t>
        </w:r>
      </w:hyperlink>
      <w:r w:rsidRPr="00177789">
        <w:rPr>
          <w:rFonts w:asciiTheme="majorHAnsi" w:hAnsiTheme="majorHAnsi"/>
        </w:rPr>
        <w:tab/>
      </w:r>
      <w:r w:rsidRPr="00177789">
        <w:rPr>
          <w:rFonts w:asciiTheme="majorHAnsi" w:hAnsiTheme="majorHAnsi"/>
        </w:rPr>
        <w:tab/>
      </w:r>
      <w:r w:rsidRPr="00177789">
        <w:rPr>
          <w:rFonts w:asciiTheme="majorHAnsi" w:hAnsiTheme="majorHAnsi"/>
        </w:rPr>
        <w:tab/>
      </w:r>
      <w:r w:rsidRPr="00177789">
        <w:rPr>
          <w:rFonts w:asciiTheme="majorHAnsi" w:hAnsiTheme="majorHAnsi"/>
        </w:rPr>
        <w:tab/>
      </w:r>
      <w:hyperlink r:id="rId20" w:history="1">
        <w:r w:rsidRPr="00177789">
          <w:rPr>
            <w:rStyle w:val="Hyperlink"/>
            <w:rFonts w:asciiTheme="majorHAnsi" w:hAnsiTheme="majorHAnsi"/>
          </w:rPr>
          <w:t>d.niederstadt@asahi-photoproducts.de</w:t>
        </w:r>
      </w:hyperlink>
      <w:r w:rsidRPr="00177789">
        <w:rPr>
          <w:rFonts w:asciiTheme="majorHAnsi" w:hAnsiTheme="majorHAnsi"/>
        </w:rPr>
        <w:t xml:space="preserve"> </w:t>
      </w:r>
      <w:r w:rsidRPr="00177789">
        <w:rPr>
          <w:rFonts w:asciiTheme="majorHAnsi" w:hAnsiTheme="majorHAnsi"/>
        </w:rPr>
        <w:br/>
        <w:t>+49 (0)6104 944895</w:t>
      </w:r>
      <w:r w:rsidRPr="00177789">
        <w:rPr>
          <w:rFonts w:asciiTheme="majorHAnsi" w:hAnsiTheme="majorHAnsi"/>
        </w:rPr>
        <w:tab/>
      </w:r>
      <w:r w:rsidRPr="00177789">
        <w:rPr>
          <w:rFonts w:asciiTheme="majorHAnsi" w:hAnsiTheme="majorHAnsi"/>
        </w:rPr>
        <w:tab/>
      </w:r>
      <w:r w:rsidRPr="00177789">
        <w:rPr>
          <w:rFonts w:asciiTheme="majorHAnsi" w:hAnsiTheme="majorHAnsi"/>
        </w:rPr>
        <w:tab/>
      </w:r>
      <w:r w:rsidRPr="00177789">
        <w:rPr>
          <w:rFonts w:asciiTheme="majorHAnsi" w:hAnsiTheme="majorHAnsi"/>
        </w:rPr>
        <w:tab/>
      </w:r>
      <w:r w:rsidRPr="00177789">
        <w:rPr>
          <w:rFonts w:asciiTheme="majorHAnsi" w:hAnsiTheme="majorHAnsi"/>
        </w:rPr>
        <w:tab/>
      </w:r>
      <w:hyperlink r:id="rId21" w:history="1">
        <w:r w:rsidRPr="00177789">
          <w:rPr>
            <w:rFonts w:asciiTheme="majorHAnsi" w:hAnsiTheme="majorHAnsi"/>
          </w:rPr>
          <w:t>+49 (0)2301 946743</w:t>
        </w:r>
      </w:hyperlink>
    </w:p>
    <w:p w14:paraId="72FDFA9B" w14:textId="77777777" w:rsidR="005A40DF" w:rsidRPr="00CD1DEF" w:rsidRDefault="005A40DF" w:rsidP="005A40DF">
      <w:pPr>
        <w:spacing w:line="360" w:lineRule="auto"/>
        <w:jc w:val="center"/>
        <w:rPr>
          <w:rFonts w:ascii="Calibri" w:hAnsi="Calibri"/>
          <w:lang w:val="en-US"/>
        </w:rPr>
      </w:pPr>
      <w:r w:rsidRPr="00D6404F">
        <w:rPr>
          <w:rFonts w:ascii="Calibri" w:hAnsi="Calibri"/>
          <w:noProof/>
          <w:lang w:val="it-IT" w:eastAsia="it-IT"/>
        </w:rPr>
        <w:drawing>
          <wp:anchor distT="0" distB="0" distL="114300" distR="114300" simplePos="0" relativeHeight="251659264" behindDoc="1" locked="0" layoutInCell="1" allowOverlap="1" wp14:anchorId="6A0C8151" wp14:editId="7CC9FEFA">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840B3D" w14:textId="77777777" w:rsidR="005A40DF" w:rsidRDefault="005A40DF" w:rsidP="005A40DF"/>
    <w:p w14:paraId="28AFF19D" w14:textId="77777777" w:rsidR="005A40DF" w:rsidRDefault="005A40DF" w:rsidP="005A40DF"/>
    <w:p w14:paraId="0904F72F" w14:textId="49C4C1A7" w:rsidR="00CD1DEF" w:rsidRPr="00CD1DEF" w:rsidRDefault="00CD1DEF" w:rsidP="00863005">
      <w:pPr>
        <w:spacing w:line="360" w:lineRule="auto"/>
        <w:jc w:val="center"/>
        <w:rPr>
          <w:rFonts w:ascii="Calibri" w:hAnsi="Calibri"/>
          <w:lang w:val="en-US"/>
        </w:rPr>
      </w:pPr>
    </w:p>
    <w:p w14:paraId="1E8B7342" w14:textId="77777777" w:rsidR="00F8570E" w:rsidRDefault="00F8570E"/>
    <w:p w14:paraId="66D172C1" w14:textId="77777777" w:rsidR="00CD1DEF" w:rsidRDefault="00CD1DEF"/>
    <w:sectPr w:rsidR="00CD1DEF">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B1FA9" w14:textId="77777777" w:rsidR="0059108A" w:rsidRDefault="0059108A" w:rsidP="00CD1DEF">
      <w:pPr>
        <w:spacing w:after="0" w:line="240" w:lineRule="auto"/>
      </w:pPr>
      <w:r>
        <w:separator/>
      </w:r>
    </w:p>
  </w:endnote>
  <w:endnote w:type="continuationSeparator" w:id="0">
    <w:p w14:paraId="754E5C5D" w14:textId="77777777" w:rsidR="0059108A" w:rsidRDefault="0059108A"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54B0E" w14:textId="77777777" w:rsidR="0059108A" w:rsidRDefault="0059108A" w:rsidP="00CD1DEF">
      <w:pPr>
        <w:spacing w:after="0" w:line="240" w:lineRule="auto"/>
      </w:pPr>
      <w:r>
        <w:separator/>
      </w:r>
    </w:p>
  </w:footnote>
  <w:footnote w:type="continuationSeparator" w:id="0">
    <w:p w14:paraId="0893A139" w14:textId="77777777" w:rsidR="0059108A" w:rsidRDefault="0059108A"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DFCB3" w14:textId="77777777" w:rsidR="00CD1DEF" w:rsidRDefault="00A359ED">
    <w:pPr>
      <w:pStyle w:val="Header"/>
    </w:pPr>
    <w:r>
      <w:rPr>
        <w:noProof/>
        <w:lang w:val="it-IT" w:eastAsia="it-IT"/>
      </w:rPr>
      <w:drawing>
        <wp:inline distT="0" distB="0" distL="0" distR="0" wp14:anchorId="3341DDBE" wp14:editId="00E484CA">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977E3"/>
    <w:multiLevelType w:val="hybridMultilevel"/>
    <w:tmpl w:val="F59E45D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758A1"/>
    <w:rsid w:val="00091744"/>
    <w:rsid w:val="000954C3"/>
    <w:rsid w:val="00096B49"/>
    <w:rsid w:val="001559CE"/>
    <w:rsid w:val="00197CD9"/>
    <w:rsid w:val="001A2B36"/>
    <w:rsid w:val="001A4916"/>
    <w:rsid w:val="001E3B9B"/>
    <w:rsid w:val="0023423E"/>
    <w:rsid w:val="0026289B"/>
    <w:rsid w:val="00286B29"/>
    <w:rsid w:val="00292870"/>
    <w:rsid w:val="002C3CB7"/>
    <w:rsid w:val="002D669D"/>
    <w:rsid w:val="002E37E8"/>
    <w:rsid w:val="003055CE"/>
    <w:rsid w:val="00307B66"/>
    <w:rsid w:val="0036516B"/>
    <w:rsid w:val="003E64E2"/>
    <w:rsid w:val="003F6EE7"/>
    <w:rsid w:val="00400BE5"/>
    <w:rsid w:val="00414359"/>
    <w:rsid w:val="004C482A"/>
    <w:rsid w:val="005611C3"/>
    <w:rsid w:val="005906C4"/>
    <w:rsid w:val="0059108A"/>
    <w:rsid w:val="005A172E"/>
    <w:rsid w:val="005A40DF"/>
    <w:rsid w:val="005A5FCF"/>
    <w:rsid w:val="005F1108"/>
    <w:rsid w:val="006220DC"/>
    <w:rsid w:val="00625A0D"/>
    <w:rsid w:val="006C3E86"/>
    <w:rsid w:val="00761DA7"/>
    <w:rsid w:val="00780691"/>
    <w:rsid w:val="007A197A"/>
    <w:rsid w:val="007B177D"/>
    <w:rsid w:val="007B3A28"/>
    <w:rsid w:val="007B5AF8"/>
    <w:rsid w:val="007D3C19"/>
    <w:rsid w:val="008301F5"/>
    <w:rsid w:val="00833776"/>
    <w:rsid w:val="00863005"/>
    <w:rsid w:val="00881AC4"/>
    <w:rsid w:val="008A236C"/>
    <w:rsid w:val="008B5889"/>
    <w:rsid w:val="008C64BD"/>
    <w:rsid w:val="008D4B97"/>
    <w:rsid w:val="008F74B1"/>
    <w:rsid w:val="00910C51"/>
    <w:rsid w:val="00924771"/>
    <w:rsid w:val="009543EB"/>
    <w:rsid w:val="009A6FFE"/>
    <w:rsid w:val="009B17C9"/>
    <w:rsid w:val="009D1978"/>
    <w:rsid w:val="009D4C6C"/>
    <w:rsid w:val="009E0BC9"/>
    <w:rsid w:val="00A24DA6"/>
    <w:rsid w:val="00A359ED"/>
    <w:rsid w:val="00A452DB"/>
    <w:rsid w:val="00A55BD3"/>
    <w:rsid w:val="00A66E37"/>
    <w:rsid w:val="00B15282"/>
    <w:rsid w:val="00B2215F"/>
    <w:rsid w:val="00B45A7F"/>
    <w:rsid w:val="00B876DF"/>
    <w:rsid w:val="00B94C4E"/>
    <w:rsid w:val="00BE4523"/>
    <w:rsid w:val="00BF5083"/>
    <w:rsid w:val="00CB24E9"/>
    <w:rsid w:val="00CD1DEF"/>
    <w:rsid w:val="00CD7940"/>
    <w:rsid w:val="00D16F0D"/>
    <w:rsid w:val="00D308DD"/>
    <w:rsid w:val="00D47D32"/>
    <w:rsid w:val="00D509C1"/>
    <w:rsid w:val="00D61B66"/>
    <w:rsid w:val="00D62032"/>
    <w:rsid w:val="00D74910"/>
    <w:rsid w:val="00D97486"/>
    <w:rsid w:val="00DA7ACF"/>
    <w:rsid w:val="00DC3DBC"/>
    <w:rsid w:val="00E23524"/>
    <w:rsid w:val="00E47F7E"/>
    <w:rsid w:val="00E648F1"/>
    <w:rsid w:val="00F07533"/>
    <w:rsid w:val="00F25239"/>
    <w:rsid w:val="00F50380"/>
    <w:rsid w:val="00F8570E"/>
    <w:rsid w:val="00F94A40"/>
    <w:rsid w:val="00FD6AF1"/>
    <w:rsid w:val="00FE78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E90B012"/>
  <w15:docId w15:val="{0182D222-A7CE-405E-8610-2B20B667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D62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032"/>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2C3CB7"/>
    <w:rPr>
      <w:b/>
      <w:bCs/>
    </w:rPr>
  </w:style>
  <w:style w:type="character" w:customStyle="1" w:styleId="CommentSubjectChar">
    <w:name w:val="Comment Subject Char"/>
    <w:basedOn w:val="CommentTextChar"/>
    <w:link w:val="CommentSubject"/>
    <w:uiPriority w:val="99"/>
    <w:semiHidden/>
    <w:rsid w:val="002C3CB7"/>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60516">
      <w:bodyDiv w:val="1"/>
      <w:marLeft w:val="0"/>
      <w:marRight w:val="0"/>
      <w:marTop w:val="0"/>
      <w:marBottom w:val="0"/>
      <w:divBdr>
        <w:top w:val="none" w:sz="0" w:space="0" w:color="auto"/>
        <w:left w:val="none" w:sz="0" w:space="0" w:color="auto"/>
        <w:bottom w:val="none" w:sz="0" w:space="0" w:color="auto"/>
        <w:right w:val="none" w:sz="0" w:space="0" w:color="auto"/>
      </w:divBdr>
    </w:div>
    <w:div w:id="259727093">
      <w:bodyDiv w:val="1"/>
      <w:marLeft w:val="0"/>
      <w:marRight w:val="0"/>
      <w:marTop w:val="0"/>
      <w:marBottom w:val="0"/>
      <w:divBdr>
        <w:top w:val="none" w:sz="0" w:space="0" w:color="auto"/>
        <w:left w:val="none" w:sz="0" w:space="0" w:color="auto"/>
        <w:bottom w:val="none" w:sz="0" w:space="0" w:color="auto"/>
        <w:right w:val="none" w:sz="0" w:space="0" w:color="auto"/>
      </w:divBdr>
    </w:div>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515848286">
      <w:bodyDiv w:val="1"/>
      <w:marLeft w:val="0"/>
      <w:marRight w:val="0"/>
      <w:marTop w:val="0"/>
      <w:marBottom w:val="0"/>
      <w:divBdr>
        <w:top w:val="none" w:sz="0" w:space="0" w:color="auto"/>
        <w:left w:val="none" w:sz="0" w:space="0" w:color="auto"/>
        <w:bottom w:val="none" w:sz="0" w:space="0" w:color="auto"/>
        <w:right w:val="none" w:sz="0" w:space="0" w:color="auto"/>
      </w:divBdr>
    </w:div>
    <w:div w:id="994606832">
      <w:bodyDiv w:val="1"/>
      <w:marLeft w:val="0"/>
      <w:marRight w:val="0"/>
      <w:marTop w:val="0"/>
      <w:marBottom w:val="0"/>
      <w:divBdr>
        <w:top w:val="none" w:sz="0" w:space="0" w:color="auto"/>
        <w:left w:val="none" w:sz="0" w:space="0" w:color="auto"/>
        <w:bottom w:val="none" w:sz="0" w:space="0" w:color="auto"/>
        <w:right w:val="none" w:sz="0" w:space="0" w:color="auto"/>
      </w:divBdr>
    </w:div>
    <w:div w:id="1072922072">
      <w:bodyDiv w:val="1"/>
      <w:marLeft w:val="0"/>
      <w:marRight w:val="0"/>
      <w:marTop w:val="0"/>
      <w:marBottom w:val="0"/>
      <w:divBdr>
        <w:top w:val="none" w:sz="0" w:space="0" w:color="auto"/>
        <w:left w:val="none" w:sz="0" w:space="0" w:color="auto"/>
        <w:bottom w:val="none" w:sz="0" w:space="0" w:color="auto"/>
        <w:right w:val="none" w:sz="0" w:space="0" w:color="auto"/>
      </w:divBdr>
    </w:div>
    <w:div w:id="1198935142">
      <w:bodyDiv w:val="1"/>
      <w:marLeft w:val="0"/>
      <w:marRight w:val="0"/>
      <w:marTop w:val="0"/>
      <w:marBottom w:val="0"/>
      <w:divBdr>
        <w:top w:val="none" w:sz="0" w:space="0" w:color="auto"/>
        <w:left w:val="none" w:sz="0" w:space="0" w:color="auto"/>
        <w:bottom w:val="none" w:sz="0" w:space="0" w:color="auto"/>
        <w:right w:val="none" w:sz="0" w:space="0" w:color="auto"/>
      </w:divBdr>
    </w:div>
    <w:div w:id="1365206448">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hyperlink" Target="https://www.linkedin.com/company/mimaki-europe-b.v." TargetMode="External"/><Relationship Id="rId18" Type="http://schemas.openxmlformats.org/officeDocument/2006/relationships/hyperlink" Target="http://www.asahi-photoproducts.com" TargetMode="External"/><Relationship Id="rId3" Type="http://schemas.openxmlformats.org/officeDocument/2006/relationships/settings" Target="settings.xml"/><Relationship Id="rId21" Type="http://schemas.openxmlformats.org/officeDocument/2006/relationships/hyperlink" Target="http://asahi-photoproducts.com/sig/asahi.htm" TargetMode="External"/><Relationship Id="rId7" Type="http://schemas.openxmlformats.org/officeDocument/2006/relationships/hyperlink" Target="http://uniflexpackaging.eu/technologies/flexo-printing" TargetMode="External"/><Relationship Id="rId12" Type="http://schemas.openxmlformats.org/officeDocument/2006/relationships/hyperlink" Target="https://www.linkedin.com/company/3780410"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user/MimakiEurope" TargetMode="External"/><Relationship Id="rId20" Type="http://schemas.openxmlformats.org/officeDocument/2006/relationships/hyperlink" Target="mailto:d.niederstadt@asahi-photoproducts.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channel/UC_-fQSWjcK2g2hJEPZHHNlw" TargetMode="External"/><Relationship Id="rId23" Type="http://schemas.openxmlformats.org/officeDocument/2006/relationships/header" Target="header1.xml"/><Relationship Id="rId10" Type="http://schemas.openxmlformats.org/officeDocument/2006/relationships/hyperlink" Target="https://twitter.com/MimakiEurope" TargetMode="External"/><Relationship Id="rId19" Type="http://schemas.openxmlformats.org/officeDocument/2006/relationships/hyperlink" Target="mailto:monika.d@duomedia.com" TargetMode="External"/><Relationship Id="rId4" Type="http://schemas.openxmlformats.org/officeDocument/2006/relationships/webSettings" Target="webSettings.xml"/><Relationship Id="rId9" Type="http://schemas.openxmlformats.org/officeDocument/2006/relationships/hyperlink" Target="https://twitter.com/asahiphoto" TargetMode="External"/><Relationship Id="rId14" Type="http://schemas.openxmlformats.org/officeDocument/2006/relationships/image" Target="media/image2.png"/><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5167</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Asahi Photoproducts introduces new medium hard AFP™-TSP digital plate for paper based printing substrates</vt:lpstr>
      <vt:lpstr>Asahi Photoproducts introduces new medium hard AFP™-TSP digital plate for paper based printing substrates</vt:lpstr>
    </vt:vector>
  </TitlesOfParts>
  <Company>HB</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Uniflex Adopts Asahi Photoproducts Flexographic Plates for Higher Quality, Improved Efficiency</dc:title>
  <dc:creator>Asahi Photoproducts</dc:creator>
  <cp:keywords>Asahi Photoproducts, Uniflex</cp:keywords>
  <cp:lastModifiedBy>Office</cp:lastModifiedBy>
  <cp:revision>3</cp:revision>
  <cp:lastPrinted>2015-06-22T10:08:00Z</cp:lastPrinted>
  <dcterms:created xsi:type="dcterms:W3CDTF">2017-01-18T10:03:00Z</dcterms:created>
  <dcterms:modified xsi:type="dcterms:W3CDTF">2017-01-23T14:43:00Z</dcterms:modified>
</cp:coreProperties>
</file>