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Default="00271CE2" w:rsidP="00E043CA">
      <w:pPr>
        <w:jc w:val="both"/>
        <w:rPr>
          <w:rFonts w:asciiTheme="majorHAnsi" w:hAnsiTheme="majorHAnsi"/>
          <w:b/>
          <w:sz w:val="36"/>
        </w:rPr>
      </w:pPr>
    </w:p>
    <w:p w:rsidR="00CD1DEF" w:rsidRPr="00AA4ACE" w:rsidRDefault="00271CE2" w:rsidP="00E043CA">
      <w:pPr>
        <w:jc w:val="both"/>
        <w:rPr>
          <w:rFonts w:asciiTheme="majorHAnsi" w:hAnsiTheme="majorHAnsi"/>
          <w:b/>
          <w:color w:val="FF0000"/>
          <w:sz w:val="36"/>
          <w:lang w:val="it-IT"/>
        </w:rPr>
      </w:pPr>
      <w:r>
        <w:rPr>
          <w:rFonts w:asciiTheme="majorHAnsi" w:hAnsiTheme="majorHAnsi"/>
          <w:b/>
          <w:bCs/>
          <w:sz w:val="36"/>
          <w:lang w:val="it-IT"/>
        </w:rPr>
        <w:t>Comunicato stampa</w:t>
      </w:r>
    </w:p>
    <w:p w:rsidR="00E043CA" w:rsidRPr="00AA4ACE" w:rsidRDefault="00E043CA" w:rsidP="00E043CA">
      <w:pPr>
        <w:jc w:val="both"/>
        <w:rPr>
          <w:rFonts w:asciiTheme="majorHAnsi" w:hAnsiTheme="majorHAnsi"/>
          <w:b/>
          <w:color w:val="000000" w:themeColor="text1"/>
          <w:sz w:val="24"/>
          <w:szCs w:val="24"/>
          <w:lang w:val="it-IT"/>
        </w:rPr>
      </w:pPr>
    </w:p>
    <w:p w:rsidR="00284875" w:rsidRPr="00AA4ACE" w:rsidRDefault="00256BCD" w:rsidP="00E043CA">
      <w:pPr>
        <w:jc w:val="center"/>
        <w:rPr>
          <w:rFonts w:asciiTheme="majorHAnsi" w:hAnsiTheme="majorHAnsi"/>
          <w:b/>
          <w:color w:val="000000" w:themeColor="text1"/>
          <w:sz w:val="36"/>
          <w:szCs w:val="36"/>
          <w:lang w:val="it-IT"/>
        </w:rPr>
      </w:pPr>
      <w:bookmarkStart w:id="0" w:name="_GoBack"/>
      <w:r>
        <w:rPr>
          <w:rFonts w:asciiTheme="majorHAnsi" w:hAnsiTheme="majorHAnsi"/>
          <w:b/>
          <w:bCs/>
          <w:color w:val="000000" w:themeColor="text1"/>
          <w:sz w:val="36"/>
          <w:szCs w:val="36"/>
          <w:lang w:val="it-IT"/>
        </w:rPr>
        <w:t>I c</w:t>
      </w:r>
      <w:r w:rsidR="00B02D2D">
        <w:rPr>
          <w:rFonts w:asciiTheme="majorHAnsi" w:hAnsiTheme="majorHAnsi"/>
          <w:b/>
          <w:bCs/>
          <w:color w:val="000000" w:themeColor="text1"/>
          <w:sz w:val="36"/>
          <w:szCs w:val="36"/>
          <w:lang w:val="it-IT"/>
        </w:rPr>
        <w:t>lienti Asahi fanno il pieno alle premiazioni dell'associazione tecnica flessografica del Sudafrica</w:t>
      </w:r>
      <w:bookmarkEnd w:id="0"/>
    </w:p>
    <w:p w:rsidR="00284875" w:rsidRPr="00AA4ACE" w:rsidRDefault="00256BCD" w:rsidP="00E043CA">
      <w:pPr>
        <w:jc w:val="center"/>
        <w:rPr>
          <w:rFonts w:asciiTheme="majorHAnsi" w:hAnsiTheme="majorHAnsi"/>
          <w:b/>
          <w:i/>
          <w:color w:val="000000" w:themeColor="text1"/>
          <w:sz w:val="32"/>
          <w:szCs w:val="32"/>
          <w:lang w:val="it-IT"/>
        </w:rPr>
      </w:pPr>
      <w:r>
        <w:rPr>
          <w:rFonts w:asciiTheme="majorHAnsi" w:hAnsiTheme="majorHAnsi"/>
          <w:b/>
          <w:bCs/>
          <w:i/>
          <w:iCs/>
          <w:color w:val="000000" w:themeColor="text1"/>
          <w:sz w:val="32"/>
          <w:szCs w:val="32"/>
          <w:lang w:val="it-IT"/>
        </w:rPr>
        <w:t>I giudici apprezz</w:t>
      </w:r>
      <w:r w:rsidR="00B02D2D">
        <w:rPr>
          <w:rFonts w:asciiTheme="majorHAnsi" w:hAnsiTheme="majorHAnsi"/>
          <w:b/>
          <w:bCs/>
          <w:i/>
          <w:iCs/>
          <w:color w:val="000000" w:themeColor="text1"/>
          <w:sz w:val="32"/>
          <w:szCs w:val="32"/>
          <w:lang w:val="it-IT"/>
        </w:rPr>
        <w:t>ano la messa a registro precisa, l'ottima combinazione di fondi pieni e retini sulla stessa lastra e molto altro ancora</w:t>
      </w:r>
    </w:p>
    <w:p w:rsidR="00284875" w:rsidRPr="00AA4ACE" w:rsidRDefault="007B3D3A" w:rsidP="00AA342B">
      <w:pPr>
        <w:jc w:val="both"/>
        <w:rPr>
          <w:rFonts w:asciiTheme="majorHAnsi" w:eastAsia="Times New Roman" w:hAnsiTheme="majorHAnsi"/>
          <w:sz w:val="24"/>
          <w:szCs w:val="24"/>
          <w:lang w:val="it-IT"/>
        </w:rPr>
      </w:pPr>
      <w:r>
        <w:rPr>
          <w:rFonts w:asciiTheme="majorHAnsi" w:eastAsia="Times New Roman" w:hAnsiTheme="majorHAnsi"/>
          <w:b/>
          <w:bCs/>
          <w:sz w:val="24"/>
          <w:szCs w:val="24"/>
          <w:lang w:val="it-IT"/>
        </w:rPr>
        <w:t>Tokyo (Giappone) e Bruxelles (Belgio), 23 febbraio 2017</w:t>
      </w:r>
      <w:r>
        <w:rPr>
          <w:rFonts w:asciiTheme="majorHAnsi" w:eastAsia="Times New Roman" w:hAnsiTheme="majorHAnsi"/>
          <w:sz w:val="24"/>
          <w:szCs w:val="24"/>
          <w:lang w:val="it-IT"/>
        </w:rPr>
        <w:t xml:space="preserve"> – Asahi </w:t>
      </w:r>
      <w:proofErr w:type="spellStart"/>
      <w:r>
        <w:rPr>
          <w:rFonts w:asciiTheme="majorHAnsi" w:eastAsia="Times New Roman" w:hAnsiTheme="majorHAnsi"/>
          <w:sz w:val="24"/>
          <w:szCs w:val="24"/>
          <w:lang w:val="it-IT"/>
        </w:rPr>
        <w:t>Photoproducts</w:t>
      </w:r>
      <w:proofErr w:type="spellEnd"/>
      <w:r>
        <w:rPr>
          <w:rFonts w:asciiTheme="majorHAnsi" w:eastAsia="Times New Roman" w:hAnsiTheme="majorHAnsi"/>
          <w:sz w:val="24"/>
          <w:szCs w:val="24"/>
          <w:lang w:val="it-IT"/>
        </w:rPr>
        <w:t>, azienda pioniera nello sviluppo di lastre flessografiche fotopolimeriche, è lieta di annunciare che i suoi clienti si sono aggiudicati un totale di 24 premi, tra cui otto nella categoria Gold, alle premiazioni 2016 dell'associazione tecnica flessografica del Sudafrica (FTASA).</w:t>
      </w:r>
    </w:p>
    <w:p w:rsidR="00737619" w:rsidRPr="00AA4ACE" w:rsidRDefault="00737619" w:rsidP="00AA342B">
      <w:pPr>
        <w:jc w:val="both"/>
        <w:rPr>
          <w:rFonts w:asciiTheme="majorHAnsi" w:eastAsia="Times New Roman" w:hAnsiTheme="majorHAnsi"/>
          <w:sz w:val="24"/>
          <w:szCs w:val="24"/>
          <w:lang w:val="it-IT"/>
        </w:rPr>
      </w:pPr>
      <w:r>
        <w:rPr>
          <w:rFonts w:asciiTheme="majorHAnsi" w:hAnsiTheme="majorHAnsi"/>
          <w:sz w:val="24"/>
          <w:szCs w:val="24"/>
          <w:lang w:val="it-IT"/>
        </w:rPr>
        <w:t xml:space="preserve">I FTASA Print </w:t>
      </w:r>
      <w:proofErr w:type="spellStart"/>
      <w:r>
        <w:rPr>
          <w:rFonts w:asciiTheme="majorHAnsi" w:hAnsiTheme="majorHAnsi"/>
          <w:sz w:val="24"/>
          <w:szCs w:val="24"/>
          <w:lang w:val="it-IT"/>
        </w:rPr>
        <w:t>Excellence</w:t>
      </w:r>
      <w:proofErr w:type="spellEnd"/>
      <w:r>
        <w:rPr>
          <w:rFonts w:asciiTheme="majorHAnsi" w:hAnsiTheme="majorHAnsi"/>
          <w:sz w:val="24"/>
          <w:szCs w:val="24"/>
          <w:lang w:val="it-IT"/>
        </w:rPr>
        <w:t xml:space="preserve"> Awards si tengono in Sudafrica dal 1997, prima sotto il patrocinio dell'FTASA Print </w:t>
      </w:r>
      <w:proofErr w:type="spellStart"/>
      <w:r>
        <w:rPr>
          <w:rFonts w:asciiTheme="majorHAnsi" w:hAnsiTheme="majorHAnsi"/>
          <w:sz w:val="24"/>
          <w:szCs w:val="24"/>
          <w:lang w:val="it-IT"/>
        </w:rPr>
        <w:t>Excellence</w:t>
      </w:r>
      <w:proofErr w:type="spellEnd"/>
      <w:r>
        <w:rPr>
          <w:rFonts w:asciiTheme="majorHAnsi" w:hAnsiTheme="majorHAnsi"/>
          <w:sz w:val="24"/>
          <w:szCs w:val="24"/>
          <w:lang w:val="it-IT"/>
        </w:rPr>
        <w:t xml:space="preserve"> Awards, poi come evento indipendente. Il concorso è incent</w:t>
      </w:r>
      <w:r w:rsidR="00256BCD">
        <w:rPr>
          <w:rFonts w:asciiTheme="majorHAnsi" w:hAnsiTheme="majorHAnsi"/>
          <w:sz w:val="24"/>
          <w:szCs w:val="24"/>
          <w:lang w:val="it-IT"/>
        </w:rPr>
        <w:t xml:space="preserve">rato sulla qualità di stampa, </w:t>
      </w:r>
      <w:r w:rsidR="005E574E">
        <w:rPr>
          <w:rFonts w:asciiTheme="majorHAnsi" w:hAnsiTheme="majorHAnsi"/>
          <w:sz w:val="24"/>
          <w:szCs w:val="24"/>
          <w:lang w:val="it-IT"/>
        </w:rPr>
        <w:t xml:space="preserve">non </w:t>
      </w:r>
      <w:r w:rsidR="00AA4ACE">
        <w:rPr>
          <w:rFonts w:asciiTheme="majorHAnsi" w:hAnsiTheme="majorHAnsi"/>
          <w:sz w:val="24"/>
          <w:szCs w:val="24"/>
          <w:lang w:val="it-IT"/>
        </w:rPr>
        <w:t xml:space="preserve">sull'innovazione, </w:t>
      </w:r>
      <w:r>
        <w:rPr>
          <w:rFonts w:asciiTheme="majorHAnsi" w:hAnsiTheme="majorHAnsi"/>
          <w:sz w:val="24"/>
          <w:szCs w:val="24"/>
          <w:lang w:val="it-IT"/>
        </w:rPr>
        <w:t>il design</w:t>
      </w:r>
      <w:r w:rsidR="00256BCD">
        <w:rPr>
          <w:rFonts w:asciiTheme="majorHAnsi" w:hAnsiTheme="majorHAnsi"/>
          <w:sz w:val="24"/>
          <w:szCs w:val="24"/>
          <w:lang w:val="it-IT"/>
        </w:rPr>
        <w:t xml:space="preserve"> o la tecnica utilizzata</w:t>
      </w:r>
      <w:r w:rsidR="00C84313">
        <w:rPr>
          <w:rFonts w:asciiTheme="majorHAnsi" w:hAnsiTheme="majorHAnsi"/>
          <w:sz w:val="24"/>
          <w:szCs w:val="24"/>
          <w:lang w:val="it-IT"/>
        </w:rPr>
        <w:t>, ma si riconosce</w:t>
      </w:r>
      <w:r w:rsidR="00256BCD">
        <w:rPr>
          <w:rFonts w:asciiTheme="majorHAnsi" w:hAnsiTheme="majorHAnsi"/>
          <w:sz w:val="24"/>
          <w:szCs w:val="24"/>
          <w:lang w:val="it-IT"/>
        </w:rPr>
        <w:t xml:space="preserve"> l’importanza dell’</w:t>
      </w:r>
      <w:r>
        <w:rPr>
          <w:rFonts w:asciiTheme="majorHAnsi" w:hAnsiTheme="majorHAnsi"/>
          <w:sz w:val="24"/>
          <w:szCs w:val="24"/>
          <w:lang w:val="it-IT"/>
        </w:rPr>
        <w:t>abilità dello stampatore.</w:t>
      </w:r>
      <w:r>
        <w:rPr>
          <w:rFonts w:asciiTheme="majorHAnsi" w:hAnsiTheme="majorHAnsi"/>
          <w:lang w:val="it-IT"/>
        </w:rPr>
        <w:t xml:space="preserve"> </w:t>
      </w:r>
      <w:r>
        <w:rPr>
          <w:rFonts w:asciiTheme="majorHAnsi" w:hAnsiTheme="majorHAnsi"/>
          <w:sz w:val="24"/>
          <w:szCs w:val="24"/>
          <w:lang w:val="it-IT"/>
        </w:rPr>
        <w:t>La giuria per questo concorso si attiene a standard estremamente elevati.</w:t>
      </w:r>
    </w:p>
    <w:p w:rsidR="00000F4D" w:rsidRPr="00AA4ACE" w:rsidRDefault="00000F4D" w:rsidP="00AA342B">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t xml:space="preserve">"Siamo stati molto </w:t>
      </w:r>
      <w:r w:rsidR="00AA4ACE">
        <w:rPr>
          <w:rFonts w:asciiTheme="majorHAnsi" w:eastAsia="Times New Roman" w:hAnsiTheme="majorHAnsi"/>
          <w:sz w:val="24"/>
          <w:szCs w:val="24"/>
          <w:lang w:val="it-IT"/>
        </w:rPr>
        <w:t>soddisfatti</w:t>
      </w:r>
      <w:r>
        <w:rPr>
          <w:rFonts w:asciiTheme="majorHAnsi" w:eastAsia="Times New Roman" w:hAnsiTheme="majorHAnsi"/>
          <w:sz w:val="24"/>
          <w:szCs w:val="24"/>
          <w:lang w:val="it-IT"/>
        </w:rPr>
        <w:t xml:space="preserve"> delle prestazioni dei nostri clienti in questo prestigioso concorso e ci congratuliamo con loro" ha</w:t>
      </w:r>
      <w:r w:rsidR="00AA4ACE">
        <w:rPr>
          <w:rFonts w:asciiTheme="majorHAnsi" w:eastAsia="Times New Roman" w:hAnsiTheme="majorHAnsi"/>
          <w:sz w:val="24"/>
          <w:szCs w:val="24"/>
          <w:lang w:val="it-IT"/>
        </w:rPr>
        <w:t xml:space="preserve"> affermato </w:t>
      </w:r>
      <w:proofErr w:type="spellStart"/>
      <w:r w:rsidR="00AA4ACE">
        <w:rPr>
          <w:rFonts w:asciiTheme="majorHAnsi" w:eastAsia="Times New Roman" w:hAnsiTheme="majorHAnsi"/>
          <w:sz w:val="24"/>
          <w:szCs w:val="24"/>
          <w:lang w:val="it-IT"/>
        </w:rPr>
        <w:t>Dieter</w:t>
      </w:r>
      <w:proofErr w:type="spellEnd"/>
      <w:r w:rsidR="00AA4ACE">
        <w:rPr>
          <w:rFonts w:asciiTheme="majorHAnsi" w:eastAsia="Times New Roman" w:hAnsiTheme="majorHAnsi"/>
          <w:sz w:val="24"/>
          <w:szCs w:val="24"/>
          <w:lang w:val="it-IT"/>
        </w:rPr>
        <w:t xml:space="preserve"> </w:t>
      </w:r>
      <w:proofErr w:type="spellStart"/>
      <w:r w:rsidR="00AA4ACE">
        <w:rPr>
          <w:rFonts w:asciiTheme="majorHAnsi" w:eastAsia="Times New Roman" w:hAnsiTheme="majorHAnsi"/>
          <w:sz w:val="24"/>
          <w:szCs w:val="24"/>
          <w:lang w:val="it-IT"/>
        </w:rPr>
        <w:t>Niederstadt</w:t>
      </w:r>
      <w:proofErr w:type="spellEnd"/>
      <w:r w:rsidR="00AA4ACE">
        <w:rPr>
          <w:rFonts w:asciiTheme="majorHAnsi" w:eastAsia="Times New Roman" w:hAnsiTheme="majorHAnsi"/>
          <w:sz w:val="24"/>
          <w:szCs w:val="24"/>
          <w:lang w:val="it-IT"/>
        </w:rPr>
        <w:t xml:space="preserve">, </w:t>
      </w:r>
      <w:proofErr w:type="spellStart"/>
      <w:r w:rsidR="00AA4ACE">
        <w:rPr>
          <w:rFonts w:asciiTheme="majorHAnsi" w:eastAsia="Times New Roman" w:hAnsiTheme="majorHAnsi"/>
          <w:sz w:val="24"/>
          <w:szCs w:val="24"/>
          <w:lang w:val="it-IT"/>
        </w:rPr>
        <w:t>technical</w:t>
      </w:r>
      <w:proofErr w:type="spellEnd"/>
      <w:r w:rsidR="00AA4ACE">
        <w:rPr>
          <w:rFonts w:asciiTheme="majorHAnsi" w:eastAsia="Times New Roman" w:hAnsiTheme="majorHAnsi"/>
          <w:sz w:val="24"/>
          <w:szCs w:val="24"/>
          <w:lang w:val="it-IT"/>
        </w:rPr>
        <w:t xml:space="preserve"> marketing m</w:t>
      </w:r>
      <w:r>
        <w:rPr>
          <w:rFonts w:asciiTheme="majorHAnsi" w:eastAsia="Times New Roman" w:hAnsiTheme="majorHAnsi"/>
          <w:sz w:val="24"/>
          <w:szCs w:val="24"/>
          <w:lang w:val="it-IT"/>
        </w:rPr>
        <w:t xml:space="preserve">anager di Asahi </w:t>
      </w:r>
      <w:proofErr w:type="spellStart"/>
      <w:r>
        <w:rPr>
          <w:rFonts w:asciiTheme="majorHAnsi" w:eastAsia="Times New Roman" w:hAnsiTheme="majorHAnsi"/>
          <w:sz w:val="24"/>
          <w:szCs w:val="24"/>
          <w:lang w:val="it-IT"/>
        </w:rPr>
        <w:t>Photoproducts</w:t>
      </w:r>
      <w:proofErr w:type="spellEnd"/>
      <w:r>
        <w:rPr>
          <w:rFonts w:asciiTheme="majorHAnsi" w:eastAsia="Times New Roman" w:hAnsiTheme="majorHAnsi"/>
          <w:sz w:val="24"/>
          <w:szCs w:val="24"/>
          <w:lang w:val="it-IT"/>
        </w:rPr>
        <w:t>. "Un commento che la giuria ha riservato a molti clienti Asahi premiati riguarda l'esatta messa a registro ottenuta con le la</w:t>
      </w:r>
      <w:r w:rsidR="00256BCD">
        <w:rPr>
          <w:rFonts w:asciiTheme="majorHAnsi" w:eastAsia="Times New Roman" w:hAnsiTheme="majorHAnsi"/>
          <w:sz w:val="24"/>
          <w:szCs w:val="24"/>
          <w:lang w:val="it-IT"/>
        </w:rPr>
        <w:t>stre Asahi, nonché l'ottima copertura</w:t>
      </w:r>
      <w:r>
        <w:rPr>
          <w:rFonts w:asciiTheme="majorHAnsi" w:eastAsia="Times New Roman" w:hAnsiTheme="majorHAnsi"/>
          <w:sz w:val="24"/>
          <w:szCs w:val="24"/>
          <w:lang w:val="it-IT"/>
        </w:rPr>
        <w:t xml:space="preserve"> di inchiostro per fondi pieni e i finissimi punti di alte luci. In molti casi è stata anche menzionata la capacità di ottenere punti fini in combinazione con fondi pieni e </w:t>
      </w:r>
      <w:proofErr w:type="spellStart"/>
      <w:r>
        <w:rPr>
          <w:rFonts w:asciiTheme="majorHAnsi" w:eastAsia="Times New Roman" w:hAnsiTheme="majorHAnsi"/>
          <w:sz w:val="24"/>
          <w:szCs w:val="24"/>
          <w:lang w:val="it-IT"/>
        </w:rPr>
        <w:t>mezzitoni</w:t>
      </w:r>
      <w:proofErr w:type="spellEnd"/>
      <w:r>
        <w:rPr>
          <w:rFonts w:asciiTheme="majorHAnsi" w:eastAsia="Times New Roman" w:hAnsiTheme="majorHAnsi"/>
          <w:sz w:val="24"/>
          <w:szCs w:val="24"/>
          <w:lang w:val="it-IT"/>
        </w:rPr>
        <w:t xml:space="preserve"> sulla s</w:t>
      </w:r>
      <w:r w:rsidR="00256BCD">
        <w:rPr>
          <w:rFonts w:asciiTheme="majorHAnsi" w:eastAsia="Times New Roman" w:hAnsiTheme="majorHAnsi"/>
          <w:sz w:val="24"/>
          <w:szCs w:val="24"/>
          <w:lang w:val="it-IT"/>
        </w:rPr>
        <w:t>tessa lastra. Tutto ciò conferma e premia</w:t>
      </w:r>
      <w:r>
        <w:rPr>
          <w:rFonts w:asciiTheme="majorHAnsi" w:eastAsia="Times New Roman" w:hAnsiTheme="majorHAnsi"/>
          <w:sz w:val="24"/>
          <w:szCs w:val="24"/>
          <w:lang w:val="it-IT"/>
        </w:rPr>
        <w:t xml:space="preserve"> gli sforzi fatti da Asahi per introdurre sul mercato </w:t>
      </w:r>
      <w:r w:rsidR="00256BCD">
        <w:rPr>
          <w:rFonts w:asciiTheme="majorHAnsi" w:eastAsia="Times New Roman" w:hAnsiTheme="majorHAnsi"/>
          <w:sz w:val="24"/>
          <w:szCs w:val="24"/>
          <w:lang w:val="it-IT"/>
        </w:rPr>
        <w:t xml:space="preserve">delle </w:t>
      </w:r>
      <w:r>
        <w:rPr>
          <w:rFonts w:asciiTheme="majorHAnsi" w:eastAsia="Times New Roman" w:hAnsiTheme="majorHAnsi"/>
          <w:sz w:val="24"/>
          <w:szCs w:val="24"/>
          <w:lang w:val="it-IT"/>
        </w:rPr>
        <w:t>lastre flessografiche in grado di offrire prestazioni al top."</w:t>
      </w:r>
    </w:p>
    <w:p w:rsidR="00737619" w:rsidRPr="00AA4ACE" w:rsidRDefault="00000F4D" w:rsidP="00737619">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t xml:space="preserve">Degno di particolare nota è l'eccellente risultato di Golden Era </w:t>
      </w:r>
      <w:proofErr w:type="spellStart"/>
      <w:r>
        <w:rPr>
          <w:rFonts w:asciiTheme="majorHAnsi" w:eastAsia="Times New Roman" w:hAnsiTheme="majorHAnsi"/>
          <w:sz w:val="24"/>
          <w:szCs w:val="24"/>
          <w:lang w:val="it-IT"/>
        </w:rPr>
        <w:t>Printers</w:t>
      </w:r>
      <w:proofErr w:type="spellEnd"/>
      <w:r>
        <w:rPr>
          <w:rFonts w:asciiTheme="majorHAnsi" w:eastAsia="Times New Roman" w:hAnsiTheme="majorHAnsi"/>
          <w:sz w:val="24"/>
          <w:szCs w:val="24"/>
          <w:lang w:val="it-IT"/>
        </w:rPr>
        <w:t xml:space="preserve"> e la sua </w:t>
      </w:r>
      <w:proofErr w:type="spellStart"/>
      <w:r>
        <w:rPr>
          <w:rFonts w:asciiTheme="majorHAnsi" w:eastAsia="Times New Roman" w:hAnsiTheme="majorHAnsi"/>
          <w:sz w:val="24"/>
          <w:szCs w:val="24"/>
          <w:lang w:val="it-IT"/>
        </w:rPr>
        <w:t>Flexo</w:t>
      </w:r>
      <w:proofErr w:type="spellEnd"/>
      <w:r>
        <w:rPr>
          <w:rFonts w:asciiTheme="majorHAnsi" w:eastAsia="Times New Roman" w:hAnsiTheme="majorHAnsi"/>
          <w:sz w:val="24"/>
          <w:szCs w:val="24"/>
          <w:lang w:val="it-IT"/>
        </w:rPr>
        <w:t xml:space="preserve"> </w:t>
      </w:r>
      <w:proofErr w:type="spellStart"/>
      <w:r>
        <w:rPr>
          <w:rFonts w:asciiTheme="majorHAnsi" w:eastAsia="Times New Roman" w:hAnsiTheme="majorHAnsi"/>
          <w:sz w:val="24"/>
          <w:szCs w:val="24"/>
          <w:lang w:val="it-IT"/>
        </w:rPr>
        <w:t>Division</w:t>
      </w:r>
      <w:proofErr w:type="spellEnd"/>
      <w:r>
        <w:rPr>
          <w:rFonts w:asciiTheme="majorHAnsi" w:eastAsia="Times New Roman" w:hAnsiTheme="majorHAnsi"/>
          <w:sz w:val="24"/>
          <w:szCs w:val="24"/>
          <w:lang w:val="it-IT"/>
        </w:rPr>
        <w:t xml:space="preserve">: ben 12 riconoscimenti, tra cui quattro premi Gold, per New Era </w:t>
      </w:r>
      <w:proofErr w:type="spellStart"/>
      <w:r>
        <w:rPr>
          <w:rFonts w:asciiTheme="majorHAnsi" w:eastAsia="Times New Roman" w:hAnsiTheme="majorHAnsi"/>
          <w:sz w:val="24"/>
          <w:szCs w:val="24"/>
          <w:lang w:val="it-IT"/>
        </w:rPr>
        <w:t>Labels</w:t>
      </w:r>
      <w:proofErr w:type="spellEnd"/>
      <w:r>
        <w:rPr>
          <w:rFonts w:asciiTheme="majorHAnsi" w:eastAsia="Times New Roman" w:hAnsiTheme="majorHAnsi"/>
          <w:sz w:val="24"/>
          <w:szCs w:val="24"/>
          <w:lang w:val="it-IT"/>
        </w:rPr>
        <w:t xml:space="preserve"> e New Era Packaging. Golden Era </w:t>
      </w:r>
      <w:proofErr w:type="spellStart"/>
      <w:r>
        <w:rPr>
          <w:rFonts w:asciiTheme="majorHAnsi" w:eastAsia="Times New Roman" w:hAnsiTheme="majorHAnsi"/>
          <w:sz w:val="24"/>
          <w:szCs w:val="24"/>
          <w:lang w:val="it-IT"/>
        </w:rPr>
        <w:t>Printers</w:t>
      </w:r>
      <w:proofErr w:type="spellEnd"/>
      <w:r>
        <w:rPr>
          <w:rFonts w:asciiTheme="majorHAnsi" w:eastAsia="Times New Roman" w:hAnsiTheme="majorHAnsi"/>
          <w:sz w:val="24"/>
          <w:szCs w:val="24"/>
          <w:lang w:val="it-IT"/>
        </w:rPr>
        <w:t xml:space="preserve"> ha realizzato tutte le lastre nei propri laboratori, utilizzando diverse lastre Asahi, a dimostrazione del valore e della varietà della linea di prodotti Asahi per la produzione di un'ampia gamma di applicazioni di qualità.</w:t>
      </w:r>
      <w:r w:rsidR="00750AB2">
        <w:rPr>
          <w:rFonts w:asciiTheme="majorHAnsi" w:eastAsia="Times New Roman" w:hAnsiTheme="majorHAnsi"/>
          <w:sz w:val="24"/>
          <w:szCs w:val="24"/>
          <w:lang w:val="it-IT"/>
        </w:rPr>
        <w:t xml:space="preserve"> </w:t>
      </w:r>
      <w:r>
        <w:rPr>
          <w:rFonts w:asciiTheme="majorHAnsi" w:eastAsia="Times New Roman" w:hAnsiTheme="majorHAnsi"/>
          <w:sz w:val="24"/>
          <w:szCs w:val="24"/>
          <w:lang w:val="it-IT"/>
        </w:rPr>
        <w:t xml:space="preserve">Tra questi le lastre flessografiche Asahi TOP, DSH e DSE. </w:t>
      </w:r>
    </w:p>
    <w:p w:rsidR="00D858EB" w:rsidRPr="0031022D" w:rsidRDefault="00D858EB" w:rsidP="00737619">
      <w:pPr>
        <w:jc w:val="both"/>
        <w:rPr>
          <w:rFonts w:asciiTheme="majorHAnsi" w:eastAsia="Times New Roman" w:hAnsiTheme="majorHAnsi"/>
          <w:sz w:val="24"/>
          <w:szCs w:val="24"/>
        </w:rPr>
      </w:pPr>
      <w:r>
        <w:rPr>
          <w:rFonts w:asciiTheme="majorHAnsi" w:eastAsia="Times New Roman" w:hAnsiTheme="majorHAnsi"/>
          <w:sz w:val="24"/>
          <w:szCs w:val="24"/>
          <w:lang w:val="it-IT"/>
        </w:rPr>
        <w:t>Altri clienti Asahi vincitori:</w:t>
      </w:r>
    </w:p>
    <w:p w:rsidR="00737619" w:rsidRPr="00AA4ACE" w:rsidRDefault="00D858EB" w:rsidP="002B6BDD">
      <w:pPr>
        <w:pStyle w:val="ListParagraph"/>
        <w:numPr>
          <w:ilvl w:val="0"/>
          <w:numId w:val="8"/>
        </w:numPr>
        <w:jc w:val="both"/>
        <w:rPr>
          <w:rFonts w:asciiTheme="majorHAnsi" w:eastAsia="Times New Roman" w:hAnsiTheme="majorHAnsi"/>
          <w:sz w:val="24"/>
          <w:szCs w:val="24"/>
          <w:lang w:val="it-IT"/>
        </w:rPr>
      </w:pPr>
      <w:proofErr w:type="spellStart"/>
      <w:r>
        <w:rPr>
          <w:rFonts w:asciiTheme="majorHAnsi" w:eastAsia="Times New Roman" w:hAnsiTheme="majorHAnsi"/>
          <w:sz w:val="24"/>
          <w:szCs w:val="24"/>
          <w:lang w:val="it-IT"/>
        </w:rPr>
        <w:lastRenderedPageBreak/>
        <w:t>Taurus</w:t>
      </w:r>
      <w:proofErr w:type="spellEnd"/>
      <w:r>
        <w:rPr>
          <w:rFonts w:asciiTheme="majorHAnsi" w:eastAsia="Times New Roman" w:hAnsiTheme="majorHAnsi"/>
          <w:sz w:val="24"/>
          <w:szCs w:val="24"/>
          <w:lang w:val="it-IT"/>
        </w:rPr>
        <w:t xml:space="preserve"> Packaging, con quattro premi. Le lastre utilizzate, prodotte da </w:t>
      </w:r>
      <w:proofErr w:type="spellStart"/>
      <w:r>
        <w:rPr>
          <w:rFonts w:asciiTheme="majorHAnsi" w:eastAsia="Times New Roman" w:hAnsiTheme="majorHAnsi"/>
          <w:sz w:val="24"/>
          <w:szCs w:val="24"/>
          <w:lang w:val="it-IT"/>
        </w:rPr>
        <w:t>Polyflex</w:t>
      </w:r>
      <w:proofErr w:type="spellEnd"/>
      <w:r>
        <w:rPr>
          <w:rFonts w:asciiTheme="majorHAnsi" w:eastAsia="Times New Roman" w:hAnsiTheme="majorHAnsi"/>
          <w:sz w:val="24"/>
          <w:szCs w:val="24"/>
          <w:lang w:val="it-IT"/>
        </w:rPr>
        <w:t>, includono Asahi TOP e DSF.</w:t>
      </w:r>
    </w:p>
    <w:p w:rsidR="00D858EB" w:rsidRPr="00AA4ACE" w:rsidRDefault="00D858EB" w:rsidP="002B6BDD">
      <w:pPr>
        <w:pStyle w:val="ListParagraph"/>
        <w:numPr>
          <w:ilvl w:val="0"/>
          <w:numId w:val="8"/>
        </w:numPr>
        <w:jc w:val="both"/>
        <w:rPr>
          <w:rFonts w:asciiTheme="majorHAnsi" w:eastAsia="Times New Roman" w:hAnsiTheme="majorHAnsi"/>
          <w:sz w:val="24"/>
          <w:szCs w:val="24"/>
          <w:lang w:val="it-IT"/>
        </w:rPr>
      </w:pPr>
      <w:proofErr w:type="spellStart"/>
      <w:r>
        <w:rPr>
          <w:rFonts w:asciiTheme="majorHAnsi" w:eastAsia="Times New Roman" w:hAnsiTheme="majorHAnsi"/>
          <w:sz w:val="24"/>
          <w:szCs w:val="24"/>
          <w:lang w:val="it-IT"/>
        </w:rPr>
        <w:t>Constantia</w:t>
      </w:r>
      <w:proofErr w:type="spellEnd"/>
      <w:r>
        <w:rPr>
          <w:rFonts w:asciiTheme="majorHAnsi" w:eastAsia="Times New Roman" w:hAnsiTheme="majorHAnsi"/>
          <w:sz w:val="24"/>
          <w:szCs w:val="24"/>
          <w:lang w:val="it-IT"/>
        </w:rPr>
        <w:t xml:space="preserve"> </w:t>
      </w:r>
      <w:proofErr w:type="spellStart"/>
      <w:r>
        <w:rPr>
          <w:rFonts w:asciiTheme="majorHAnsi" w:eastAsia="Times New Roman" w:hAnsiTheme="majorHAnsi"/>
          <w:sz w:val="24"/>
          <w:szCs w:val="24"/>
          <w:lang w:val="it-IT"/>
        </w:rPr>
        <w:t>Afripack</w:t>
      </w:r>
      <w:proofErr w:type="spellEnd"/>
      <w:r>
        <w:rPr>
          <w:rFonts w:asciiTheme="majorHAnsi" w:eastAsia="Times New Roman" w:hAnsiTheme="majorHAnsi"/>
          <w:sz w:val="24"/>
          <w:szCs w:val="24"/>
          <w:lang w:val="it-IT"/>
        </w:rPr>
        <w:t xml:space="preserve"> DLC, che, con il suo imballaggio flessibile per il cioccolato bianco Symphony </w:t>
      </w:r>
      <w:proofErr w:type="spellStart"/>
      <w:r>
        <w:rPr>
          <w:rFonts w:asciiTheme="majorHAnsi" w:eastAsia="Times New Roman" w:hAnsiTheme="majorHAnsi"/>
          <w:sz w:val="24"/>
          <w:szCs w:val="24"/>
          <w:lang w:val="it-IT"/>
        </w:rPr>
        <w:t>Hazelnut</w:t>
      </w:r>
      <w:proofErr w:type="spellEnd"/>
      <w:r>
        <w:rPr>
          <w:rFonts w:asciiTheme="majorHAnsi" w:eastAsia="Times New Roman" w:hAnsiTheme="majorHAnsi"/>
          <w:sz w:val="24"/>
          <w:szCs w:val="24"/>
          <w:lang w:val="it-IT"/>
        </w:rPr>
        <w:t xml:space="preserve"> di Tiger Brands, ha ottenuto un premio Silver utilizzando lastre Asahi TOP prodotte da </w:t>
      </w:r>
      <w:proofErr w:type="spellStart"/>
      <w:r>
        <w:rPr>
          <w:rFonts w:asciiTheme="majorHAnsi" w:eastAsia="Times New Roman" w:hAnsiTheme="majorHAnsi"/>
          <w:sz w:val="24"/>
          <w:szCs w:val="24"/>
          <w:lang w:val="it-IT"/>
        </w:rPr>
        <w:t>Polyflex</w:t>
      </w:r>
      <w:proofErr w:type="spellEnd"/>
      <w:r>
        <w:rPr>
          <w:rFonts w:asciiTheme="majorHAnsi" w:eastAsia="Times New Roman" w:hAnsiTheme="majorHAnsi"/>
          <w:sz w:val="24"/>
          <w:szCs w:val="24"/>
          <w:lang w:val="it-IT"/>
        </w:rPr>
        <w:t>.</w:t>
      </w:r>
    </w:p>
    <w:p w:rsidR="00D858EB" w:rsidRPr="00AA4ACE" w:rsidRDefault="00C84313" w:rsidP="002B6BDD">
      <w:pPr>
        <w:pStyle w:val="ListParagraph"/>
        <w:numPr>
          <w:ilvl w:val="0"/>
          <w:numId w:val="8"/>
        </w:numPr>
        <w:jc w:val="both"/>
        <w:rPr>
          <w:rFonts w:asciiTheme="majorHAnsi" w:eastAsia="Times New Roman" w:hAnsiTheme="majorHAnsi"/>
          <w:sz w:val="24"/>
          <w:szCs w:val="24"/>
          <w:lang w:val="it-IT"/>
        </w:rPr>
      </w:pPr>
      <w:r>
        <w:rPr>
          <w:rFonts w:asciiTheme="majorHAnsi" w:eastAsia="Times New Roman" w:hAnsiTheme="majorHAnsi"/>
          <w:sz w:val="24"/>
          <w:szCs w:val="24"/>
          <w:lang w:val="it-IT"/>
        </w:rPr>
        <w:t xml:space="preserve">DCB </w:t>
      </w:r>
      <w:proofErr w:type="spellStart"/>
      <w:r>
        <w:rPr>
          <w:rFonts w:asciiTheme="majorHAnsi" w:eastAsia="Times New Roman" w:hAnsiTheme="majorHAnsi"/>
          <w:sz w:val="24"/>
          <w:szCs w:val="24"/>
          <w:lang w:val="it-IT"/>
        </w:rPr>
        <w:t>Plastics</w:t>
      </w:r>
      <w:proofErr w:type="spellEnd"/>
      <w:r>
        <w:rPr>
          <w:rFonts w:asciiTheme="majorHAnsi" w:eastAsia="Times New Roman" w:hAnsiTheme="majorHAnsi"/>
          <w:sz w:val="24"/>
          <w:szCs w:val="24"/>
          <w:lang w:val="it-IT"/>
        </w:rPr>
        <w:t xml:space="preserve"> </w:t>
      </w:r>
      <w:r w:rsidR="00D858EB">
        <w:rPr>
          <w:rFonts w:asciiTheme="majorHAnsi" w:eastAsia="Times New Roman" w:hAnsiTheme="majorHAnsi"/>
          <w:sz w:val="24"/>
          <w:szCs w:val="24"/>
          <w:lang w:val="it-IT"/>
        </w:rPr>
        <w:t xml:space="preserve">si è aggiudicata un premio Gold con l'imballaggio flessibile per Bob Martin Complete </w:t>
      </w:r>
      <w:proofErr w:type="spellStart"/>
      <w:r w:rsidR="00D858EB">
        <w:rPr>
          <w:rFonts w:asciiTheme="majorHAnsi" w:eastAsia="Times New Roman" w:hAnsiTheme="majorHAnsi"/>
          <w:sz w:val="24"/>
          <w:szCs w:val="24"/>
          <w:lang w:val="it-IT"/>
        </w:rPr>
        <w:t>Condition</w:t>
      </w:r>
      <w:proofErr w:type="spellEnd"/>
      <w:r w:rsidR="00D858EB">
        <w:rPr>
          <w:rFonts w:asciiTheme="majorHAnsi" w:eastAsia="Times New Roman" w:hAnsiTheme="majorHAnsi"/>
          <w:sz w:val="24"/>
          <w:szCs w:val="24"/>
          <w:lang w:val="it-IT"/>
        </w:rPr>
        <w:t xml:space="preserve"> </w:t>
      </w:r>
      <w:proofErr w:type="spellStart"/>
      <w:r w:rsidR="00D858EB">
        <w:rPr>
          <w:rFonts w:asciiTheme="majorHAnsi" w:eastAsia="Times New Roman" w:hAnsiTheme="majorHAnsi"/>
          <w:sz w:val="24"/>
          <w:szCs w:val="24"/>
          <w:lang w:val="it-IT"/>
        </w:rPr>
        <w:t>Meaty</w:t>
      </w:r>
      <w:proofErr w:type="spellEnd"/>
      <w:r w:rsidR="00D858EB">
        <w:rPr>
          <w:rFonts w:asciiTheme="majorHAnsi" w:eastAsia="Times New Roman" w:hAnsiTheme="majorHAnsi"/>
          <w:sz w:val="24"/>
          <w:szCs w:val="24"/>
          <w:lang w:val="it-IT"/>
        </w:rPr>
        <w:t xml:space="preserve"> </w:t>
      </w:r>
      <w:proofErr w:type="spellStart"/>
      <w:r w:rsidR="00D858EB">
        <w:rPr>
          <w:rFonts w:asciiTheme="majorHAnsi" w:eastAsia="Times New Roman" w:hAnsiTheme="majorHAnsi"/>
          <w:sz w:val="24"/>
          <w:szCs w:val="24"/>
          <w:lang w:val="it-IT"/>
        </w:rPr>
        <w:t>Chunks</w:t>
      </w:r>
      <w:proofErr w:type="spellEnd"/>
      <w:r w:rsidR="00D858EB">
        <w:rPr>
          <w:rFonts w:asciiTheme="majorHAnsi" w:eastAsia="Times New Roman" w:hAnsiTheme="majorHAnsi"/>
          <w:sz w:val="24"/>
          <w:szCs w:val="24"/>
          <w:lang w:val="it-IT"/>
        </w:rPr>
        <w:t xml:space="preserve"> Lamb </w:t>
      </w:r>
      <w:proofErr w:type="spellStart"/>
      <w:r w:rsidR="00D858EB">
        <w:rPr>
          <w:rFonts w:asciiTheme="majorHAnsi" w:eastAsia="Times New Roman" w:hAnsiTheme="majorHAnsi"/>
          <w:sz w:val="24"/>
          <w:szCs w:val="24"/>
          <w:lang w:val="it-IT"/>
        </w:rPr>
        <w:t>Flavor</w:t>
      </w:r>
      <w:proofErr w:type="spellEnd"/>
      <w:r w:rsidR="00D858EB">
        <w:rPr>
          <w:rFonts w:asciiTheme="majorHAnsi" w:eastAsia="Times New Roman" w:hAnsiTheme="majorHAnsi"/>
          <w:sz w:val="24"/>
          <w:szCs w:val="24"/>
          <w:lang w:val="it-IT"/>
        </w:rPr>
        <w:t xml:space="preserve"> (cibo per cani, 1,75 kg)</w:t>
      </w:r>
      <w:r>
        <w:rPr>
          <w:rFonts w:asciiTheme="majorHAnsi" w:eastAsia="Times New Roman" w:hAnsiTheme="majorHAnsi"/>
          <w:sz w:val="24"/>
          <w:szCs w:val="24"/>
          <w:lang w:val="it-IT"/>
        </w:rPr>
        <w:t>,</w:t>
      </w:r>
      <w:r w:rsidR="00D858EB">
        <w:rPr>
          <w:rFonts w:asciiTheme="majorHAnsi" w:eastAsia="Times New Roman" w:hAnsiTheme="majorHAnsi"/>
          <w:sz w:val="24"/>
          <w:szCs w:val="24"/>
          <w:lang w:val="it-IT"/>
        </w:rPr>
        <w:t xml:space="preserve"> utilizzando lastre Asahi TOP prodotte da </w:t>
      </w:r>
      <w:proofErr w:type="spellStart"/>
      <w:r w:rsidR="00D858EB">
        <w:rPr>
          <w:rFonts w:asciiTheme="majorHAnsi" w:eastAsia="Times New Roman" w:hAnsiTheme="majorHAnsi"/>
          <w:sz w:val="24"/>
          <w:szCs w:val="24"/>
          <w:lang w:val="it-IT"/>
        </w:rPr>
        <w:t>Polyflex</w:t>
      </w:r>
      <w:proofErr w:type="spellEnd"/>
      <w:r w:rsidR="00D858EB">
        <w:rPr>
          <w:rFonts w:asciiTheme="majorHAnsi" w:eastAsia="Times New Roman" w:hAnsiTheme="majorHAnsi"/>
          <w:sz w:val="24"/>
          <w:szCs w:val="24"/>
          <w:lang w:val="it-IT"/>
        </w:rPr>
        <w:t>. Assegnando il premio, la giuria ha comment</w:t>
      </w:r>
      <w:r>
        <w:rPr>
          <w:rFonts w:asciiTheme="majorHAnsi" w:eastAsia="Times New Roman" w:hAnsiTheme="majorHAnsi"/>
          <w:sz w:val="24"/>
          <w:szCs w:val="24"/>
          <w:lang w:val="it-IT"/>
        </w:rPr>
        <w:t>ato "q</w:t>
      </w:r>
      <w:r w:rsidR="00D858EB">
        <w:rPr>
          <w:rFonts w:asciiTheme="majorHAnsi" w:eastAsia="Times New Roman" w:hAnsiTheme="majorHAnsi"/>
          <w:sz w:val="24"/>
          <w:szCs w:val="24"/>
          <w:lang w:val="it-IT"/>
        </w:rPr>
        <w:t xml:space="preserve">uesto lavoro </w:t>
      </w:r>
      <w:r w:rsidR="00AA4ACE">
        <w:rPr>
          <w:rFonts w:asciiTheme="majorHAnsi" w:eastAsia="Times New Roman" w:hAnsiTheme="majorHAnsi"/>
          <w:sz w:val="24"/>
          <w:szCs w:val="24"/>
          <w:lang w:val="it-IT"/>
        </w:rPr>
        <w:t>lascia ben poco spazio</w:t>
      </w:r>
      <w:r>
        <w:rPr>
          <w:rFonts w:asciiTheme="majorHAnsi" w:eastAsia="Times New Roman" w:hAnsiTheme="majorHAnsi"/>
          <w:sz w:val="24"/>
          <w:szCs w:val="24"/>
          <w:lang w:val="it-IT"/>
        </w:rPr>
        <w:t xml:space="preserve"> agli errori</w:t>
      </w:r>
      <w:r w:rsidR="00D858EB">
        <w:rPr>
          <w:rFonts w:asciiTheme="majorHAnsi" w:eastAsia="Times New Roman" w:hAnsiTheme="majorHAnsi"/>
          <w:sz w:val="24"/>
          <w:szCs w:val="24"/>
          <w:lang w:val="it-IT"/>
        </w:rPr>
        <w:t>"</w:t>
      </w:r>
      <w:r>
        <w:rPr>
          <w:rFonts w:asciiTheme="majorHAnsi" w:eastAsia="Times New Roman" w:hAnsiTheme="majorHAnsi"/>
          <w:sz w:val="24"/>
          <w:szCs w:val="24"/>
          <w:lang w:val="it-IT"/>
        </w:rPr>
        <w:t>.</w:t>
      </w:r>
      <w:r w:rsidR="00D858EB">
        <w:rPr>
          <w:rFonts w:asciiTheme="majorHAnsi" w:eastAsia="Times New Roman" w:hAnsiTheme="majorHAnsi"/>
          <w:sz w:val="24"/>
          <w:szCs w:val="24"/>
          <w:lang w:val="it-IT"/>
        </w:rPr>
        <w:t xml:space="preserve"> L'azienda ha inoltre ricevuto un premio Silver per la confezione da 8 kg dello stesso alimento per cani.</w:t>
      </w:r>
    </w:p>
    <w:p w:rsidR="00D858EB" w:rsidRDefault="00C84313" w:rsidP="002B6BDD">
      <w:pPr>
        <w:pStyle w:val="ListParagraph"/>
        <w:numPr>
          <w:ilvl w:val="0"/>
          <w:numId w:val="8"/>
        </w:numPr>
        <w:jc w:val="both"/>
        <w:rPr>
          <w:rFonts w:asciiTheme="majorHAnsi" w:eastAsia="Times New Roman" w:hAnsiTheme="majorHAnsi"/>
          <w:sz w:val="24"/>
          <w:szCs w:val="24"/>
        </w:rPr>
      </w:pPr>
      <w:r>
        <w:rPr>
          <w:rFonts w:asciiTheme="majorHAnsi" w:eastAsia="Times New Roman" w:hAnsiTheme="majorHAnsi"/>
          <w:sz w:val="24"/>
          <w:szCs w:val="24"/>
          <w:lang w:val="it-IT"/>
        </w:rPr>
        <w:t>ITB Manufacturing</w:t>
      </w:r>
      <w:r w:rsidR="00D858EB">
        <w:rPr>
          <w:rFonts w:asciiTheme="majorHAnsi" w:eastAsia="Times New Roman" w:hAnsiTheme="majorHAnsi"/>
          <w:sz w:val="24"/>
          <w:szCs w:val="24"/>
          <w:lang w:val="it-IT"/>
        </w:rPr>
        <w:t xml:space="preserve"> è stata insignita di tre premi, due Gold e uno Silver. L'azienda ha utilizzato lastre Asahi TOP realizzate da </w:t>
      </w:r>
      <w:proofErr w:type="spellStart"/>
      <w:r w:rsidR="00D858EB">
        <w:rPr>
          <w:rFonts w:asciiTheme="majorHAnsi" w:eastAsia="Times New Roman" w:hAnsiTheme="majorHAnsi"/>
          <w:sz w:val="24"/>
          <w:szCs w:val="24"/>
          <w:lang w:val="it-IT"/>
        </w:rPr>
        <w:t>Polyflex</w:t>
      </w:r>
      <w:proofErr w:type="spellEnd"/>
      <w:r w:rsidR="00D858EB">
        <w:rPr>
          <w:rFonts w:asciiTheme="majorHAnsi" w:eastAsia="Times New Roman" w:hAnsiTheme="majorHAnsi"/>
          <w:sz w:val="24"/>
          <w:szCs w:val="24"/>
          <w:lang w:val="it-IT"/>
        </w:rPr>
        <w:t>.</w:t>
      </w:r>
    </w:p>
    <w:p w:rsidR="006C1BD8" w:rsidRPr="00AA4ACE" w:rsidRDefault="006C1BD8" w:rsidP="002B6BDD">
      <w:pPr>
        <w:pStyle w:val="ListParagraph"/>
        <w:numPr>
          <w:ilvl w:val="0"/>
          <w:numId w:val="8"/>
        </w:numPr>
        <w:jc w:val="both"/>
        <w:rPr>
          <w:rFonts w:asciiTheme="majorHAnsi" w:eastAsia="Times New Roman" w:hAnsiTheme="majorHAnsi"/>
          <w:sz w:val="24"/>
          <w:szCs w:val="24"/>
          <w:lang w:val="it-IT"/>
        </w:rPr>
      </w:pPr>
      <w:proofErr w:type="spellStart"/>
      <w:r>
        <w:rPr>
          <w:rFonts w:asciiTheme="majorHAnsi" w:eastAsia="Times New Roman" w:hAnsiTheme="majorHAnsi"/>
          <w:sz w:val="24"/>
          <w:szCs w:val="24"/>
          <w:lang w:val="it-IT"/>
        </w:rPr>
        <w:t>Flexible</w:t>
      </w:r>
      <w:proofErr w:type="spellEnd"/>
      <w:r>
        <w:rPr>
          <w:rFonts w:asciiTheme="majorHAnsi" w:eastAsia="Times New Roman" w:hAnsiTheme="majorHAnsi"/>
          <w:sz w:val="24"/>
          <w:szCs w:val="24"/>
          <w:lang w:val="it-IT"/>
        </w:rPr>
        <w:t xml:space="preserve"> Packaging</w:t>
      </w:r>
      <w:r w:rsidR="00C84313">
        <w:rPr>
          <w:rFonts w:asciiTheme="majorHAnsi" w:eastAsia="Times New Roman" w:hAnsiTheme="majorHAnsi"/>
          <w:sz w:val="24"/>
          <w:szCs w:val="24"/>
          <w:lang w:val="it-IT"/>
        </w:rPr>
        <w:t xml:space="preserve"> </w:t>
      </w:r>
      <w:proofErr w:type="spellStart"/>
      <w:r w:rsidR="00C84313">
        <w:rPr>
          <w:rFonts w:asciiTheme="majorHAnsi" w:eastAsia="Times New Roman" w:hAnsiTheme="majorHAnsi"/>
          <w:sz w:val="24"/>
          <w:szCs w:val="24"/>
          <w:lang w:val="it-IT"/>
        </w:rPr>
        <w:t>Converters</w:t>
      </w:r>
      <w:proofErr w:type="spellEnd"/>
      <w:r w:rsidR="00256BCD">
        <w:rPr>
          <w:rFonts w:asciiTheme="majorHAnsi" w:eastAsia="Times New Roman" w:hAnsiTheme="majorHAnsi"/>
          <w:sz w:val="24"/>
          <w:szCs w:val="24"/>
          <w:lang w:val="it-IT"/>
        </w:rPr>
        <w:t xml:space="preserve"> ha usato</w:t>
      </w:r>
      <w:r>
        <w:rPr>
          <w:rFonts w:asciiTheme="majorHAnsi" w:eastAsia="Times New Roman" w:hAnsiTheme="majorHAnsi"/>
          <w:sz w:val="24"/>
          <w:szCs w:val="24"/>
          <w:lang w:val="it-IT"/>
        </w:rPr>
        <w:t xml:space="preserve"> lastre Asahi TOP prodotte da </w:t>
      </w:r>
      <w:proofErr w:type="spellStart"/>
      <w:r>
        <w:rPr>
          <w:rFonts w:asciiTheme="majorHAnsi" w:eastAsia="Times New Roman" w:hAnsiTheme="majorHAnsi"/>
          <w:sz w:val="24"/>
          <w:szCs w:val="24"/>
          <w:lang w:val="it-IT"/>
        </w:rPr>
        <w:t>Polyflex</w:t>
      </w:r>
      <w:proofErr w:type="spellEnd"/>
      <w:r>
        <w:rPr>
          <w:rFonts w:asciiTheme="majorHAnsi" w:eastAsia="Times New Roman" w:hAnsiTheme="majorHAnsi"/>
          <w:sz w:val="24"/>
          <w:szCs w:val="24"/>
          <w:lang w:val="it-IT"/>
        </w:rPr>
        <w:t xml:space="preserve"> </w:t>
      </w:r>
      <w:r w:rsidR="00AA4ACE">
        <w:rPr>
          <w:rFonts w:asciiTheme="majorHAnsi" w:eastAsia="Times New Roman" w:hAnsiTheme="majorHAnsi"/>
          <w:sz w:val="24"/>
          <w:szCs w:val="24"/>
          <w:lang w:val="it-IT"/>
        </w:rPr>
        <w:t>per ottenere</w:t>
      </w:r>
      <w:r>
        <w:rPr>
          <w:rFonts w:asciiTheme="majorHAnsi" w:eastAsia="Times New Roman" w:hAnsiTheme="majorHAnsi"/>
          <w:sz w:val="24"/>
          <w:szCs w:val="24"/>
          <w:lang w:val="it-IT"/>
        </w:rPr>
        <w:t xml:space="preserve"> un premio </w:t>
      </w:r>
      <w:proofErr w:type="spellStart"/>
      <w:r>
        <w:rPr>
          <w:rFonts w:asciiTheme="majorHAnsi" w:eastAsia="Times New Roman" w:hAnsiTheme="majorHAnsi"/>
          <w:sz w:val="24"/>
          <w:szCs w:val="24"/>
          <w:lang w:val="it-IT"/>
        </w:rPr>
        <w:t>Bronze</w:t>
      </w:r>
      <w:proofErr w:type="spellEnd"/>
      <w:r>
        <w:rPr>
          <w:rFonts w:asciiTheme="majorHAnsi" w:eastAsia="Times New Roman" w:hAnsiTheme="majorHAnsi"/>
          <w:sz w:val="24"/>
          <w:szCs w:val="24"/>
          <w:lang w:val="it-IT"/>
        </w:rPr>
        <w:t>.</w:t>
      </w:r>
    </w:p>
    <w:p w:rsidR="006C1BD8" w:rsidRPr="00AA4ACE" w:rsidRDefault="00C84313" w:rsidP="002B6BDD">
      <w:pPr>
        <w:pStyle w:val="ListParagraph"/>
        <w:numPr>
          <w:ilvl w:val="0"/>
          <w:numId w:val="8"/>
        </w:numPr>
        <w:jc w:val="both"/>
        <w:rPr>
          <w:rFonts w:asciiTheme="majorHAnsi" w:eastAsia="Times New Roman" w:hAnsiTheme="majorHAnsi"/>
          <w:sz w:val="24"/>
          <w:szCs w:val="24"/>
          <w:lang w:val="it-IT"/>
        </w:rPr>
      </w:pPr>
      <w:proofErr w:type="spellStart"/>
      <w:r>
        <w:rPr>
          <w:rFonts w:asciiTheme="majorHAnsi" w:eastAsia="Times New Roman" w:hAnsiTheme="majorHAnsi"/>
          <w:sz w:val="24"/>
          <w:szCs w:val="24"/>
          <w:lang w:val="it-IT"/>
        </w:rPr>
        <w:t>Amcor</w:t>
      </w:r>
      <w:proofErr w:type="spellEnd"/>
      <w:r>
        <w:rPr>
          <w:rFonts w:asciiTheme="majorHAnsi" w:eastAsia="Times New Roman" w:hAnsiTheme="majorHAnsi"/>
          <w:sz w:val="24"/>
          <w:szCs w:val="24"/>
          <w:lang w:val="it-IT"/>
        </w:rPr>
        <w:t xml:space="preserve"> </w:t>
      </w:r>
      <w:proofErr w:type="spellStart"/>
      <w:r>
        <w:rPr>
          <w:rFonts w:asciiTheme="majorHAnsi" w:eastAsia="Times New Roman" w:hAnsiTheme="majorHAnsi"/>
          <w:sz w:val="24"/>
          <w:szCs w:val="24"/>
          <w:lang w:val="it-IT"/>
        </w:rPr>
        <w:t>Flexibles</w:t>
      </w:r>
      <w:proofErr w:type="spellEnd"/>
      <w:r>
        <w:rPr>
          <w:rFonts w:asciiTheme="majorHAnsi" w:eastAsia="Times New Roman" w:hAnsiTheme="majorHAnsi"/>
          <w:sz w:val="24"/>
          <w:szCs w:val="24"/>
          <w:lang w:val="it-IT"/>
        </w:rPr>
        <w:t xml:space="preserve"> </w:t>
      </w:r>
      <w:r w:rsidR="006C1BD8">
        <w:rPr>
          <w:rFonts w:asciiTheme="majorHAnsi" w:eastAsia="Times New Roman" w:hAnsiTheme="majorHAnsi"/>
          <w:sz w:val="24"/>
          <w:szCs w:val="24"/>
          <w:lang w:val="it-IT"/>
        </w:rPr>
        <w:t xml:space="preserve">si è aggiudicata un premio Gold con il suo imballaggio flessibile per il latte intero in polvere istantaneo </w:t>
      </w:r>
      <w:proofErr w:type="spellStart"/>
      <w:r w:rsidR="006C1BD8">
        <w:rPr>
          <w:rFonts w:asciiTheme="majorHAnsi" w:eastAsia="Times New Roman" w:hAnsiTheme="majorHAnsi"/>
          <w:sz w:val="24"/>
          <w:szCs w:val="24"/>
          <w:lang w:val="it-IT"/>
        </w:rPr>
        <w:t>Spar</w:t>
      </w:r>
      <w:proofErr w:type="spellEnd"/>
      <w:r w:rsidR="006C1BD8">
        <w:rPr>
          <w:rFonts w:asciiTheme="majorHAnsi" w:eastAsia="Times New Roman" w:hAnsiTheme="majorHAnsi"/>
          <w:sz w:val="24"/>
          <w:szCs w:val="24"/>
          <w:lang w:val="it-IT"/>
        </w:rPr>
        <w:t xml:space="preserve"> realizzato con lastre Asahi TOP fornite da </w:t>
      </w:r>
      <w:proofErr w:type="spellStart"/>
      <w:r w:rsidR="006C1BD8">
        <w:rPr>
          <w:rFonts w:asciiTheme="majorHAnsi" w:eastAsia="Times New Roman" w:hAnsiTheme="majorHAnsi"/>
          <w:sz w:val="24"/>
          <w:szCs w:val="24"/>
          <w:lang w:val="it-IT"/>
        </w:rPr>
        <w:t>Polygraphics</w:t>
      </w:r>
      <w:proofErr w:type="spellEnd"/>
      <w:r w:rsidR="006C1BD8">
        <w:rPr>
          <w:rFonts w:asciiTheme="majorHAnsi" w:eastAsia="Times New Roman" w:hAnsiTheme="majorHAnsi"/>
          <w:sz w:val="24"/>
          <w:szCs w:val="24"/>
          <w:lang w:val="it-IT"/>
        </w:rPr>
        <w:t>.</w:t>
      </w:r>
    </w:p>
    <w:p w:rsidR="006C1BD8" w:rsidRPr="00AA4ACE" w:rsidRDefault="006C1BD8" w:rsidP="00737619">
      <w:pPr>
        <w:jc w:val="both"/>
        <w:rPr>
          <w:rFonts w:asciiTheme="majorHAnsi" w:eastAsia="Times New Roman" w:hAnsiTheme="majorHAnsi"/>
          <w:sz w:val="24"/>
          <w:szCs w:val="24"/>
          <w:lang w:val="it-IT"/>
        </w:rPr>
      </w:pPr>
    </w:p>
    <w:p w:rsidR="00737619" w:rsidRPr="00AA4ACE" w:rsidRDefault="00737619" w:rsidP="00737619">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t xml:space="preserve">“Gli eccezionali risultati conseguiti da queste aziende dimostrano che la stampa flessografica è in piena forma e continua ad evolversi. Siamo fieri dell'ottimo lavoro che svolgono e lieti di poter contribuire al loro successo" ha commentato </w:t>
      </w:r>
      <w:proofErr w:type="spellStart"/>
      <w:r>
        <w:rPr>
          <w:rFonts w:asciiTheme="majorHAnsi" w:eastAsia="Times New Roman" w:hAnsiTheme="majorHAnsi"/>
          <w:sz w:val="24"/>
          <w:szCs w:val="24"/>
          <w:lang w:val="it-IT"/>
        </w:rPr>
        <w:t>Sachin</w:t>
      </w:r>
      <w:proofErr w:type="spellEnd"/>
      <w:r>
        <w:rPr>
          <w:rFonts w:asciiTheme="majorHAnsi" w:eastAsia="Times New Roman" w:hAnsiTheme="majorHAnsi"/>
          <w:sz w:val="24"/>
          <w:szCs w:val="24"/>
          <w:lang w:val="it-IT"/>
        </w:rPr>
        <w:t xml:space="preserve"> </w:t>
      </w:r>
      <w:proofErr w:type="spellStart"/>
      <w:r>
        <w:rPr>
          <w:rFonts w:asciiTheme="majorHAnsi" w:eastAsia="Times New Roman" w:hAnsiTheme="majorHAnsi"/>
          <w:sz w:val="24"/>
          <w:szCs w:val="24"/>
          <w:lang w:val="it-IT"/>
        </w:rPr>
        <w:t>Sukhlal</w:t>
      </w:r>
      <w:proofErr w:type="spellEnd"/>
      <w:r>
        <w:rPr>
          <w:rFonts w:asciiTheme="majorHAnsi" w:eastAsia="Times New Roman" w:hAnsiTheme="majorHAnsi"/>
          <w:sz w:val="24"/>
          <w:szCs w:val="24"/>
          <w:lang w:val="it-IT"/>
        </w:rPr>
        <w:t xml:space="preserve">, </w:t>
      </w:r>
      <w:proofErr w:type="spellStart"/>
      <w:r>
        <w:rPr>
          <w:rFonts w:asciiTheme="majorHAnsi" w:eastAsia="Times New Roman" w:hAnsiTheme="majorHAnsi"/>
          <w:sz w:val="24"/>
          <w:szCs w:val="24"/>
          <w:lang w:val="it-IT"/>
        </w:rPr>
        <w:t>technical</w:t>
      </w:r>
      <w:proofErr w:type="spellEnd"/>
      <w:r>
        <w:rPr>
          <w:rFonts w:asciiTheme="majorHAnsi" w:eastAsia="Times New Roman" w:hAnsiTheme="majorHAnsi"/>
          <w:sz w:val="24"/>
          <w:szCs w:val="24"/>
          <w:lang w:val="it-IT"/>
        </w:rPr>
        <w:t xml:space="preserve"> sales manager di </w:t>
      </w:r>
      <w:proofErr w:type="spellStart"/>
      <w:r>
        <w:rPr>
          <w:rFonts w:asciiTheme="majorHAnsi" w:eastAsia="Times New Roman" w:hAnsiTheme="majorHAnsi"/>
          <w:sz w:val="24"/>
          <w:szCs w:val="24"/>
          <w:lang w:val="it-IT"/>
        </w:rPr>
        <w:t>Decoflex</w:t>
      </w:r>
      <w:proofErr w:type="spellEnd"/>
      <w:r>
        <w:rPr>
          <w:rFonts w:asciiTheme="majorHAnsi" w:eastAsia="Times New Roman" w:hAnsiTheme="majorHAnsi"/>
          <w:sz w:val="24"/>
          <w:szCs w:val="24"/>
          <w:lang w:val="it-IT"/>
        </w:rPr>
        <w:t xml:space="preserve"> in Sudafrica, uno dei distributori Asahi di maggiore successo. "Man mano che gli imballaggi si fanno sempre più complessi e ricchi di elementi grafici, la capacità di garantire una messa a registro perfetta e alte luci bianche nitide, in</w:t>
      </w:r>
      <w:r w:rsidR="00256BCD">
        <w:rPr>
          <w:rFonts w:asciiTheme="majorHAnsi" w:eastAsia="Times New Roman" w:hAnsiTheme="majorHAnsi"/>
          <w:sz w:val="24"/>
          <w:szCs w:val="24"/>
          <w:lang w:val="it-IT"/>
        </w:rPr>
        <w:t>sieme a una buona densità e copertura di inchiostro nei fondi pieni</w:t>
      </w:r>
      <w:r>
        <w:rPr>
          <w:rFonts w:asciiTheme="majorHAnsi" w:eastAsia="Times New Roman" w:hAnsiTheme="majorHAnsi"/>
          <w:sz w:val="24"/>
          <w:szCs w:val="24"/>
          <w:lang w:val="it-IT"/>
        </w:rPr>
        <w:t xml:space="preserve">, è cruciale. Inoltre le lastre Asahi sono uniche nella loro capacità di produrre una combinazione di punti fini, fondi pieni e </w:t>
      </w:r>
      <w:proofErr w:type="spellStart"/>
      <w:r>
        <w:rPr>
          <w:rFonts w:asciiTheme="majorHAnsi" w:eastAsia="Times New Roman" w:hAnsiTheme="majorHAnsi"/>
          <w:sz w:val="24"/>
          <w:szCs w:val="24"/>
          <w:lang w:val="it-IT"/>
        </w:rPr>
        <w:t>mezzitoni</w:t>
      </w:r>
      <w:proofErr w:type="spellEnd"/>
      <w:r>
        <w:rPr>
          <w:rFonts w:asciiTheme="majorHAnsi" w:eastAsia="Times New Roman" w:hAnsiTheme="majorHAnsi"/>
          <w:sz w:val="24"/>
          <w:szCs w:val="24"/>
          <w:lang w:val="it-IT"/>
        </w:rPr>
        <w:t xml:space="preserve"> in una sola lastra. Tutto ciò si traduce in qualità flessografica superiore e ottimizzazione dell'efficienza complessiva delle apparecchiature, accelerando i cicli produttivi e la redditività.</w:t>
      </w:r>
    </w:p>
    <w:p w:rsidR="004E251A" w:rsidRPr="00AA4ACE" w:rsidRDefault="004E251A" w:rsidP="00AA342B">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t xml:space="preserve">Le lastre flessografiche lavabili con solvente AFP-TOP di Asahi presentano un design unico che garantisce la massima qualità di stampa con il minimo tempo di inattività della macchina da stampa. La loro tecnologia </w:t>
      </w:r>
      <w:proofErr w:type="spellStart"/>
      <w:r>
        <w:rPr>
          <w:rFonts w:asciiTheme="majorHAnsi" w:eastAsia="Times New Roman" w:hAnsiTheme="majorHAnsi"/>
          <w:sz w:val="24"/>
          <w:szCs w:val="24"/>
          <w:lang w:val="it-IT"/>
        </w:rPr>
        <w:t>Pinning</w:t>
      </w:r>
      <w:proofErr w:type="spellEnd"/>
      <w:r>
        <w:rPr>
          <w:rFonts w:asciiTheme="majorHAnsi" w:eastAsia="Times New Roman" w:hAnsiTheme="majorHAnsi"/>
          <w:sz w:val="24"/>
          <w:szCs w:val="24"/>
          <w:lang w:val="it-IT"/>
        </w:rPr>
        <w:t xml:space="preserve"> Technology For </w:t>
      </w:r>
      <w:proofErr w:type="spellStart"/>
      <w:r>
        <w:rPr>
          <w:rFonts w:asciiTheme="majorHAnsi" w:eastAsia="Times New Roman" w:hAnsiTheme="majorHAnsi"/>
          <w:sz w:val="24"/>
          <w:szCs w:val="24"/>
          <w:lang w:val="it-IT"/>
        </w:rPr>
        <w:t>Clean</w:t>
      </w:r>
      <w:proofErr w:type="spellEnd"/>
      <w:r>
        <w:rPr>
          <w:rFonts w:asciiTheme="majorHAnsi" w:eastAsia="Times New Roman" w:hAnsiTheme="majorHAnsi"/>
          <w:sz w:val="24"/>
          <w:szCs w:val="24"/>
          <w:lang w:val="it-IT"/>
        </w:rPr>
        <w:t xml:space="preserve"> Transfer assicura prestazioni di stampa eccellenti e incrementa la redditività della macchina da stampa. Le lastre flessografiche AFP-TOP di Asahi sono state utilizzate in 18 delle 24 applicazioni premiate.</w:t>
      </w:r>
    </w:p>
    <w:p w:rsidR="00284875" w:rsidRPr="0031022D" w:rsidRDefault="00256BCD" w:rsidP="00E043CA">
      <w:pPr>
        <w:jc w:val="both"/>
        <w:rPr>
          <w:rFonts w:asciiTheme="majorHAnsi" w:eastAsia="Times New Roman" w:hAnsiTheme="majorHAnsi"/>
          <w:b/>
          <w:sz w:val="24"/>
          <w:szCs w:val="24"/>
        </w:rPr>
      </w:pPr>
      <w:r>
        <w:rPr>
          <w:rFonts w:asciiTheme="majorHAnsi" w:eastAsia="Times New Roman" w:hAnsiTheme="majorHAnsi"/>
          <w:b/>
          <w:bCs/>
          <w:sz w:val="24"/>
          <w:szCs w:val="24"/>
        </w:rPr>
        <w:t xml:space="preserve">I </w:t>
      </w:r>
      <w:proofErr w:type="spellStart"/>
      <w:r>
        <w:rPr>
          <w:rFonts w:asciiTheme="majorHAnsi" w:eastAsia="Times New Roman" w:hAnsiTheme="majorHAnsi"/>
          <w:b/>
          <w:bCs/>
          <w:sz w:val="24"/>
          <w:szCs w:val="24"/>
        </w:rPr>
        <w:t>dettagli</w:t>
      </w:r>
      <w:proofErr w:type="spellEnd"/>
      <w:r>
        <w:rPr>
          <w:rFonts w:asciiTheme="majorHAnsi" w:eastAsia="Times New Roman" w:hAnsiTheme="majorHAnsi"/>
          <w:b/>
          <w:bCs/>
          <w:sz w:val="24"/>
          <w:szCs w:val="24"/>
        </w:rPr>
        <w:t xml:space="preserve"> </w:t>
      </w:r>
      <w:proofErr w:type="spellStart"/>
      <w:r>
        <w:rPr>
          <w:rFonts w:asciiTheme="majorHAnsi" w:eastAsia="Times New Roman" w:hAnsiTheme="majorHAnsi"/>
          <w:b/>
          <w:bCs/>
          <w:sz w:val="24"/>
          <w:szCs w:val="24"/>
        </w:rPr>
        <w:t>della</w:t>
      </w:r>
      <w:proofErr w:type="spellEnd"/>
      <w:r>
        <w:rPr>
          <w:rFonts w:asciiTheme="majorHAnsi" w:eastAsia="Times New Roman" w:hAnsiTheme="majorHAnsi"/>
          <w:b/>
          <w:bCs/>
          <w:sz w:val="24"/>
          <w:szCs w:val="24"/>
        </w:rPr>
        <w:t xml:space="preserve"> </w:t>
      </w:r>
      <w:r w:rsidR="00284875" w:rsidRPr="00AA4ACE">
        <w:rPr>
          <w:rFonts w:asciiTheme="majorHAnsi" w:eastAsia="Times New Roman" w:hAnsiTheme="majorHAnsi"/>
          <w:b/>
          <w:bCs/>
          <w:sz w:val="24"/>
          <w:szCs w:val="24"/>
        </w:rPr>
        <w:t>Pinning Technolo</w:t>
      </w:r>
      <w:r>
        <w:rPr>
          <w:rFonts w:asciiTheme="majorHAnsi" w:eastAsia="Times New Roman" w:hAnsiTheme="majorHAnsi"/>
          <w:b/>
          <w:bCs/>
          <w:sz w:val="24"/>
          <w:szCs w:val="24"/>
        </w:rPr>
        <w:t>gy for Clean Transfer</w:t>
      </w:r>
    </w:p>
    <w:p w:rsidR="00284875" w:rsidRPr="00AA4ACE" w:rsidRDefault="00C84313" w:rsidP="00E043CA">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t>Tecnologia comune a</w:t>
      </w:r>
      <w:r w:rsidR="00284875">
        <w:rPr>
          <w:rFonts w:asciiTheme="majorHAnsi" w:eastAsia="Times New Roman" w:hAnsiTheme="majorHAnsi"/>
          <w:sz w:val="24"/>
          <w:szCs w:val="24"/>
          <w:lang w:val="it-IT"/>
        </w:rPr>
        <w:t xml:space="preserve"> molte lastre Asahi, la </w:t>
      </w:r>
      <w:proofErr w:type="spellStart"/>
      <w:r w:rsidR="00284875">
        <w:rPr>
          <w:rFonts w:asciiTheme="majorHAnsi" w:eastAsia="Times New Roman" w:hAnsiTheme="majorHAnsi"/>
          <w:sz w:val="24"/>
          <w:szCs w:val="24"/>
          <w:lang w:val="it-IT"/>
        </w:rPr>
        <w:t>Pinning</w:t>
      </w:r>
      <w:proofErr w:type="spellEnd"/>
      <w:r w:rsidR="00284875">
        <w:rPr>
          <w:rFonts w:asciiTheme="majorHAnsi" w:eastAsia="Times New Roman" w:hAnsiTheme="majorHAnsi"/>
          <w:sz w:val="24"/>
          <w:szCs w:val="24"/>
          <w:lang w:val="it-IT"/>
        </w:rPr>
        <w:t xml:space="preserve"> Technology for </w:t>
      </w:r>
      <w:proofErr w:type="spellStart"/>
      <w:r w:rsidR="00284875">
        <w:rPr>
          <w:rFonts w:asciiTheme="majorHAnsi" w:eastAsia="Times New Roman" w:hAnsiTheme="majorHAnsi"/>
          <w:sz w:val="24"/>
          <w:szCs w:val="24"/>
          <w:lang w:val="it-IT"/>
        </w:rPr>
        <w:t>Clean</w:t>
      </w:r>
      <w:proofErr w:type="spellEnd"/>
      <w:r w:rsidR="00284875">
        <w:rPr>
          <w:rFonts w:asciiTheme="majorHAnsi" w:eastAsia="Times New Roman" w:hAnsiTheme="majorHAnsi"/>
          <w:sz w:val="24"/>
          <w:szCs w:val="24"/>
          <w:lang w:val="it-IT"/>
        </w:rPr>
        <w:t xml:space="preserve"> Transfer consente un trasferimento pulito dell'inchiostro e ne evita l'accumulo sulle superfici e sui bordi della lastra. Ciò si traduce in meno fermi macchina per la pulizia, in tempi di inattività ridotti e in sensibili miglioramenti della qualità.</w:t>
      </w:r>
    </w:p>
    <w:p w:rsidR="001156EE" w:rsidRPr="00AA4ACE" w:rsidRDefault="00284875" w:rsidP="00E043CA">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lastRenderedPageBreak/>
        <w:t xml:space="preserve">La </w:t>
      </w:r>
      <w:proofErr w:type="spellStart"/>
      <w:r>
        <w:rPr>
          <w:rFonts w:asciiTheme="majorHAnsi" w:eastAsia="Times New Roman" w:hAnsiTheme="majorHAnsi"/>
          <w:sz w:val="24"/>
          <w:szCs w:val="24"/>
          <w:lang w:val="it-IT"/>
        </w:rPr>
        <w:t>Pinning</w:t>
      </w:r>
      <w:proofErr w:type="spellEnd"/>
      <w:r>
        <w:rPr>
          <w:rFonts w:asciiTheme="majorHAnsi" w:eastAsia="Times New Roman" w:hAnsiTheme="majorHAnsi"/>
          <w:sz w:val="24"/>
          <w:szCs w:val="24"/>
          <w:lang w:val="it-IT"/>
        </w:rPr>
        <w:t xml:space="preserve"> Technology for </w:t>
      </w:r>
      <w:proofErr w:type="spellStart"/>
      <w:r>
        <w:rPr>
          <w:rFonts w:asciiTheme="majorHAnsi" w:eastAsia="Times New Roman" w:hAnsiTheme="majorHAnsi"/>
          <w:sz w:val="24"/>
          <w:szCs w:val="24"/>
          <w:lang w:val="it-IT"/>
        </w:rPr>
        <w:t>Clean</w:t>
      </w:r>
      <w:proofErr w:type="spellEnd"/>
      <w:r>
        <w:rPr>
          <w:rFonts w:asciiTheme="majorHAnsi" w:eastAsia="Times New Roman" w:hAnsiTheme="majorHAnsi"/>
          <w:sz w:val="24"/>
          <w:szCs w:val="24"/>
          <w:lang w:val="it-IT"/>
        </w:rPr>
        <w:t xml:space="preserve"> Transfer consente di utilizzare una pressione di stampa molto leggera. Utilizza una bassa tensione superficiale per la lastra, resa possibile da una chimica dei polimeri appositamente sviluppata da Asahi. L'inchiostro crea un globulo, con un ampio angolo di contatto e un elevato punto di contatto. Ne risulta un trasferimento dell'inchiostro più pulito e più omogeneo da lastra a supporto di stampa, consentendo agli stampatori flessografici di soddisfare le richieste di qualità sempre maggiori dei loro clienti.</w:t>
      </w:r>
      <w:r>
        <w:rPr>
          <w:rFonts w:asciiTheme="majorHAnsi" w:eastAsia="Times New Roman" w:hAnsiTheme="majorHAnsi"/>
          <w:sz w:val="24"/>
          <w:szCs w:val="24"/>
          <w:lang w:val="it-IT"/>
        </w:rPr>
        <w:br/>
      </w:r>
    </w:p>
    <w:p w:rsidR="00284875" w:rsidRPr="00AA4ACE" w:rsidRDefault="00284875" w:rsidP="00E043CA">
      <w:pPr>
        <w:jc w:val="both"/>
        <w:rPr>
          <w:rFonts w:asciiTheme="majorHAnsi" w:eastAsia="Times New Roman" w:hAnsiTheme="majorHAnsi"/>
          <w:sz w:val="24"/>
          <w:szCs w:val="24"/>
          <w:lang w:val="it-IT"/>
        </w:rPr>
      </w:pPr>
      <w:r>
        <w:rPr>
          <w:rFonts w:asciiTheme="majorHAnsi" w:eastAsia="Times New Roman" w:hAnsiTheme="majorHAnsi"/>
          <w:sz w:val="24"/>
          <w:szCs w:val="24"/>
          <w:lang w:val="it-IT"/>
        </w:rPr>
        <w:t xml:space="preserve">Per ulteriori informazioni sulla </w:t>
      </w:r>
      <w:proofErr w:type="spellStart"/>
      <w:r>
        <w:rPr>
          <w:rFonts w:asciiTheme="majorHAnsi" w:eastAsia="Times New Roman" w:hAnsiTheme="majorHAnsi"/>
          <w:sz w:val="24"/>
          <w:szCs w:val="24"/>
          <w:lang w:val="it-IT"/>
        </w:rPr>
        <w:t>Pinning</w:t>
      </w:r>
      <w:proofErr w:type="spellEnd"/>
      <w:r>
        <w:rPr>
          <w:rFonts w:asciiTheme="majorHAnsi" w:eastAsia="Times New Roman" w:hAnsiTheme="majorHAnsi"/>
          <w:sz w:val="24"/>
          <w:szCs w:val="24"/>
          <w:lang w:val="it-IT"/>
        </w:rPr>
        <w:t xml:space="preserve"> Technology for </w:t>
      </w:r>
      <w:proofErr w:type="spellStart"/>
      <w:r>
        <w:rPr>
          <w:rFonts w:asciiTheme="majorHAnsi" w:eastAsia="Times New Roman" w:hAnsiTheme="majorHAnsi"/>
          <w:sz w:val="24"/>
          <w:szCs w:val="24"/>
          <w:lang w:val="it-IT"/>
        </w:rPr>
        <w:t>Clean</w:t>
      </w:r>
      <w:proofErr w:type="spellEnd"/>
      <w:r>
        <w:rPr>
          <w:rFonts w:asciiTheme="majorHAnsi" w:eastAsia="Times New Roman" w:hAnsiTheme="majorHAnsi"/>
          <w:sz w:val="24"/>
          <w:szCs w:val="24"/>
          <w:lang w:val="it-IT"/>
        </w:rPr>
        <w:t xml:space="preserve"> Transfer e sulle altre soluzioni flessografiche di Asahi </w:t>
      </w:r>
      <w:proofErr w:type="spellStart"/>
      <w:r>
        <w:rPr>
          <w:rFonts w:asciiTheme="majorHAnsi" w:eastAsia="Times New Roman" w:hAnsiTheme="majorHAnsi"/>
          <w:sz w:val="24"/>
          <w:szCs w:val="24"/>
          <w:lang w:val="it-IT"/>
        </w:rPr>
        <w:t>Photoproducts</w:t>
      </w:r>
      <w:proofErr w:type="spellEnd"/>
      <w:r>
        <w:rPr>
          <w:rFonts w:asciiTheme="majorHAnsi" w:eastAsia="Times New Roman" w:hAnsiTheme="majorHAnsi"/>
          <w:sz w:val="24"/>
          <w:szCs w:val="24"/>
          <w:lang w:val="it-IT"/>
        </w:rPr>
        <w:t xml:space="preserve"> Europe, visitare il sito </w:t>
      </w:r>
      <w:r w:rsidR="00A24E23">
        <w:fldChar w:fldCharType="begin"/>
      </w:r>
      <w:r w:rsidR="00A24E23" w:rsidRPr="00A24E23">
        <w:rPr>
          <w:lang w:val="it-IT"/>
        </w:rPr>
        <w:instrText xml:space="preserve"> HYPERLINK "</w:instrText>
      </w:r>
      <w:r w:rsidR="00A24E23" w:rsidRPr="00A24E23">
        <w:rPr>
          <w:lang w:val="it-IT"/>
        </w:rPr>
        <w:instrText xml:space="preserve">http://www.asahi-photoproducts.com/" </w:instrText>
      </w:r>
      <w:r w:rsidR="00A24E23">
        <w:fldChar w:fldCharType="separate"/>
      </w:r>
      <w:r>
        <w:rPr>
          <w:rStyle w:val="Hyperlink"/>
          <w:rFonts w:asciiTheme="majorHAnsi" w:eastAsia="Times New Roman" w:hAnsiTheme="majorHAnsi"/>
          <w:sz w:val="24"/>
          <w:szCs w:val="24"/>
          <w:lang w:val="it-IT"/>
        </w:rPr>
        <w:t>www.asahi-photoproducts.com</w:t>
      </w:r>
      <w:r w:rsidR="00A24E23">
        <w:rPr>
          <w:rStyle w:val="Hyperlink"/>
          <w:rFonts w:asciiTheme="majorHAnsi" w:eastAsia="Times New Roman" w:hAnsiTheme="majorHAnsi"/>
          <w:sz w:val="24"/>
          <w:szCs w:val="24"/>
          <w:lang w:val="it-IT"/>
        </w:rPr>
        <w:fldChar w:fldCharType="end"/>
      </w:r>
      <w:r>
        <w:rPr>
          <w:rFonts w:asciiTheme="majorHAnsi" w:eastAsia="Times New Roman" w:hAnsiTheme="majorHAnsi"/>
          <w:sz w:val="24"/>
          <w:szCs w:val="24"/>
          <w:lang w:val="it-IT"/>
        </w:rPr>
        <w:t xml:space="preserve">. Per ulteriori informazioni sulla </w:t>
      </w:r>
      <w:proofErr w:type="spellStart"/>
      <w:r w:rsidRPr="00AA4ACE">
        <w:rPr>
          <w:rFonts w:asciiTheme="majorHAnsi" w:eastAsia="Times New Roman" w:hAnsiTheme="majorHAnsi"/>
          <w:iCs/>
          <w:sz w:val="24"/>
          <w:szCs w:val="24"/>
          <w:lang w:val="it-IT"/>
        </w:rPr>
        <w:t>Flexographic</w:t>
      </w:r>
      <w:proofErr w:type="spellEnd"/>
      <w:r w:rsidRPr="00AA4ACE">
        <w:rPr>
          <w:rFonts w:asciiTheme="majorHAnsi" w:eastAsia="Times New Roman" w:hAnsiTheme="majorHAnsi"/>
          <w:iCs/>
          <w:sz w:val="24"/>
          <w:szCs w:val="24"/>
          <w:lang w:val="it-IT"/>
        </w:rPr>
        <w:t xml:space="preserve"> Technical </w:t>
      </w:r>
      <w:proofErr w:type="spellStart"/>
      <w:r w:rsidRPr="00AA4ACE">
        <w:rPr>
          <w:rFonts w:asciiTheme="majorHAnsi" w:eastAsia="Times New Roman" w:hAnsiTheme="majorHAnsi"/>
          <w:iCs/>
          <w:sz w:val="24"/>
          <w:szCs w:val="24"/>
          <w:lang w:val="it-IT"/>
        </w:rPr>
        <w:t>Association</w:t>
      </w:r>
      <w:proofErr w:type="spellEnd"/>
      <w:r w:rsidRPr="00AA4ACE">
        <w:rPr>
          <w:rFonts w:asciiTheme="majorHAnsi" w:eastAsia="Times New Roman" w:hAnsiTheme="majorHAnsi"/>
          <w:iCs/>
          <w:sz w:val="24"/>
          <w:szCs w:val="24"/>
          <w:lang w:val="it-IT"/>
        </w:rPr>
        <w:t xml:space="preserve"> of South Africa</w:t>
      </w:r>
      <w:r>
        <w:rPr>
          <w:rFonts w:asciiTheme="majorHAnsi" w:eastAsia="Times New Roman" w:hAnsiTheme="majorHAnsi"/>
          <w:i/>
          <w:iCs/>
          <w:sz w:val="24"/>
          <w:szCs w:val="24"/>
          <w:lang w:val="it-IT"/>
        </w:rPr>
        <w:t xml:space="preserve"> </w:t>
      </w:r>
      <w:r>
        <w:rPr>
          <w:rFonts w:asciiTheme="majorHAnsi" w:eastAsia="Times New Roman" w:hAnsiTheme="majorHAnsi"/>
          <w:sz w:val="24"/>
          <w:szCs w:val="24"/>
          <w:lang w:val="it-IT"/>
        </w:rPr>
        <w:t xml:space="preserve">e i suoi premi, visitare </w:t>
      </w:r>
      <w:hyperlink r:id="rId7" w:history="1">
        <w:r>
          <w:rPr>
            <w:rStyle w:val="Hyperlink"/>
            <w:rFonts w:asciiTheme="majorHAnsi" w:eastAsia="Times New Roman" w:hAnsiTheme="majorHAnsi"/>
            <w:sz w:val="24"/>
            <w:szCs w:val="24"/>
            <w:lang w:val="it-IT"/>
          </w:rPr>
          <w:t>www.ftasa.org.za</w:t>
        </w:r>
      </w:hyperlink>
      <w:r>
        <w:rPr>
          <w:rFonts w:asciiTheme="majorHAnsi" w:eastAsia="Times New Roman" w:hAnsiTheme="majorHAnsi"/>
          <w:sz w:val="24"/>
          <w:szCs w:val="24"/>
          <w:lang w:val="it-IT"/>
        </w:rPr>
        <w:t xml:space="preserve">. </w:t>
      </w:r>
    </w:p>
    <w:p w:rsidR="003F6EE7" w:rsidRPr="00AA4ACE" w:rsidRDefault="0023423E" w:rsidP="00E043CA">
      <w:pPr>
        <w:jc w:val="center"/>
        <w:rPr>
          <w:rFonts w:asciiTheme="majorHAnsi" w:hAnsiTheme="majorHAnsi"/>
          <w:lang w:val="it-IT"/>
        </w:rPr>
      </w:pPr>
      <w:r>
        <w:rPr>
          <w:rFonts w:asciiTheme="majorHAnsi" w:hAnsiTheme="majorHAnsi"/>
          <w:lang w:val="it-IT"/>
        </w:rPr>
        <w:t>--FINE--</w:t>
      </w:r>
    </w:p>
    <w:p w:rsidR="008C366A" w:rsidRPr="00AA4ACE" w:rsidRDefault="008C366A" w:rsidP="009B1926">
      <w:pPr>
        <w:rPr>
          <w:rFonts w:asciiTheme="majorHAnsi" w:hAnsiTheme="majorHAnsi"/>
          <w:b/>
          <w:lang w:val="it-IT"/>
        </w:rPr>
      </w:pPr>
      <w:r>
        <w:rPr>
          <w:rFonts w:asciiTheme="majorHAnsi" w:hAnsiTheme="majorHAnsi"/>
          <w:b/>
          <w:bCs/>
          <w:lang w:val="it-IT"/>
        </w:rPr>
        <w:t>Didascalie delle immagini</w:t>
      </w:r>
    </w:p>
    <w:p w:rsidR="004D47FC" w:rsidRPr="00AA4ACE" w:rsidRDefault="004D47FC" w:rsidP="004D47FC">
      <w:pPr>
        <w:rPr>
          <w:lang w:val="it-IT"/>
        </w:rPr>
      </w:pPr>
      <w:r>
        <w:rPr>
          <w:lang w:val="it-IT"/>
        </w:rPr>
        <w:t xml:space="preserve">DSC_0616: Golden Era </w:t>
      </w:r>
      <w:proofErr w:type="spellStart"/>
      <w:r>
        <w:rPr>
          <w:lang w:val="it-IT"/>
        </w:rPr>
        <w:t>Printers</w:t>
      </w:r>
      <w:proofErr w:type="spellEnd"/>
      <w:r>
        <w:rPr>
          <w:lang w:val="it-IT"/>
        </w:rPr>
        <w:t xml:space="preserve"> - </w:t>
      </w:r>
      <w:proofErr w:type="spellStart"/>
      <w:r>
        <w:rPr>
          <w:lang w:val="it-IT"/>
        </w:rPr>
        <w:t>Flexo</w:t>
      </w:r>
      <w:proofErr w:type="spellEnd"/>
      <w:r>
        <w:rPr>
          <w:lang w:val="it-IT"/>
        </w:rPr>
        <w:t xml:space="preserve"> </w:t>
      </w:r>
      <w:proofErr w:type="spellStart"/>
      <w:r>
        <w:rPr>
          <w:lang w:val="it-IT"/>
        </w:rPr>
        <w:t>Division</w:t>
      </w:r>
      <w:proofErr w:type="spellEnd"/>
      <w:r>
        <w:rPr>
          <w:lang w:val="it-IT"/>
        </w:rPr>
        <w:t xml:space="preserve"> si è aggiudicata un premio Gold utilizzando lastre Asahi </w:t>
      </w:r>
      <w:proofErr w:type="spellStart"/>
      <w:r>
        <w:rPr>
          <w:lang w:val="it-IT"/>
        </w:rPr>
        <w:t>Photoproducts</w:t>
      </w:r>
      <w:proofErr w:type="spellEnd"/>
      <w:r>
        <w:rPr>
          <w:lang w:val="it-IT"/>
        </w:rPr>
        <w:t xml:space="preserve"> con </w:t>
      </w:r>
      <w:proofErr w:type="spellStart"/>
      <w:r>
        <w:rPr>
          <w:lang w:val="it-IT"/>
        </w:rPr>
        <w:t>Pinning</w:t>
      </w:r>
      <w:proofErr w:type="spellEnd"/>
      <w:r>
        <w:rPr>
          <w:lang w:val="it-IT"/>
        </w:rPr>
        <w:t xml:space="preserve"> Technology for </w:t>
      </w:r>
      <w:proofErr w:type="spellStart"/>
      <w:r>
        <w:rPr>
          <w:lang w:val="it-IT"/>
        </w:rPr>
        <w:t>Clean</w:t>
      </w:r>
      <w:proofErr w:type="spellEnd"/>
      <w:r>
        <w:rPr>
          <w:lang w:val="it-IT"/>
        </w:rPr>
        <w:t xml:space="preserve"> Tra</w:t>
      </w:r>
      <w:r w:rsidR="00C84313">
        <w:rPr>
          <w:lang w:val="it-IT"/>
        </w:rPr>
        <w:t>nsfer. Commenti della giuria: "q</w:t>
      </w:r>
      <w:r>
        <w:rPr>
          <w:lang w:val="it-IT"/>
        </w:rPr>
        <w:t>uesto difficile lavoro è stato eseguito con punti di</w:t>
      </w:r>
      <w:r w:rsidR="00256BCD">
        <w:rPr>
          <w:lang w:val="it-IT"/>
        </w:rPr>
        <w:t xml:space="preserve"> alte luci fini e una buona copertura</w:t>
      </w:r>
      <w:r>
        <w:rPr>
          <w:lang w:val="it-IT"/>
        </w:rPr>
        <w:t xml:space="preserve"> dell'inchiostro per i fondi pieni."</w:t>
      </w:r>
    </w:p>
    <w:p w:rsidR="004D47FC" w:rsidRPr="00AA4ACE" w:rsidRDefault="004D47FC" w:rsidP="004D47FC">
      <w:pPr>
        <w:rPr>
          <w:lang w:val="it-IT"/>
        </w:rPr>
      </w:pPr>
      <w:r>
        <w:rPr>
          <w:lang w:val="it-IT"/>
        </w:rPr>
        <w:t xml:space="preserve">2) </w:t>
      </w:r>
      <w:proofErr w:type="spellStart"/>
      <w:r>
        <w:rPr>
          <w:lang w:val="it-IT"/>
        </w:rPr>
        <w:t>Kelloggs</w:t>
      </w:r>
      <w:proofErr w:type="spellEnd"/>
      <w:r>
        <w:rPr>
          <w:lang w:val="it-IT"/>
        </w:rPr>
        <w:t xml:space="preserve"> Special K Classic: Con questo progetto, Golden Era </w:t>
      </w:r>
      <w:proofErr w:type="spellStart"/>
      <w:r>
        <w:rPr>
          <w:lang w:val="it-IT"/>
        </w:rPr>
        <w:t>Printers</w:t>
      </w:r>
      <w:proofErr w:type="spellEnd"/>
      <w:r>
        <w:rPr>
          <w:lang w:val="it-IT"/>
        </w:rPr>
        <w:t xml:space="preserve"> - </w:t>
      </w:r>
      <w:proofErr w:type="spellStart"/>
      <w:r>
        <w:rPr>
          <w:lang w:val="it-IT"/>
        </w:rPr>
        <w:t>Flexo</w:t>
      </w:r>
      <w:proofErr w:type="spellEnd"/>
      <w:r>
        <w:rPr>
          <w:lang w:val="it-IT"/>
        </w:rPr>
        <w:t xml:space="preserve"> </w:t>
      </w:r>
      <w:proofErr w:type="spellStart"/>
      <w:r>
        <w:rPr>
          <w:lang w:val="it-IT"/>
        </w:rPr>
        <w:t>Division</w:t>
      </w:r>
      <w:proofErr w:type="spellEnd"/>
      <w:r>
        <w:rPr>
          <w:lang w:val="it-IT"/>
        </w:rPr>
        <w:t xml:space="preserve"> si è aggiudicata un premio Gold utilizzando lastre Asahi </w:t>
      </w:r>
      <w:proofErr w:type="spellStart"/>
      <w:r>
        <w:rPr>
          <w:lang w:val="it-IT"/>
        </w:rPr>
        <w:t>Photoproducts</w:t>
      </w:r>
      <w:proofErr w:type="spellEnd"/>
      <w:r>
        <w:rPr>
          <w:lang w:val="it-IT"/>
        </w:rPr>
        <w:t xml:space="preserve"> con </w:t>
      </w:r>
      <w:proofErr w:type="spellStart"/>
      <w:r>
        <w:rPr>
          <w:lang w:val="it-IT"/>
        </w:rPr>
        <w:t>Pinning</w:t>
      </w:r>
      <w:proofErr w:type="spellEnd"/>
      <w:r>
        <w:rPr>
          <w:lang w:val="it-IT"/>
        </w:rPr>
        <w:t xml:space="preserve"> Technology for </w:t>
      </w:r>
      <w:proofErr w:type="spellStart"/>
      <w:r>
        <w:rPr>
          <w:lang w:val="it-IT"/>
        </w:rPr>
        <w:t>Clean</w:t>
      </w:r>
      <w:proofErr w:type="spellEnd"/>
      <w:r>
        <w:rPr>
          <w:lang w:val="it-IT"/>
        </w:rPr>
        <w:t xml:space="preserve"> Transfer.</w:t>
      </w:r>
    </w:p>
    <w:p w:rsidR="004D47FC" w:rsidRPr="00AA4ACE" w:rsidRDefault="004D47FC" w:rsidP="004D47FC">
      <w:pPr>
        <w:rPr>
          <w:lang w:val="it-IT"/>
        </w:rPr>
      </w:pPr>
      <w:r>
        <w:rPr>
          <w:lang w:val="it-IT"/>
        </w:rPr>
        <w:t xml:space="preserve">3) Riconoscimento Gold Award </w:t>
      </w:r>
    </w:p>
    <w:p w:rsidR="004D47FC" w:rsidRPr="00AA4ACE" w:rsidRDefault="004D47FC" w:rsidP="004D47FC">
      <w:pPr>
        <w:jc w:val="both"/>
        <w:rPr>
          <w:rFonts w:asciiTheme="majorHAnsi" w:hAnsiTheme="majorHAnsi"/>
          <w:b/>
          <w:bCs/>
          <w:lang w:val="it-IT"/>
        </w:rPr>
      </w:pPr>
    </w:p>
    <w:p w:rsidR="004D47FC" w:rsidRPr="00AA4ACE" w:rsidRDefault="004D47FC" w:rsidP="004D47FC">
      <w:pPr>
        <w:jc w:val="both"/>
        <w:rPr>
          <w:rFonts w:asciiTheme="majorHAnsi" w:hAnsiTheme="majorHAnsi"/>
          <w:b/>
          <w:bCs/>
          <w:lang w:val="it-IT"/>
        </w:rPr>
      </w:pPr>
      <w:r>
        <w:rPr>
          <w:rFonts w:asciiTheme="majorHAnsi" w:hAnsiTheme="majorHAnsi"/>
          <w:b/>
          <w:bCs/>
          <w:lang w:val="it-IT"/>
        </w:rPr>
        <w:t xml:space="preserve">Profilo di Asahi </w:t>
      </w:r>
      <w:proofErr w:type="spellStart"/>
      <w:r>
        <w:rPr>
          <w:rFonts w:asciiTheme="majorHAnsi" w:hAnsiTheme="majorHAnsi"/>
          <w:b/>
          <w:bCs/>
          <w:lang w:val="it-IT"/>
        </w:rPr>
        <w:t>Photoproducts</w:t>
      </w:r>
      <w:proofErr w:type="spellEnd"/>
      <w:r>
        <w:rPr>
          <w:rFonts w:asciiTheme="majorHAnsi" w:hAnsiTheme="majorHAnsi"/>
          <w:b/>
          <w:bCs/>
          <w:lang w:val="it-IT"/>
        </w:rPr>
        <w:t xml:space="preserve"> </w:t>
      </w:r>
    </w:p>
    <w:p w:rsidR="004D47FC" w:rsidRPr="00AA4ACE" w:rsidRDefault="004D47FC" w:rsidP="004D47FC">
      <w:pPr>
        <w:jc w:val="both"/>
        <w:rPr>
          <w:rFonts w:asciiTheme="majorHAnsi" w:hAnsiTheme="majorHAnsi"/>
          <w:lang w:val="it-IT"/>
        </w:rPr>
      </w:pPr>
      <w:r>
        <w:rPr>
          <w:rFonts w:asciiTheme="majorHAnsi" w:hAnsiTheme="majorHAnsi"/>
          <w:lang w:val="it-IT"/>
        </w:rPr>
        <w:t xml:space="preserve">Asahi </w:t>
      </w:r>
      <w:proofErr w:type="spellStart"/>
      <w:r>
        <w:rPr>
          <w:rFonts w:asciiTheme="majorHAnsi" w:hAnsiTheme="majorHAnsi"/>
          <w:lang w:val="it-IT"/>
        </w:rPr>
        <w:t>Photoproducts</w:t>
      </w:r>
      <w:proofErr w:type="spellEnd"/>
      <w:r>
        <w:rPr>
          <w:rFonts w:asciiTheme="majorHAnsi" w:hAnsiTheme="majorHAnsi"/>
          <w:lang w:val="it-IT"/>
        </w:rPr>
        <w:t xml:space="preserve"> è una società sussidiaria di Asahi </w:t>
      </w:r>
      <w:proofErr w:type="spellStart"/>
      <w:r>
        <w:rPr>
          <w:rFonts w:asciiTheme="majorHAnsi" w:hAnsiTheme="majorHAnsi"/>
          <w:lang w:val="it-IT"/>
        </w:rPr>
        <w:t>Kasei</w:t>
      </w:r>
      <w:proofErr w:type="spellEnd"/>
      <w:r>
        <w:rPr>
          <w:rFonts w:asciiTheme="majorHAnsi" w:hAnsiTheme="majorHAnsi"/>
          <w:lang w:val="it-IT"/>
        </w:rPr>
        <w:t xml:space="preserve"> Corporation fondata nel 1971. Con ufficio centrale europeo in Belgio, Asahi </w:t>
      </w:r>
      <w:proofErr w:type="spellStart"/>
      <w:r>
        <w:rPr>
          <w:rFonts w:asciiTheme="majorHAnsi" w:hAnsiTheme="majorHAnsi"/>
          <w:lang w:val="it-IT"/>
        </w:rPr>
        <w:t>Photoproducts</w:t>
      </w:r>
      <w:proofErr w:type="spellEnd"/>
      <w:r>
        <w:rPr>
          <w:rFonts w:asciiTheme="majorHAnsi" w:hAnsiTheme="majorHAnsi"/>
          <w:lang w:val="it-IT"/>
        </w:rPr>
        <w:t xml:space="preserve"> è una delle aziende leader nello sviluppo di lastre flessografiche fotopolimeriche. Mediante la creazione di soluzioni flessografiche di alta qualità e la sua innovazione continua, l'azienda punta a creare un equilibrio tra stampa e ambiente. </w:t>
      </w:r>
    </w:p>
    <w:p w:rsidR="004D47FC" w:rsidRPr="00AA4ACE" w:rsidRDefault="004D47FC" w:rsidP="004D47FC">
      <w:pPr>
        <w:jc w:val="both"/>
        <w:rPr>
          <w:rFonts w:asciiTheme="majorHAnsi" w:hAnsiTheme="majorHAnsi"/>
          <w:lang w:val="it-IT"/>
        </w:rPr>
      </w:pPr>
      <w:r>
        <w:rPr>
          <w:rFonts w:asciiTheme="majorHAnsi" w:hAnsiTheme="majorHAnsi"/>
          <w:lang w:val="it-IT"/>
        </w:rPr>
        <w:t xml:space="preserve">Segui Asahi </w:t>
      </w:r>
      <w:proofErr w:type="spellStart"/>
      <w:r>
        <w:rPr>
          <w:rFonts w:asciiTheme="majorHAnsi" w:hAnsiTheme="majorHAnsi"/>
          <w:lang w:val="it-IT"/>
        </w:rPr>
        <w:t>Photoproducts</w:t>
      </w:r>
      <w:proofErr w:type="spellEnd"/>
      <w:r>
        <w:rPr>
          <w:rFonts w:asciiTheme="majorHAnsi" w:hAnsiTheme="majorHAnsi"/>
          <w:lang w:val="it-IT"/>
        </w:rPr>
        <w:t xml:space="preserve"> su </w:t>
      </w:r>
      <w:r>
        <w:rPr>
          <w:rFonts w:asciiTheme="majorHAnsi" w:hAnsiTheme="majorHAnsi"/>
          <w:noProof/>
          <w:lang w:val="nl-BE" w:eastAsia="nl-BE"/>
        </w:rPr>
        <w:drawing>
          <wp:inline distT="0" distB="0" distL="0" distR="0">
            <wp:extent cx="123825" cy="123825"/>
            <wp:effectExtent l="0" t="0" r="9525" b="9525"/>
            <wp:docPr id="5" name="Picture 5" descr="EskoArtwork on Twitter">
              <a:hlinkClick xmlns:a="http://schemas.openxmlformats.org/drawingml/2006/main" r:id="rId8"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lang w:val="it-IT"/>
        </w:rPr>
        <w:t xml:space="preserve"> </w:t>
      </w:r>
      <w:r>
        <w:rPr>
          <w:rFonts w:asciiTheme="majorHAnsi" w:hAnsiTheme="majorHAnsi"/>
          <w:noProof/>
          <w:lang w:val="nl-BE" w:eastAsia="nl-BE"/>
        </w:rPr>
        <w:drawing>
          <wp:inline distT="0" distB="0" distL="0" distR="0">
            <wp:extent cx="123825" cy="123825"/>
            <wp:effectExtent l="0" t="0" r="9525" b="9525"/>
            <wp:docPr id="4" name="Picture 4" descr="EskoArtwork on LinkedIn">
              <a:hlinkClick xmlns:a="http://schemas.openxmlformats.org/drawingml/2006/main" r:id="rId11"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lang w:val="it-IT"/>
        </w:rPr>
        <w:t xml:space="preserve"> </w:t>
      </w:r>
      <w:r>
        <w:rPr>
          <w:rFonts w:asciiTheme="majorHAnsi" w:hAnsiTheme="majorHAnsi"/>
          <w:noProof/>
          <w:lang w:val="nl-BE" w:eastAsia="nl-BE"/>
        </w:rPr>
        <w:drawing>
          <wp:inline distT="0" distB="0" distL="0" distR="0">
            <wp:extent cx="123825" cy="152400"/>
            <wp:effectExtent l="0" t="0" r="9525" b="0"/>
            <wp:docPr id="2" name="Picture 2" descr="EskoArtwork on YouTube">
              <a:hlinkClick xmlns:a="http://schemas.openxmlformats.org/drawingml/2006/main" r:id="rId14"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lang w:val="it-IT"/>
        </w:rPr>
        <w:t>.</w:t>
      </w:r>
    </w:p>
    <w:p w:rsidR="004D47FC" w:rsidRPr="000758A1" w:rsidRDefault="004D47FC" w:rsidP="004D47FC">
      <w:pPr>
        <w:rPr>
          <w:rFonts w:asciiTheme="majorHAnsi" w:hAnsiTheme="majorHAnsi"/>
        </w:rPr>
      </w:pPr>
      <w:r>
        <w:rPr>
          <w:rFonts w:asciiTheme="majorHAnsi" w:hAnsiTheme="majorHAnsi"/>
          <w:lang w:val="it-IT"/>
        </w:rPr>
        <w:t xml:space="preserve">Per ulteriori informazioni, visitare il sito </w:t>
      </w:r>
      <w:r w:rsidR="00A24E23">
        <w:fldChar w:fldCharType="begin"/>
      </w:r>
      <w:r w:rsidR="00A24E23" w:rsidRPr="00A24E23">
        <w:rPr>
          <w:lang w:val="it-IT"/>
        </w:rPr>
        <w:instrText xml:space="preserve"> HYPERLINK "http://www.asahi-photoproducts.com" </w:instrText>
      </w:r>
      <w:r w:rsidR="00A24E23">
        <w:fldChar w:fldCharType="separate"/>
      </w:r>
      <w:r>
        <w:rPr>
          <w:rStyle w:val="Hyperlink"/>
          <w:rFonts w:asciiTheme="majorHAnsi" w:hAnsiTheme="majorHAnsi"/>
          <w:u w:val="none"/>
          <w:lang w:val="it-IT"/>
        </w:rPr>
        <w:t>www.asahi-photoproducts.com</w:t>
      </w:r>
      <w:r w:rsidR="00A24E23">
        <w:rPr>
          <w:rStyle w:val="Hyperlink"/>
          <w:rFonts w:asciiTheme="majorHAnsi" w:hAnsiTheme="majorHAnsi"/>
          <w:u w:val="none"/>
          <w:lang w:val="it-IT"/>
        </w:rPr>
        <w:fldChar w:fldCharType="end"/>
      </w:r>
      <w:r>
        <w:rPr>
          <w:rFonts w:asciiTheme="majorHAnsi" w:hAnsiTheme="majorHAnsi"/>
          <w:lang w:val="it-IT"/>
        </w:rPr>
        <w:t xml:space="preserve"> oppure contattare: </w:t>
      </w:r>
      <w:r>
        <w:rPr>
          <w:rFonts w:asciiTheme="majorHAnsi" w:hAnsiTheme="majorHAnsi"/>
          <w:lang w:val="it-IT"/>
        </w:rPr>
        <w:br/>
      </w:r>
      <w:r>
        <w:rPr>
          <w:rFonts w:asciiTheme="majorHAnsi" w:hAnsiTheme="majorHAnsi"/>
          <w:b/>
          <w:bCs/>
          <w:lang w:val="it-IT"/>
        </w:rPr>
        <w:t xml:space="preserve">Monika </w:t>
      </w:r>
      <w:proofErr w:type="spellStart"/>
      <w:r>
        <w:rPr>
          <w:rFonts w:asciiTheme="majorHAnsi" w:hAnsiTheme="majorHAnsi"/>
          <w:b/>
          <w:bCs/>
          <w:lang w:val="it-IT"/>
        </w:rPr>
        <w:t>Dürr</w:t>
      </w:r>
      <w:proofErr w:type="spellEnd"/>
      <w:r>
        <w:rPr>
          <w:rFonts w:asciiTheme="majorHAnsi" w:hAnsiTheme="majorHAnsi"/>
          <w:b/>
          <w:bCs/>
          <w:lang w:val="it-IT"/>
        </w:rPr>
        <w:tab/>
      </w:r>
      <w:r>
        <w:rPr>
          <w:rFonts w:asciiTheme="majorHAnsi" w:hAnsiTheme="majorHAnsi"/>
          <w:b/>
          <w:bCs/>
          <w:lang w:val="it-IT"/>
        </w:rPr>
        <w:tab/>
      </w:r>
      <w:r>
        <w:rPr>
          <w:rFonts w:asciiTheme="majorHAnsi" w:hAnsiTheme="majorHAnsi"/>
          <w:b/>
          <w:bCs/>
          <w:lang w:val="it-IT"/>
        </w:rPr>
        <w:tab/>
      </w:r>
      <w:r>
        <w:rPr>
          <w:rFonts w:asciiTheme="majorHAnsi" w:hAnsiTheme="majorHAnsi"/>
          <w:b/>
          <w:bCs/>
          <w:lang w:val="it-IT"/>
        </w:rPr>
        <w:tab/>
      </w:r>
      <w:r>
        <w:rPr>
          <w:rFonts w:asciiTheme="majorHAnsi" w:hAnsiTheme="majorHAnsi"/>
          <w:b/>
          <w:bCs/>
          <w:lang w:val="it-IT"/>
        </w:rPr>
        <w:tab/>
      </w:r>
      <w:r>
        <w:rPr>
          <w:rFonts w:asciiTheme="majorHAnsi" w:hAnsiTheme="majorHAnsi"/>
          <w:b/>
          <w:bCs/>
          <w:lang w:val="it-IT"/>
        </w:rPr>
        <w:tab/>
        <w:t xml:space="preserve">Dr. </w:t>
      </w:r>
      <w:proofErr w:type="spellStart"/>
      <w:r>
        <w:rPr>
          <w:rFonts w:asciiTheme="majorHAnsi" w:hAnsiTheme="majorHAnsi"/>
          <w:b/>
          <w:bCs/>
          <w:lang w:val="it-IT"/>
        </w:rPr>
        <w:t>Dieter</w:t>
      </w:r>
      <w:proofErr w:type="spellEnd"/>
      <w:r>
        <w:rPr>
          <w:rFonts w:asciiTheme="majorHAnsi" w:hAnsiTheme="majorHAnsi"/>
          <w:b/>
          <w:bCs/>
          <w:lang w:val="it-IT"/>
        </w:rPr>
        <w:t xml:space="preserve"> </w:t>
      </w:r>
      <w:proofErr w:type="spellStart"/>
      <w:r>
        <w:rPr>
          <w:rFonts w:asciiTheme="majorHAnsi" w:hAnsiTheme="majorHAnsi"/>
          <w:b/>
          <w:bCs/>
          <w:lang w:val="it-IT"/>
        </w:rPr>
        <w:t>Niederstadt</w:t>
      </w:r>
      <w:proofErr w:type="spellEnd"/>
      <w:r>
        <w:rPr>
          <w:rFonts w:asciiTheme="majorHAnsi" w:hAnsiTheme="majorHAnsi"/>
          <w:lang w:val="it-IT"/>
        </w:rPr>
        <w:br/>
        <w:t>duomedia</w:t>
      </w:r>
      <w:r>
        <w:rPr>
          <w:rFonts w:asciiTheme="majorHAnsi" w:hAnsiTheme="majorHAnsi"/>
          <w:lang w:val="it-IT"/>
        </w:rPr>
        <w:tab/>
      </w:r>
      <w:r>
        <w:rPr>
          <w:rFonts w:asciiTheme="majorHAnsi" w:hAnsiTheme="majorHAnsi"/>
          <w:lang w:val="it-IT"/>
        </w:rPr>
        <w:tab/>
      </w:r>
      <w:r>
        <w:rPr>
          <w:rFonts w:asciiTheme="majorHAnsi" w:hAnsiTheme="majorHAnsi"/>
          <w:lang w:val="it-IT"/>
        </w:rPr>
        <w:tab/>
      </w:r>
      <w:r>
        <w:rPr>
          <w:rFonts w:asciiTheme="majorHAnsi" w:hAnsiTheme="majorHAnsi"/>
          <w:lang w:val="it-IT"/>
        </w:rPr>
        <w:tab/>
      </w:r>
      <w:r>
        <w:rPr>
          <w:rFonts w:asciiTheme="majorHAnsi" w:hAnsiTheme="majorHAnsi"/>
          <w:lang w:val="it-IT"/>
        </w:rPr>
        <w:tab/>
      </w:r>
      <w:r>
        <w:rPr>
          <w:rFonts w:asciiTheme="majorHAnsi" w:hAnsiTheme="majorHAnsi"/>
          <w:lang w:val="it-IT"/>
        </w:rPr>
        <w:tab/>
        <w:t xml:space="preserve">Asahi </w:t>
      </w:r>
      <w:proofErr w:type="spellStart"/>
      <w:r>
        <w:rPr>
          <w:rFonts w:asciiTheme="majorHAnsi" w:hAnsiTheme="majorHAnsi"/>
          <w:lang w:val="it-IT"/>
        </w:rPr>
        <w:t>Photoproducts</w:t>
      </w:r>
      <w:proofErr w:type="spellEnd"/>
      <w:r>
        <w:rPr>
          <w:rFonts w:asciiTheme="majorHAnsi" w:hAnsiTheme="majorHAnsi"/>
          <w:lang w:val="it-IT"/>
        </w:rPr>
        <w:t xml:space="preserve"> Europe </w:t>
      </w:r>
      <w:proofErr w:type="spellStart"/>
      <w:r>
        <w:rPr>
          <w:rFonts w:asciiTheme="majorHAnsi" w:hAnsiTheme="majorHAnsi"/>
          <w:lang w:val="it-IT"/>
        </w:rPr>
        <w:t>n.v</w:t>
      </w:r>
      <w:proofErr w:type="spellEnd"/>
      <w:r>
        <w:rPr>
          <w:rFonts w:asciiTheme="majorHAnsi" w:hAnsiTheme="majorHAnsi"/>
          <w:lang w:val="it-IT"/>
        </w:rPr>
        <w:t>. /s.a.</w:t>
      </w:r>
      <w:r>
        <w:rPr>
          <w:rFonts w:asciiTheme="majorHAnsi" w:hAnsiTheme="majorHAnsi"/>
          <w:lang w:val="it-IT"/>
        </w:rPr>
        <w:br/>
      </w:r>
      <w:hyperlink r:id="rId17" w:history="1">
        <w:r>
          <w:rPr>
            <w:rStyle w:val="Hyperlink"/>
            <w:rFonts w:asciiTheme="majorHAnsi" w:hAnsiTheme="majorHAnsi"/>
            <w:lang w:val="it-IT"/>
          </w:rPr>
          <w:t>monika.d@duomedia.com</w:t>
        </w:r>
      </w:hyperlink>
      <w:r>
        <w:rPr>
          <w:rFonts w:asciiTheme="majorHAnsi" w:hAnsiTheme="majorHAnsi"/>
          <w:u w:val="single"/>
          <w:lang w:val="it-IT"/>
        </w:rPr>
        <w:tab/>
      </w:r>
      <w:r>
        <w:rPr>
          <w:rFonts w:asciiTheme="majorHAnsi" w:hAnsiTheme="majorHAnsi"/>
          <w:u w:val="single"/>
          <w:lang w:val="it-IT"/>
        </w:rPr>
        <w:tab/>
      </w:r>
      <w:r>
        <w:rPr>
          <w:rFonts w:asciiTheme="majorHAnsi" w:hAnsiTheme="majorHAnsi"/>
          <w:u w:val="single"/>
          <w:lang w:val="it-IT"/>
        </w:rPr>
        <w:tab/>
      </w:r>
      <w:r>
        <w:rPr>
          <w:rFonts w:asciiTheme="majorHAnsi" w:hAnsiTheme="majorHAnsi"/>
          <w:u w:val="single"/>
          <w:lang w:val="it-IT"/>
        </w:rPr>
        <w:tab/>
      </w:r>
      <w:hyperlink r:id="rId18" w:history="1">
        <w:r>
          <w:rPr>
            <w:rStyle w:val="Hyperlink"/>
            <w:rFonts w:asciiTheme="majorHAnsi" w:hAnsiTheme="majorHAnsi"/>
            <w:lang w:val="it-IT"/>
          </w:rPr>
          <w:t>d.niederstadt@asahi-photoproducts.de</w:t>
        </w:r>
      </w:hyperlink>
      <w:r>
        <w:rPr>
          <w:rFonts w:asciiTheme="majorHAnsi" w:hAnsiTheme="majorHAnsi"/>
          <w:lang w:val="it-IT"/>
        </w:rPr>
        <w:t xml:space="preserve"> </w:t>
      </w:r>
      <w:r>
        <w:rPr>
          <w:rFonts w:asciiTheme="majorHAnsi" w:hAnsiTheme="majorHAnsi"/>
          <w:lang w:val="it-IT"/>
        </w:rPr>
        <w:br/>
        <w:t>+49 (0)6104 944895</w:t>
      </w:r>
      <w:r>
        <w:rPr>
          <w:rFonts w:asciiTheme="majorHAnsi" w:hAnsiTheme="majorHAnsi"/>
          <w:lang w:val="it-IT"/>
        </w:rPr>
        <w:tab/>
      </w:r>
      <w:r>
        <w:rPr>
          <w:rFonts w:asciiTheme="majorHAnsi" w:hAnsiTheme="majorHAnsi"/>
          <w:lang w:val="it-IT"/>
        </w:rPr>
        <w:tab/>
      </w:r>
      <w:r>
        <w:rPr>
          <w:rFonts w:asciiTheme="majorHAnsi" w:hAnsiTheme="majorHAnsi"/>
          <w:lang w:val="it-IT"/>
        </w:rPr>
        <w:tab/>
      </w:r>
      <w:r>
        <w:rPr>
          <w:rFonts w:asciiTheme="majorHAnsi" w:hAnsiTheme="majorHAnsi"/>
          <w:lang w:val="it-IT"/>
        </w:rPr>
        <w:tab/>
      </w:r>
      <w:r>
        <w:rPr>
          <w:rFonts w:asciiTheme="majorHAnsi" w:hAnsiTheme="majorHAnsi"/>
          <w:lang w:val="it-IT"/>
        </w:rPr>
        <w:tab/>
      </w:r>
      <w:hyperlink r:id="rId19" w:history="1">
        <w:r>
          <w:rPr>
            <w:rFonts w:asciiTheme="majorHAnsi" w:hAnsiTheme="majorHAnsi"/>
            <w:lang w:val="it-IT"/>
          </w:rPr>
          <w:t>+49 (0)2301 946743</w:t>
        </w:r>
      </w:hyperlink>
    </w:p>
    <w:p w:rsidR="004D47FC" w:rsidRPr="00CD1DEF" w:rsidRDefault="004D47FC" w:rsidP="004D47FC">
      <w:pPr>
        <w:spacing w:line="360" w:lineRule="auto"/>
        <w:jc w:val="center"/>
        <w:rPr>
          <w:rFonts w:ascii="Calibri" w:hAnsi="Calibri"/>
        </w:rPr>
      </w:pPr>
      <w:r>
        <w:rPr>
          <w:rFonts w:ascii="Calibri" w:hAnsi="Calibri"/>
          <w:noProof/>
          <w:lang w:val="nl-BE" w:eastAsia="nl-BE"/>
        </w:rPr>
        <w:lastRenderedPageBreak/>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rsidR="004D47FC" w:rsidRDefault="004D47FC" w:rsidP="004D47FC"/>
    <w:p w:rsidR="00CD1DEF" w:rsidRPr="00E80974" w:rsidRDefault="00CD1DEF" w:rsidP="00E80974">
      <w:pPr>
        <w:spacing w:line="360" w:lineRule="auto"/>
        <w:jc w:val="center"/>
        <w:rPr>
          <w:rFonts w:ascii="Calibri" w:hAnsi="Calibri"/>
        </w:rPr>
      </w:pPr>
    </w:p>
    <w:sectPr w:rsidR="00CD1DEF" w:rsidRPr="00E80974">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24A" w:rsidRDefault="0034524A" w:rsidP="00CD1DEF">
      <w:pPr>
        <w:spacing w:after="0" w:line="240" w:lineRule="auto"/>
      </w:pPr>
      <w:r>
        <w:separator/>
      </w:r>
    </w:p>
  </w:endnote>
  <w:endnote w:type="continuationSeparator" w:id="0">
    <w:p w:rsidR="0034524A" w:rsidRDefault="0034524A"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24A" w:rsidRDefault="0034524A" w:rsidP="00CD1DEF">
      <w:pPr>
        <w:spacing w:after="0" w:line="240" w:lineRule="auto"/>
      </w:pPr>
      <w:r>
        <w:separator/>
      </w:r>
    </w:p>
  </w:footnote>
  <w:footnote w:type="continuationSeparator" w:id="0">
    <w:p w:rsidR="0034524A" w:rsidRDefault="0034524A"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nl-BE" w:eastAsia="nl-BE"/>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22C51"/>
    <w:rsid w:val="00036E52"/>
    <w:rsid w:val="00086A4F"/>
    <w:rsid w:val="00091744"/>
    <w:rsid w:val="000954C3"/>
    <w:rsid w:val="00096B49"/>
    <w:rsid w:val="00096FB6"/>
    <w:rsid w:val="000C4567"/>
    <w:rsid w:val="001156EE"/>
    <w:rsid w:val="00135E68"/>
    <w:rsid w:val="0016275D"/>
    <w:rsid w:val="001F6D1C"/>
    <w:rsid w:val="0023423E"/>
    <w:rsid w:val="002352D6"/>
    <w:rsid w:val="00256379"/>
    <w:rsid w:val="00256BCD"/>
    <w:rsid w:val="0026289B"/>
    <w:rsid w:val="00271CE2"/>
    <w:rsid w:val="00274081"/>
    <w:rsid w:val="00284875"/>
    <w:rsid w:val="00290AA7"/>
    <w:rsid w:val="00292870"/>
    <w:rsid w:val="002952AE"/>
    <w:rsid w:val="002B6BDD"/>
    <w:rsid w:val="002C1261"/>
    <w:rsid w:val="002C3733"/>
    <w:rsid w:val="002D669D"/>
    <w:rsid w:val="003007F3"/>
    <w:rsid w:val="0031022D"/>
    <w:rsid w:val="0034524A"/>
    <w:rsid w:val="003513B1"/>
    <w:rsid w:val="0036147F"/>
    <w:rsid w:val="003F6EE7"/>
    <w:rsid w:val="00414359"/>
    <w:rsid w:val="00473B2E"/>
    <w:rsid w:val="004D47FC"/>
    <w:rsid w:val="004E251A"/>
    <w:rsid w:val="004F494F"/>
    <w:rsid w:val="005345A1"/>
    <w:rsid w:val="00585915"/>
    <w:rsid w:val="005B4E0A"/>
    <w:rsid w:val="005E574E"/>
    <w:rsid w:val="005F10B0"/>
    <w:rsid w:val="006014CC"/>
    <w:rsid w:val="00607597"/>
    <w:rsid w:val="00625A0D"/>
    <w:rsid w:val="006741F7"/>
    <w:rsid w:val="00684F22"/>
    <w:rsid w:val="006C1BD8"/>
    <w:rsid w:val="00714F2F"/>
    <w:rsid w:val="00737619"/>
    <w:rsid w:val="00750AB2"/>
    <w:rsid w:val="00787C85"/>
    <w:rsid w:val="007963D4"/>
    <w:rsid w:val="007B0BCC"/>
    <w:rsid w:val="007B3D3A"/>
    <w:rsid w:val="007E5D26"/>
    <w:rsid w:val="008301F5"/>
    <w:rsid w:val="00841A35"/>
    <w:rsid w:val="00863005"/>
    <w:rsid w:val="00885349"/>
    <w:rsid w:val="008B373E"/>
    <w:rsid w:val="008B5889"/>
    <w:rsid w:val="008C366A"/>
    <w:rsid w:val="008D0478"/>
    <w:rsid w:val="00902A0A"/>
    <w:rsid w:val="00902ACB"/>
    <w:rsid w:val="00910C51"/>
    <w:rsid w:val="009543EB"/>
    <w:rsid w:val="00955EFF"/>
    <w:rsid w:val="009B1926"/>
    <w:rsid w:val="009F5AC7"/>
    <w:rsid w:val="00A24E23"/>
    <w:rsid w:val="00A359ED"/>
    <w:rsid w:val="00A40923"/>
    <w:rsid w:val="00A62679"/>
    <w:rsid w:val="00AA342B"/>
    <w:rsid w:val="00AA4ACE"/>
    <w:rsid w:val="00B02D2D"/>
    <w:rsid w:val="00B819B9"/>
    <w:rsid w:val="00B876DF"/>
    <w:rsid w:val="00B87813"/>
    <w:rsid w:val="00BE2A2A"/>
    <w:rsid w:val="00BF5083"/>
    <w:rsid w:val="00C24719"/>
    <w:rsid w:val="00C25CE2"/>
    <w:rsid w:val="00C641EA"/>
    <w:rsid w:val="00C75345"/>
    <w:rsid w:val="00C84313"/>
    <w:rsid w:val="00C97F8E"/>
    <w:rsid w:val="00CA29F1"/>
    <w:rsid w:val="00CC6F61"/>
    <w:rsid w:val="00CD1DEF"/>
    <w:rsid w:val="00CD7940"/>
    <w:rsid w:val="00D16F0D"/>
    <w:rsid w:val="00D509C1"/>
    <w:rsid w:val="00D55ABD"/>
    <w:rsid w:val="00D747AF"/>
    <w:rsid w:val="00D74910"/>
    <w:rsid w:val="00D80C5E"/>
    <w:rsid w:val="00D858EB"/>
    <w:rsid w:val="00DE6A89"/>
    <w:rsid w:val="00E043CA"/>
    <w:rsid w:val="00E06147"/>
    <w:rsid w:val="00E13566"/>
    <w:rsid w:val="00E25EC5"/>
    <w:rsid w:val="00E37BBA"/>
    <w:rsid w:val="00E46144"/>
    <w:rsid w:val="00E53196"/>
    <w:rsid w:val="00E7056B"/>
    <w:rsid w:val="00E80974"/>
    <w:rsid w:val="00ED1FD8"/>
    <w:rsid w:val="00F25239"/>
    <w:rsid w:val="00F50380"/>
    <w:rsid w:val="00F8570E"/>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D3F188B-A39E-4FFF-BB40-BD03C074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d.niederstadt@asahi-photoproducts.d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ftasa.org.za/" TargetMode="External"/><Relationship Id="rId12" Type="http://schemas.openxmlformats.org/officeDocument/2006/relationships/hyperlink" Target="https://www.linkedin.com/company/mimaki-europe-b.v." TargetMode="External"/><Relationship Id="rId17" Type="http://schemas.openxmlformats.org/officeDocument/2006/relationships/hyperlink" Target="mailto:monika.d@duomedia.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asahi-photoproducts.com/sig/asahi.htm"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1183</Words>
  <Characters>6510</Characters>
  <Application>Microsoft Office Word</Application>
  <DocSecurity>0</DocSecurity>
  <Lines>54</Lines>
  <Paragraphs>15</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Golden Era Recognized with Award from Flexographic Technical Association of South Africa, using Asahi AFP-TOP Plates</vt:lpstr>
      <vt:lpstr>Golden Era Recognized with Award from Flexographic Technical Association of South Africa, using Asahi AFP-TOP Plates</vt:lpstr>
      <vt:lpstr>Asahi Photoproducts Brings Leading Edge Flexographic Plate Solutions to Converflex 2015</vt:lpstr>
    </vt:vector>
  </TitlesOfParts>
  <Company>HB</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clienti Asahi fanno il pieno alle premiazioni dell'associazione tecnica flessografica del Sudafrica</dc:title>
  <dc:creator>Asahi Photoproducts</dc:creator>
  <cp:keywords>Premiazioni, Asahi Photoproducts</cp:keywords>
  <cp:lastModifiedBy>Esko Artwork</cp:lastModifiedBy>
  <cp:revision>3</cp:revision>
  <cp:lastPrinted>2015-12-14T13:33:00Z</cp:lastPrinted>
  <dcterms:created xsi:type="dcterms:W3CDTF">2017-02-23T09:19:00Z</dcterms:created>
  <dcterms:modified xsi:type="dcterms:W3CDTF">2017-02-23T10:06:00Z</dcterms:modified>
</cp:coreProperties>
</file>