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52AB3" w14:textId="77777777" w:rsidR="00271CE2" w:rsidRDefault="00271CE2" w:rsidP="00E043CA">
      <w:pPr>
        <w:jc w:val="both"/>
        <w:rPr>
          <w:rFonts w:asciiTheme="majorHAnsi" w:hAnsiTheme="majorHAnsi"/>
          <w:b/>
          <w:sz w:val="36"/>
        </w:rPr>
      </w:pPr>
    </w:p>
    <w:p w14:paraId="59040412" w14:textId="77777777" w:rsidR="00CD1DEF" w:rsidRPr="00F651DC" w:rsidRDefault="00271CE2" w:rsidP="00E043CA">
      <w:pPr>
        <w:jc w:val="both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新闻稿</w:t>
      </w:r>
    </w:p>
    <w:p w14:paraId="0A1D07BA" w14:textId="77777777" w:rsidR="00E043CA" w:rsidRPr="00E043CA" w:rsidRDefault="00E043CA" w:rsidP="00E043CA">
      <w:pPr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16BE0E3D" w14:textId="77777777" w:rsidR="00284875" w:rsidRPr="0031022D" w:rsidRDefault="009A1EB9" w:rsidP="00E043CA">
      <w:pPr>
        <w:jc w:val="center"/>
        <w:rPr>
          <w:rFonts w:asciiTheme="majorHAnsi" w:hAnsiTheme="majorHAnsi"/>
          <w:b/>
          <w:color w:val="000000" w:themeColor="text1"/>
          <w:sz w:val="36"/>
          <w:szCs w:val="36"/>
        </w:rPr>
      </w:pPr>
      <w:bookmarkStart w:id="0" w:name="_GoBack"/>
      <w:r>
        <w:rPr>
          <w:rFonts w:asciiTheme="majorHAnsi" w:hAnsiTheme="majorHAnsi"/>
          <w:b/>
          <w:color w:val="000000" w:themeColor="text1"/>
          <w:sz w:val="36"/>
        </w:rPr>
        <w:t>英国公司 FFP 为各大品牌发布固色调色板指南</w:t>
      </w:r>
    </w:p>
    <w:p w14:paraId="1434FF52" w14:textId="77777777" w:rsidR="00284875" w:rsidRPr="0031022D" w:rsidRDefault="009A1EB9" w:rsidP="00E043CA">
      <w:pPr>
        <w:jc w:val="center"/>
        <w:rPr>
          <w:rFonts w:asciiTheme="majorHAnsi" w:hAnsiTheme="majorHAnsi"/>
          <w:b/>
          <w:i/>
          <w:color w:val="000000" w:themeColor="text1"/>
          <w:sz w:val="32"/>
          <w:szCs w:val="32"/>
        </w:rPr>
      </w:pPr>
      <w:r>
        <w:rPr>
          <w:rFonts w:asciiTheme="majorHAnsi" w:hAnsiTheme="majorHAnsi"/>
          <w:b/>
          <w:i/>
          <w:color w:val="000000" w:themeColor="text1"/>
          <w:sz w:val="32"/>
        </w:rPr>
        <w:t>柔性包装加工制造商借助采用清洁转印 Pinning 技术的旭化成印版实现出色的固色调色板品质</w:t>
      </w:r>
    </w:p>
    <w:bookmarkEnd w:id="0"/>
    <w:p w14:paraId="5033B95D" w14:textId="5AE19F28" w:rsidR="001F2D87" w:rsidRPr="001F2D87" w:rsidRDefault="007B3D3A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b/>
        </w:rPr>
        <w:t>2017 年 5 月</w:t>
      </w:r>
      <w:r w:rsidR="00947E2E">
        <w:rPr>
          <w:b/>
        </w:rPr>
        <w:t xml:space="preserve"> </w:t>
      </w:r>
      <w:r w:rsidR="00947E2E">
        <w:rPr>
          <w:rFonts w:hint="eastAsia"/>
          <w:b/>
        </w:rPr>
        <w:t>16</w:t>
      </w:r>
      <w:r>
        <w:rPr>
          <w:b/>
        </w:rPr>
        <w:t xml:space="preserve"> 日，日本东京和比利时布鲁塞尔 - </w:t>
      </w:r>
      <w:r>
        <w:rPr>
          <w:rFonts w:asciiTheme="majorHAnsi" w:hAnsiTheme="majorHAnsi"/>
          <w:sz w:val="24"/>
        </w:rPr>
        <w:t xml:space="preserve">柔性感光印版开发的领军者 Asahi Photoproducts 今日报道，在柔性包装加工制造领域有着 50 年创新经验的英国公司：FFP Packaging Solutions 为各大品牌及零售商制定了一份固色调色板指南。借助这份指南，便可在潘通色库中选择可重复使用且能够实现的色彩，并使用 CMYK 油墨进行印刷。这份指南以色彩指南的形式编制，首先反向印刷在透明的 PET 薄膜上，然后再覆膜印刷到白色的 PET 上。该薄膜是在 FFP 的一台 W&amp;H Miraflex 印刷机上借助旭化成清洁转印 Pinning 技术完成印刷的。 </w:t>
      </w:r>
    </w:p>
    <w:p w14:paraId="6B5B170C" w14:textId="77777777" w:rsidR="001F2D87" w:rsidRPr="001F2D87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FFP Packaging Solutions 印刷开发经理 Paul Hesketh 表示，看到包括 Asda 和 Tesco 在内的英国各大零售商都能够采用 Fixed Colour Palette (FCP)，他们感到非常高兴。 </w:t>
      </w:r>
    </w:p>
    <w:p w14:paraId="209027A4" w14:textId="77777777" w:rsidR="001F2D87" w:rsidRPr="001F2D87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“FCP 工艺在印刷包装领域中越来越受欢迎，我们很乐意以成熟 FCP 印刷商的身份与各家品牌和零售商展开交流。”</w:t>
      </w:r>
    </w:p>
    <w:p w14:paraId="554D70DB" w14:textId="77777777" w:rsidR="00B2512A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“各大品牌和零售商深知，fixed colour palette printing 能够消除价值链中的浪费，并改善最终包装的成本效益，是一项双赢的技术。我们的固色调色板指南同时还能帮助设计师进行最终的色彩选择，从而不仅能够保持品牌的完整性，还能节约成本和时间，要想在当今竞争激烈的市场中盈利，这一点至关重要。”</w:t>
      </w:r>
    </w:p>
    <w:p w14:paraId="16EF56D4" w14:textId="77777777" w:rsidR="00E96048" w:rsidRDefault="00E96048" w:rsidP="00AA342B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</w:rPr>
        <w:t>Fixed Colour Palette Printing：柔性版印刷的未来</w:t>
      </w:r>
    </w:p>
    <w:p w14:paraId="76E2D19D" w14:textId="1B9D4C73" w:rsidR="001F2D87" w:rsidRPr="00A85D7D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在柔性包装领域，品牌或零售商在一个产品组合中使用 30 到 50 </w:t>
      </w:r>
      <w:r w:rsidR="00E3635C">
        <w:rPr>
          <w:rFonts w:asciiTheme="majorHAnsi" w:hAnsiTheme="majorHAnsi" w:hint="eastAsia"/>
          <w:sz w:val="24"/>
        </w:rPr>
        <w:t>种</w:t>
      </w:r>
      <w:r>
        <w:rPr>
          <w:rFonts w:asciiTheme="majorHAnsi" w:hAnsiTheme="majorHAnsi"/>
          <w:sz w:val="24"/>
        </w:rPr>
        <w:t>专色油墨的情况并不少见，这意味着厂商需要增加库存、执行更加复杂的物流，并寻求更多的采购和管理资源。</w:t>
      </w:r>
    </w:p>
    <w:p w14:paraId="769062A0" w14:textId="77777777" w:rsidR="001F2D87" w:rsidRPr="00A85D7D" w:rsidRDefault="001F2D87" w:rsidP="001F2D87">
      <w:pPr>
        <w:jc w:val="both"/>
        <w:rPr>
          <w:rFonts w:asciiTheme="majorHAnsi" w:eastAsia="Times New Roman" w:hAnsiTheme="majorHAnsi"/>
          <w:sz w:val="24"/>
          <w:szCs w:val="24"/>
        </w:rPr>
      </w:pPr>
    </w:p>
    <w:p w14:paraId="1C24983A" w14:textId="77777777" w:rsidR="00D53278" w:rsidRDefault="00D53278" w:rsidP="001F2D87">
      <w:pPr>
        <w:jc w:val="both"/>
        <w:rPr>
          <w:rFonts w:asciiTheme="majorHAnsi" w:eastAsia="Times New Roman" w:hAnsiTheme="majorHAnsi"/>
          <w:sz w:val="24"/>
          <w:szCs w:val="24"/>
        </w:rPr>
      </w:pPr>
    </w:p>
    <w:p w14:paraId="42F0A58A" w14:textId="77777777" w:rsidR="001F2D87" w:rsidRPr="00A85D7D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如果使用印刷油墨的固色调色板来实现品牌色彩，加工制造商便能节省油墨、减少清洗次数、加快准备流程，从而大幅提高效率。如此便可在供应链中节省成本、缩短上市时间，同时丝毫不会影响质量。</w:t>
      </w:r>
    </w:p>
    <w:p w14:paraId="250B6904" w14:textId="77777777" w:rsidR="00284875" w:rsidRPr="0031022D" w:rsidRDefault="00284875" w:rsidP="001F2D87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</w:rPr>
        <w:t>清洁转印 Pinning 技术：详细信息</w:t>
      </w:r>
    </w:p>
    <w:p w14:paraId="41C875AD" w14:textId="77777777" w:rsidR="001F2D87" w:rsidRPr="001F2D87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旭化成的很多柔性印版均采用了清洁转印 Pinning 技术，可实现清洁的油墨转印，并能有效避免油墨积聚在印版表面和网版肩部。这可缩短清洁时间间隔，减少印刷停机时间，并显著改善印刷质量。旭化成印版可实现精准印版套准，利用固色调色板实现超高印刷质量，减少对专色油墨的使用和管理。</w:t>
      </w:r>
    </w:p>
    <w:p w14:paraId="425742AB" w14:textId="77777777" w:rsidR="001F2D87" w:rsidRPr="001F2D87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清洁转印 Pinning 技术允许进行吻触印刷压力设置。通过较低的印版表面张力（通过特制的旭化成聚合物化学物质实现）来阻止液体油墨流动。油墨进而成珠状，接触角大而钉状点高。这样，油墨在从印版转印到承印物过程中更加清洁，形态更单一，从而可以帮助柔版印刷商满足其客户日益增长的印刷质量要求。</w:t>
      </w:r>
    </w:p>
    <w:p w14:paraId="28A56547" w14:textId="77777777" w:rsidR="00EA15B7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“Asahi Photoproducts 很高兴能够参与 FFP Packaging Solutions 制定这份重要指南的过程，”Asahi Photoproducts Europe 技术市场经理 Dieter Niederstadt 说道。“看到 fixed colour palette printing 技术在英国的各大品牌、零售商和加工制造商群体中越来越受欢迎，这么多人因为提高了效率而受益，着实让我们振奋不已。我们相信，这份指南将进一步促进该技术在英国乃至全欧洲的推广，让利益相关方能够更便捷、快速地适时选用 fixed colour palette printing 技术。FFP 以及其他使用了清洁转印 Pinning 技术柔性印版的旭化成客户的经验清楚地表明，fixed colour palette printing 的时代业已来临，它让柔性版印刷的效率和盈利能力迈上了新的台阶。”</w:t>
      </w:r>
    </w:p>
    <w:p w14:paraId="6C2B0F62" w14:textId="77777777" w:rsidR="00284875" w:rsidRPr="0031022D" w:rsidRDefault="00284875" w:rsidP="00E043C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有关 fixed colour palette printing、清洁转印 Pinning 技术以及 Asahi Photoproducts Europe 其他柔性印刷解决方案的更多信息，请访问 </w:t>
      </w:r>
      <w:hyperlink r:id="rId7">
        <w:r>
          <w:rPr>
            <w:rStyle w:val="Hyperlink"/>
            <w:rFonts w:asciiTheme="majorHAnsi" w:hAnsiTheme="majorHAnsi"/>
            <w:sz w:val="24"/>
          </w:rPr>
          <w:t>www.asahi-photoproducts.com</w:t>
        </w:r>
      </w:hyperlink>
      <w:r>
        <w:rPr>
          <w:rFonts w:asciiTheme="majorHAnsi" w:hAnsiTheme="majorHAnsi"/>
          <w:sz w:val="24"/>
        </w:rPr>
        <w:t xml:space="preserve">。 </w:t>
      </w:r>
    </w:p>
    <w:p w14:paraId="4AFA2474" w14:textId="77777777" w:rsidR="003F6EE7" w:rsidRPr="0031022D" w:rsidRDefault="0023423E" w:rsidP="00E043C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--结束--</w:t>
      </w:r>
    </w:p>
    <w:p w14:paraId="795547BC" w14:textId="77777777" w:rsidR="00D53278" w:rsidRDefault="00D53278" w:rsidP="00A85D7D">
      <w:pPr>
        <w:rPr>
          <w:rFonts w:asciiTheme="majorHAnsi" w:hAnsiTheme="majorHAnsi"/>
          <w:b/>
        </w:rPr>
      </w:pPr>
    </w:p>
    <w:p w14:paraId="57ADF015" w14:textId="77777777" w:rsidR="00D53278" w:rsidRDefault="00D53278" w:rsidP="00A85D7D">
      <w:pPr>
        <w:rPr>
          <w:rFonts w:asciiTheme="majorHAnsi" w:hAnsiTheme="majorHAnsi"/>
          <w:b/>
        </w:rPr>
      </w:pPr>
    </w:p>
    <w:p w14:paraId="46E027FA" w14:textId="77777777" w:rsidR="00D53278" w:rsidRDefault="00D53278" w:rsidP="00A85D7D">
      <w:pPr>
        <w:rPr>
          <w:rFonts w:asciiTheme="majorHAnsi" w:hAnsiTheme="majorHAnsi"/>
          <w:b/>
        </w:rPr>
      </w:pPr>
    </w:p>
    <w:p w14:paraId="206A6D33" w14:textId="77777777" w:rsidR="00A85D7D" w:rsidRDefault="00A85D7D" w:rsidP="00A85D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图片说明：</w:t>
      </w:r>
    </w:p>
    <w:p w14:paraId="2DEC0D07" w14:textId="77777777" w:rsidR="00A85D7D" w:rsidRDefault="00A85D7D" w:rsidP="00A85D7D">
      <w:r>
        <w:lastRenderedPageBreak/>
        <w:t>FCP_Asda：Asda Initiative 的固色调色板标志。</w:t>
      </w:r>
    </w:p>
    <w:p w14:paraId="53BC94AB" w14:textId="77777777" w:rsidR="00A85D7D" w:rsidRPr="009A1017" w:rsidRDefault="00A85D7D" w:rsidP="00A85D7D">
      <w:r>
        <w:t>FCP_book：FFP 为他们的品牌和零售商客户编制了一份色彩指南。</w:t>
      </w:r>
    </w:p>
    <w:p w14:paraId="04A036C5" w14:textId="77777777" w:rsidR="00A85D7D" w:rsidRPr="009A1017" w:rsidRDefault="00A85D7D" w:rsidP="00A85D7D">
      <w:r>
        <w:t>Sleeve_change：FFP 的印刷机采用旭化成印版，切换任务仅需几分钟，印刷停机时间得以缩短。</w:t>
      </w:r>
    </w:p>
    <w:p w14:paraId="1161E475" w14:textId="77777777" w:rsidR="00A85D7D" w:rsidRPr="009A1017" w:rsidRDefault="00A85D7D" w:rsidP="00A85D7D">
      <w:r>
        <w:t>Paul_Hesketh：Paul Hesketh 发现英国零售商对于 FCP 印刷技术的需求日益增加。</w:t>
      </w:r>
    </w:p>
    <w:p w14:paraId="73861B84" w14:textId="77777777" w:rsidR="00A85D7D" w:rsidRPr="00A85D7D" w:rsidRDefault="00A85D7D" w:rsidP="009B1926">
      <w:pPr>
        <w:rPr>
          <w:rFonts w:asciiTheme="majorHAnsi" w:hAnsiTheme="majorHAnsi"/>
          <w:b/>
        </w:rPr>
      </w:pPr>
    </w:p>
    <w:p w14:paraId="7ADA8DF0" w14:textId="77777777" w:rsidR="00473B2E" w:rsidRDefault="00E96048" w:rsidP="00E043CA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>关于 FFP Packaging Solutions</w:t>
      </w:r>
    </w:p>
    <w:p w14:paraId="2D841B1D" w14:textId="77777777" w:rsidR="00E96048" w:rsidRPr="00E96048" w:rsidRDefault="00E96048" w:rsidP="00E96048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FFP Packaging Solutions 是一家专业的柔性包装公司，致力于提供创新型产品和服务。其中包括：</w:t>
      </w:r>
    </w:p>
    <w:p w14:paraId="4010E2CE" w14:textId="77777777" w:rsidR="00E96048" w:rsidRPr="00AD7F73" w:rsidRDefault="00E96048" w:rsidP="00E9604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Esterpeel，适用于为包装在 C-PET、A-PET、rPET、PS、PP、HDPE、PET 内衬板、PVC 纸板以及铝制和锡纸托盘中的熟食制造覆盖薄膜；</w:t>
      </w:r>
    </w:p>
    <w:p w14:paraId="62D9C64F" w14:textId="77777777" w:rsidR="00E96048" w:rsidRPr="00AD7F73" w:rsidRDefault="00E96048" w:rsidP="00E9604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Estercook，适用于为在烤箱或微波炉中烹饪且包装完好的食物提供隔热包装；以及</w:t>
      </w:r>
    </w:p>
    <w:p w14:paraId="5799BDDB" w14:textId="77777777" w:rsidR="00E96048" w:rsidRPr="00AD7F73" w:rsidRDefault="00E96048" w:rsidP="00E9604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合作服务，一种强大的项目管理模式，能够确保产品发布流程和持续开展供应计划，促进内外各利益相关方的合作。</w:t>
      </w:r>
    </w:p>
    <w:p w14:paraId="40156FBF" w14:textId="77777777" w:rsidR="00E96048" w:rsidRDefault="00E96048" w:rsidP="00E043CA">
      <w:pPr>
        <w:jc w:val="both"/>
        <w:rPr>
          <w:rFonts w:asciiTheme="majorHAnsi" w:hAnsiTheme="majorHAnsi"/>
          <w:b/>
          <w:bCs/>
        </w:rPr>
      </w:pPr>
    </w:p>
    <w:p w14:paraId="116CCF87" w14:textId="77777777" w:rsidR="00AD7F73" w:rsidRPr="00177789" w:rsidRDefault="00AD7F73" w:rsidP="00AD7F73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 xml:space="preserve">关于 Asahi Photoproducts </w:t>
      </w:r>
    </w:p>
    <w:p w14:paraId="1662190E" w14:textId="77777777" w:rsidR="00AD7F73" w:rsidRPr="00177789" w:rsidRDefault="00AD7F73" w:rsidP="00AD7F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Asahi Photoproducts 是 Asahi Kasei Corporation（创立于 1971 年，欧洲总部位于比利时）的子公司，是柔性感光印版研发的领军者之一。通过制定高质量柔性印版解决方案和不断创新，公司致力于在保护环境的同时，推动印刷行业向前健康发展。 </w:t>
      </w:r>
    </w:p>
    <w:p w14:paraId="4C67EB9A" w14:textId="77777777" w:rsidR="00AD7F73" w:rsidRPr="00177789" w:rsidRDefault="00AD7F73" w:rsidP="00AD7F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在 </w:t>
      </w:r>
      <w:r>
        <w:rPr>
          <w:rFonts w:asciiTheme="majorHAnsi" w:hAnsiTheme="majorHAnsi" w:cs="Arial"/>
          <w:noProof/>
          <w:lang w:val="it-IT" w:eastAsia="it-IT" w:bidi="ar-SA"/>
        </w:rPr>
        <w:drawing>
          <wp:inline distT="0" distB="0" distL="0" distR="0" wp14:anchorId="7274AD3B" wp14:editId="0126967D">
            <wp:extent cx="123825" cy="123825"/>
            <wp:effectExtent l="0" t="0" r="9525" b="9525"/>
            <wp:docPr id="7" name="Picture 7" descr="EskoArtwork on Twitter">
              <a:hlinkClick xmlns:a="http://schemas.openxmlformats.org/drawingml/2006/main" r:id="rId8" tgtFrame="_blank" tooltip="“Twitter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9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it-IT" w:eastAsia="it-IT" w:bidi="ar-SA"/>
        </w:rPr>
        <w:drawing>
          <wp:inline distT="0" distB="0" distL="0" distR="0" wp14:anchorId="4067FC2C" wp14:editId="7041F7C1">
            <wp:extent cx="123825" cy="123825"/>
            <wp:effectExtent l="0" t="0" r="9525" b="9525"/>
            <wp:docPr id="9" name="Picture 9" descr="EskoArtwork on LinkedIn">
              <a:hlinkClick xmlns:a="http://schemas.openxmlformats.org/drawingml/2006/main" r:id="rId11" tgtFrame="_blank" tooltip="“LinkedIn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2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it-IT" w:eastAsia="it-IT" w:bidi="ar-SA"/>
        </w:rPr>
        <w:drawing>
          <wp:inline distT="0" distB="0" distL="0" distR="0" wp14:anchorId="2DCA8F44" wp14:editId="4EE6E9C3">
            <wp:extent cx="123825" cy="152400"/>
            <wp:effectExtent l="0" t="0" r="9525" b="0"/>
            <wp:docPr id="2" name="Picture 2" descr="EskoArtwork on YouTube">
              <a:hlinkClick xmlns:a="http://schemas.openxmlformats.org/drawingml/2006/main" r:id="rId14" tgtFrame="_blank" tooltip="“YouTube 频道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5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>. 上关注 Asahi Photoproducts。</w:t>
      </w:r>
    </w:p>
    <w:p w14:paraId="49C651A8" w14:textId="7C8A8DB9" w:rsidR="00AD7F73" w:rsidRPr="00BA28A0" w:rsidRDefault="00AD7F73" w:rsidP="00AD7F73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 xml:space="preserve">请访问 </w:t>
      </w:r>
      <w:hyperlink r:id="rId17">
        <w:r>
          <w:rPr>
            <w:rStyle w:val="Hyperlink"/>
            <w:rFonts w:asciiTheme="majorHAnsi" w:hAnsiTheme="majorHAnsi"/>
          </w:rPr>
          <w:t>www.asahi-photoproducts.com</w:t>
        </w:r>
      </w:hyperlink>
      <w:r>
        <w:rPr>
          <w:rFonts w:asciiTheme="majorHAnsi" w:hAnsiTheme="majorHAnsi"/>
        </w:rPr>
        <w:t xml:space="preserve"> 了解详细信息或联系： </w:t>
      </w:r>
      <w:r>
        <w:rPr>
          <w:rFonts w:asciiTheme="majorHAnsi" w:hAnsiTheme="majorHAnsi"/>
        </w:rPr>
        <w:br/>
      </w:r>
      <w:r>
        <w:rPr>
          <w:rFonts w:asciiTheme="majorHAnsi" w:hAnsiTheme="majorHAnsi"/>
          <w:b/>
        </w:rPr>
        <w:t>Monika D</w:t>
      </w:r>
      <w:r w:rsidR="00953F2D" w:rsidRPr="00953F2D">
        <w:rPr>
          <w:rFonts w:asciiTheme="majorHAnsi" w:hAnsiTheme="majorHAnsi"/>
          <w:b/>
          <w:lang w:val="de-DE"/>
        </w:rPr>
        <w:t>ü</w:t>
      </w:r>
      <w:r>
        <w:rPr>
          <w:rFonts w:asciiTheme="majorHAnsi" w:hAnsiTheme="majorHAnsi"/>
          <w:b/>
        </w:rPr>
        <w:t>rr</w:t>
      </w:r>
      <w:r w:rsidR="005640AB">
        <w:tab/>
      </w:r>
      <w:r w:rsidR="005640AB">
        <w:tab/>
      </w:r>
      <w:r w:rsidR="005640AB">
        <w:tab/>
      </w:r>
      <w:r w:rsidR="005640AB">
        <w:tab/>
      </w:r>
      <w:r w:rsidR="005640AB">
        <w:tab/>
      </w:r>
      <w:r>
        <w:rPr>
          <w:rFonts w:asciiTheme="majorHAnsi" w:hAnsiTheme="majorHAnsi"/>
          <w:b/>
        </w:rPr>
        <w:t>Dieter Niederstadt 博士</w:t>
      </w:r>
      <w:r>
        <w:rPr>
          <w:rFonts w:asciiTheme="majorHAnsi" w:hAnsiTheme="majorHAnsi"/>
        </w:rPr>
        <w:br/>
        <w:t>duomedia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ajorHAnsi" w:hAnsiTheme="majorHAnsi"/>
        </w:rPr>
        <w:t>Asahi Photoproducts Europe n.v./s.a.</w:t>
      </w:r>
      <w:r>
        <w:rPr>
          <w:rFonts w:asciiTheme="majorHAnsi" w:hAnsiTheme="majorHAnsi"/>
        </w:rPr>
        <w:br/>
      </w:r>
      <w:hyperlink r:id="rId18">
        <w:r w:rsidRPr="00BA28A0">
          <w:rPr>
            <w:rStyle w:val="Hyperlink"/>
            <w:rFonts w:asciiTheme="majorHAnsi" w:hAnsiTheme="majorHAnsi"/>
            <w:lang w:val="en-US"/>
          </w:rPr>
          <w:t>monika.d@duomedia.com</w:t>
        </w:r>
      </w:hyperlink>
      <w:r w:rsidRPr="00BA28A0">
        <w:rPr>
          <w:lang w:val="en-US"/>
        </w:rPr>
        <w:tab/>
      </w:r>
      <w:r w:rsidRPr="00BA28A0">
        <w:rPr>
          <w:lang w:val="en-US"/>
        </w:rPr>
        <w:tab/>
      </w:r>
      <w:r w:rsidRPr="00BA28A0">
        <w:rPr>
          <w:lang w:val="en-US"/>
        </w:rPr>
        <w:tab/>
      </w:r>
      <w:hyperlink r:id="rId19" w:history="1">
        <w:r w:rsidR="005640AB" w:rsidRPr="00BA28A0">
          <w:rPr>
            <w:rStyle w:val="Hyperlink"/>
            <w:rFonts w:asciiTheme="majorHAnsi" w:hAnsiTheme="majorHAnsi"/>
            <w:lang w:val="en-US"/>
          </w:rPr>
          <w:t>dieter.niederstadt@asahi-photoproducts.com</w:t>
        </w:r>
      </w:hyperlink>
      <w:r w:rsidRPr="00BA28A0">
        <w:rPr>
          <w:rFonts w:asciiTheme="majorHAnsi" w:hAnsiTheme="majorHAnsi"/>
          <w:lang w:val="en-US"/>
        </w:rPr>
        <w:t xml:space="preserve"> </w:t>
      </w:r>
      <w:r w:rsidRPr="00BA28A0">
        <w:rPr>
          <w:rFonts w:asciiTheme="majorHAnsi" w:hAnsiTheme="majorHAnsi"/>
          <w:lang w:val="en-US"/>
        </w:rPr>
        <w:br/>
        <w:t>+49 (0)6104 944895</w:t>
      </w:r>
      <w:r w:rsidRPr="00BA28A0">
        <w:rPr>
          <w:lang w:val="en-US"/>
        </w:rPr>
        <w:tab/>
      </w:r>
      <w:r w:rsidRPr="00BA28A0">
        <w:rPr>
          <w:lang w:val="en-US"/>
        </w:rPr>
        <w:tab/>
      </w:r>
      <w:r w:rsidRPr="00BA28A0">
        <w:rPr>
          <w:lang w:val="en-US"/>
        </w:rPr>
        <w:tab/>
      </w:r>
      <w:r w:rsidRPr="00BA28A0">
        <w:rPr>
          <w:lang w:val="en-US"/>
        </w:rPr>
        <w:tab/>
      </w:r>
      <w:hyperlink r:id="rId20">
        <w:r w:rsidRPr="00BA28A0">
          <w:rPr>
            <w:rFonts w:asciiTheme="majorHAnsi" w:hAnsiTheme="majorHAnsi"/>
            <w:lang w:val="en-US"/>
          </w:rPr>
          <w:t>+49 (0)2301 946743</w:t>
        </w:r>
      </w:hyperlink>
    </w:p>
    <w:p w14:paraId="58376449" w14:textId="77777777" w:rsidR="00953F2D" w:rsidRPr="00953F2D" w:rsidRDefault="00953F2D" w:rsidP="00953F2D">
      <w:pPr>
        <w:rPr>
          <w:rFonts w:asciiTheme="majorHAnsi" w:hAnsiTheme="majorHAnsi"/>
          <w:b/>
          <w:lang w:val="en-US"/>
        </w:rPr>
      </w:pPr>
      <w:r w:rsidRPr="00953F2D">
        <w:rPr>
          <w:rFonts w:asciiTheme="majorHAnsi" w:hAnsiTheme="majorHAnsi"/>
          <w:b/>
          <w:lang w:val="en-US"/>
        </w:rPr>
        <w:t>Paul Hesketh</w:t>
      </w:r>
    </w:p>
    <w:p w14:paraId="600F1E95" w14:textId="77777777" w:rsidR="00953F2D" w:rsidRPr="00BA28A0" w:rsidRDefault="00953F2D" w:rsidP="00953F2D">
      <w:pPr>
        <w:rPr>
          <w:lang w:val="en-US"/>
        </w:rPr>
      </w:pPr>
      <w:r>
        <w:rPr>
          <w:lang w:val="de-DE"/>
        </w:rPr>
        <w:t>FFP Packaging Solutions</w:t>
      </w:r>
      <w:r w:rsidRPr="00BA28A0">
        <w:rPr>
          <w:lang w:val="en-US"/>
        </w:rPr>
        <w:tab/>
      </w:r>
      <w:r w:rsidRPr="00BA28A0">
        <w:rPr>
          <w:lang w:val="en-US"/>
        </w:rPr>
        <w:tab/>
      </w:r>
      <w:r w:rsidRPr="00BA28A0">
        <w:rPr>
          <w:lang w:val="en-US"/>
        </w:rPr>
        <w:tab/>
      </w:r>
      <w:r w:rsidRPr="00BA28A0">
        <w:rPr>
          <w:lang w:val="en-US"/>
        </w:rPr>
        <w:tab/>
      </w:r>
    </w:p>
    <w:p w14:paraId="3F1520B5" w14:textId="77777777" w:rsidR="00953F2D" w:rsidRPr="00947E2E" w:rsidRDefault="00953F2D" w:rsidP="00953F2D">
      <w:pPr>
        <w:rPr>
          <w:rFonts w:eastAsiaTheme="minorHAnsi"/>
          <w:color w:val="0000FF"/>
          <w:u w:val="single"/>
          <w:lang w:val="it-IT"/>
        </w:rPr>
      </w:pPr>
      <w:r w:rsidRPr="00947E2E">
        <w:rPr>
          <w:rFonts w:eastAsiaTheme="minorHAnsi"/>
          <w:b/>
          <w:bCs/>
          <w:color w:val="002060"/>
          <w:lang w:val="it-IT"/>
        </w:rPr>
        <w:t xml:space="preserve">E: </w:t>
      </w:r>
      <w:hyperlink r:id="rId21" w:history="1">
        <w:r w:rsidRPr="00947E2E">
          <w:rPr>
            <w:rStyle w:val="Hyperlink"/>
            <w:rFonts w:eastAsiaTheme="minorHAnsi"/>
            <w:lang w:val="it-IT"/>
          </w:rPr>
          <w:t>paulh@ffppkg.co.uk</w:t>
        </w:r>
      </w:hyperlink>
    </w:p>
    <w:p w14:paraId="28948CC8" w14:textId="77777777" w:rsidR="00953F2D" w:rsidRPr="00947E2E" w:rsidRDefault="00953F2D" w:rsidP="00953F2D">
      <w:pPr>
        <w:rPr>
          <w:rFonts w:asciiTheme="majorHAnsi" w:hAnsiTheme="majorHAnsi"/>
          <w:lang w:val="it-IT"/>
        </w:rPr>
      </w:pPr>
      <w:r w:rsidRPr="00947E2E">
        <w:rPr>
          <w:rFonts w:asciiTheme="majorHAnsi" w:hAnsiTheme="majorHAnsi"/>
          <w:lang w:val="it-IT"/>
        </w:rPr>
        <w:t>+4</w:t>
      </w:r>
      <w:r>
        <w:rPr>
          <w:rFonts w:asciiTheme="majorHAnsi" w:hAnsiTheme="majorHAnsi"/>
          <w:lang w:val="de-DE"/>
        </w:rPr>
        <w:t>4</w:t>
      </w:r>
      <w:r w:rsidRPr="00947E2E">
        <w:rPr>
          <w:rFonts w:asciiTheme="majorHAnsi" w:hAnsiTheme="majorHAnsi"/>
          <w:lang w:val="it-IT"/>
        </w:rPr>
        <w:t xml:space="preserve"> (0)</w:t>
      </w:r>
      <w:r>
        <w:rPr>
          <w:rFonts w:asciiTheme="majorHAnsi" w:hAnsiTheme="majorHAnsi"/>
          <w:lang w:val="de-DE"/>
        </w:rPr>
        <w:t>1604 798623</w:t>
      </w:r>
      <w:r w:rsidRPr="00947E2E">
        <w:rPr>
          <w:lang w:val="it-IT"/>
        </w:rPr>
        <w:tab/>
      </w:r>
      <w:r w:rsidRPr="00947E2E">
        <w:rPr>
          <w:lang w:val="it-IT"/>
        </w:rPr>
        <w:tab/>
      </w:r>
      <w:r w:rsidRPr="00947E2E">
        <w:rPr>
          <w:lang w:val="it-IT"/>
        </w:rPr>
        <w:tab/>
      </w:r>
      <w:r w:rsidRPr="00947E2E">
        <w:rPr>
          <w:lang w:val="it-IT"/>
        </w:rPr>
        <w:tab/>
      </w:r>
    </w:p>
    <w:p w14:paraId="65E9A401" w14:textId="77777777" w:rsidR="00953F2D" w:rsidRPr="00947E2E" w:rsidRDefault="00953F2D" w:rsidP="00953F2D">
      <w:pPr>
        <w:rPr>
          <w:color w:val="1F497D"/>
          <w:sz w:val="5"/>
          <w:szCs w:val="5"/>
          <w:lang w:val="it-IT"/>
        </w:rPr>
      </w:pPr>
    </w:p>
    <w:p w14:paraId="4F45A1EA" w14:textId="77777777" w:rsidR="00953F2D" w:rsidRPr="006415AC" w:rsidRDefault="00953F2D" w:rsidP="00953F2D">
      <w:pPr>
        <w:rPr>
          <w:color w:val="1F497D"/>
          <w:sz w:val="20"/>
          <w:szCs w:val="20"/>
          <w:lang w:val="fr-FR"/>
        </w:rPr>
      </w:pPr>
      <w:r w:rsidRPr="006415AC">
        <w:rPr>
          <w:b/>
          <w:bCs/>
          <w:color w:val="002060"/>
          <w:sz w:val="20"/>
          <w:szCs w:val="20"/>
          <w:lang w:val="fr-FR"/>
        </w:rPr>
        <w:lastRenderedPageBreak/>
        <w:t>T:</w:t>
      </w:r>
      <w:r w:rsidRPr="006415AC">
        <w:rPr>
          <w:color w:val="002060"/>
          <w:sz w:val="20"/>
          <w:szCs w:val="20"/>
          <w:lang w:val="fr-FR"/>
        </w:rPr>
        <w:t xml:space="preserve"> </w:t>
      </w:r>
      <w:r w:rsidRPr="006415AC">
        <w:rPr>
          <w:color w:val="1F497D"/>
          <w:sz w:val="20"/>
          <w:szCs w:val="20"/>
          <w:lang w:val="fr-FR"/>
        </w:rPr>
        <w:t xml:space="preserve">+44 (0) 1604 798623  </w:t>
      </w:r>
      <w:r w:rsidRPr="006415AC">
        <w:rPr>
          <w:b/>
          <w:bCs/>
          <w:color w:val="0F243E"/>
          <w:sz w:val="20"/>
          <w:szCs w:val="20"/>
          <w:lang w:val="fr-FR"/>
        </w:rPr>
        <w:t>M:</w:t>
      </w:r>
      <w:r w:rsidRPr="006415AC">
        <w:rPr>
          <w:color w:val="1F497D"/>
          <w:sz w:val="20"/>
          <w:szCs w:val="20"/>
          <w:lang w:val="fr-FR"/>
        </w:rPr>
        <w:t xml:space="preserve"> 07793 118544</w:t>
      </w:r>
    </w:p>
    <w:p w14:paraId="3D6168E5" w14:textId="77777777" w:rsidR="00953F2D" w:rsidRPr="00BA28A0" w:rsidRDefault="00953F2D" w:rsidP="00953F2D">
      <w:pPr>
        <w:rPr>
          <w:color w:val="0000FF"/>
          <w:sz w:val="20"/>
          <w:szCs w:val="20"/>
          <w:u w:val="single"/>
          <w:lang w:val="en-US"/>
        </w:rPr>
      </w:pPr>
      <w:r w:rsidRPr="00BA28A0">
        <w:rPr>
          <w:b/>
          <w:bCs/>
          <w:color w:val="002060"/>
          <w:sz w:val="20"/>
          <w:szCs w:val="20"/>
          <w:lang w:val="en-US"/>
        </w:rPr>
        <w:t xml:space="preserve">E: </w:t>
      </w:r>
      <w:hyperlink r:id="rId22" w:history="1">
        <w:r w:rsidRPr="00BA28A0">
          <w:rPr>
            <w:rStyle w:val="Hyperlink"/>
            <w:sz w:val="20"/>
            <w:szCs w:val="20"/>
            <w:lang w:val="en-US"/>
          </w:rPr>
          <w:t>paulh@ffppkg.co.uk</w:t>
        </w:r>
      </w:hyperlink>
    </w:p>
    <w:p w14:paraId="5D01FFB1" w14:textId="77777777" w:rsidR="00953F2D" w:rsidRPr="00BA28A0" w:rsidRDefault="00953F2D" w:rsidP="00953F2D">
      <w:pPr>
        <w:rPr>
          <w:b/>
          <w:bCs/>
          <w:color w:val="002060"/>
          <w:sz w:val="20"/>
          <w:szCs w:val="20"/>
          <w:lang w:val="en-US"/>
        </w:rPr>
      </w:pPr>
      <w:r w:rsidRPr="00BA28A0">
        <w:rPr>
          <w:b/>
          <w:bCs/>
          <w:color w:val="002060"/>
          <w:sz w:val="20"/>
          <w:szCs w:val="20"/>
          <w:lang w:val="en-US"/>
        </w:rPr>
        <w:t xml:space="preserve">W: </w:t>
      </w:r>
      <w:hyperlink r:id="rId23" w:history="1">
        <w:r w:rsidRPr="00BA28A0">
          <w:rPr>
            <w:rStyle w:val="Hyperlink"/>
            <w:color w:val="0000FF"/>
            <w:sz w:val="20"/>
            <w:szCs w:val="20"/>
            <w:lang w:val="en-US"/>
          </w:rPr>
          <w:t>www.ffppkg.co.uk</w:t>
        </w:r>
      </w:hyperlink>
      <w:r w:rsidRPr="00BA28A0">
        <w:rPr>
          <w:color w:val="0000FF"/>
          <w:sz w:val="20"/>
          <w:szCs w:val="20"/>
          <w:lang w:val="en-US"/>
        </w:rPr>
        <w:t>  </w:t>
      </w:r>
    </w:p>
    <w:p w14:paraId="30BB15B9" w14:textId="77777777" w:rsidR="00953F2D" w:rsidRPr="00953F2D" w:rsidRDefault="00953F2D" w:rsidP="00AD7F73">
      <w:pPr>
        <w:rPr>
          <w:rFonts w:asciiTheme="majorHAnsi" w:hAnsiTheme="majorHAnsi"/>
          <w:lang w:val="de-DE"/>
        </w:rPr>
      </w:pPr>
    </w:p>
    <w:p w14:paraId="143D2DAE" w14:textId="77777777" w:rsidR="00953F2D" w:rsidRPr="00BA28A0" w:rsidRDefault="00953F2D" w:rsidP="00953F2D">
      <w:pPr>
        <w:rPr>
          <w:color w:val="1F497D"/>
          <w:sz w:val="5"/>
          <w:szCs w:val="5"/>
          <w:lang w:val="en-US"/>
        </w:rPr>
      </w:pPr>
    </w:p>
    <w:p w14:paraId="0A0E2D07" w14:textId="77777777" w:rsidR="00953F2D" w:rsidRPr="00BA28A0" w:rsidRDefault="00953F2D" w:rsidP="00AD7F73">
      <w:pPr>
        <w:rPr>
          <w:rFonts w:asciiTheme="majorHAnsi" w:hAnsiTheme="majorHAnsi"/>
          <w:lang w:val="en-US"/>
        </w:rPr>
      </w:pPr>
    </w:p>
    <w:p w14:paraId="5CE21D97" w14:textId="77777777" w:rsidR="00953F2D" w:rsidRPr="00BA28A0" w:rsidRDefault="00953F2D" w:rsidP="00AD7F73">
      <w:pPr>
        <w:rPr>
          <w:rFonts w:asciiTheme="majorHAnsi" w:hAnsiTheme="majorHAnsi"/>
          <w:lang w:val="en-US"/>
        </w:rPr>
      </w:pPr>
    </w:p>
    <w:p w14:paraId="6995FE99" w14:textId="77777777" w:rsidR="00953F2D" w:rsidRPr="00BA28A0" w:rsidRDefault="00953F2D" w:rsidP="00AD7F73">
      <w:pPr>
        <w:rPr>
          <w:rFonts w:asciiTheme="majorHAnsi" w:hAnsiTheme="majorHAnsi"/>
          <w:lang w:val="en-US"/>
        </w:rPr>
      </w:pPr>
    </w:p>
    <w:p w14:paraId="3A551E21" w14:textId="77777777" w:rsidR="00AD7F73" w:rsidRPr="00BA28A0" w:rsidRDefault="00AD7F73" w:rsidP="00AD7F73">
      <w:pPr>
        <w:spacing w:line="360" w:lineRule="auto"/>
        <w:jc w:val="center"/>
        <w:rPr>
          <w:rFonts w:ascii="SimSun" w:hAnsi="SimSun"/>
          <w:lang w:val="en-US"/>
        </w:rPr>
      </w:pPr>
      <w:r>
        <w:rPr>
          <w:rFonts w:ascii="Calibri" w:hAnsi="Calibri"/>
          <w:noProof/>
          <w:lang w:val="it-IT" w:eastAsia="it-IT" w:bidi="ar-SA"/>
        </w:rPr>
        <w:drawing>
          <wp:anchor distT="0" distB="0" distL="114300" distR="114300" simplePos="0" relativeHeight="251659264" behindDoc="1" locked="0" layoutInCell="1" allowOverlap="1" wp14:anchorId="0BA2B150" wp14:editId="7B790ADF">
            <wp:simplePos x="0" y="0"/>
            <wp:positionH relativeFrom="margin">
              <wp:posOffset>2414905</wp:posOffset>
            </wp:positionH>
            <wp:positionV relativeFrom="paragraph">
              <wp:posOffset>-2540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8" name="Picture 8" descr="P:\Clients 2016\Asahi Photoproducts\News Releases\UTECO press release and mini white paper\03. Final\Final Images\Pinning Technology for Clean_Transf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1BD10" w14:textId="77777777" w:rsidR="00AD7F73" w:rsidRPr="00BA28A0" w:rsidRDefault="00AD7F73" w:rsidP="00AD7F73">
      <w:pPr>
        <w:rPr>
          <w:lang w:val="en-US"/>
        </w:rPr>
      </w:pPr>
    </w:p>
    <w:p w14:paraId="1C6F104B" w14:textId="77777777" w:rsidR="00AD7F73" w:rsidRPr="00BA28A0" w:rsidRDefault="00AD7F73" w:rsidP="00AD7F73">
      <w:pPr>
        <w:spacing w:line="360" w:lineRule="auto"/>
        <w:jc w:val="center"/>
        <w:rPr>
          <w:rFonts w:ascii="Calibri" w:hAnsi="Calibri"/>
          <w:lang w:val="en-US"/>
        </w:rPr>
      </w:pPr>
    </w:p>
    <w:p w14:paraId="6BD0BBED" w14:textId="77777777" w:rsidR="00CD1DEF" w:rsidRPr="00BA28A0" w:rsidRDefault="00CD1DEF" w:rsidP="00AD7F73">
      <w:pPr>
        <w:jc w:val="both"/>
        <w:rPr>
          <w:rFonts w:ascii="Calibri" w:hAnsi="Calibri"/>
          <w:lang w:val="en-US"/>
        </w:rPr>
      </w:pPr>
    </w:p>
    <w:sectPr w:rsidR="00CD1DEF" w:rsidRPr="00BA28A0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8149B" w14:textId="77777777" w:rsidR="008A6F91" w:rsidRDefault="008A6F91" w:rsidP="00CD1DEF">
      <w:pPr>
        <w:spacing w:after="0" w:line="240" w:lineRule="auto"/>
      </w:pPr>
      <w:r>
        <w:separator/>
      </w:r>
    </w:p>
  </w:endnote>
  <w:endnote w:type="continuationSeparator" w:id="0">
    <w:p w14:paraId="54870B75" w14:textId="77777777" w:rsidR="008A6F91" w:rsidRDefault="008A6F91" w:rsidP="00CD1DEF">
      <w:pPr>
        <w:spacing w:after="0" w:line="240" w:lineRule="auto"/>
      </w:pPr>
      <w:r>
        <w:continuationSeparator/>
      </w:r>
    </w:p>
  </w:endnote>
  <w:endnote w:type="continuationNotice" w:id="1">
    <w:p w14:paraId="3CED691E" w14:textId="77777777" w:rsidR="008A6F91" w:rsidRDefault="008A6F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97430" w14:textId="77777777" w:rsidR="00794EDE" w:rsidRDefault="00794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2361B" w14:textId="77777777" w:rsidR="008A6F91" w:rsidRDefault="008A6F91" w:rsidP="00CD1DEF">
      <w:pPr>
        <w:spacing w:after="0" w:line="240" w:lineRule="auto"/>
      </w:pPr>
      <w:r>
        <w:separator/>
      </w:r>
    </w:p>
  </w:footnote>
  <w:footnote w:type="continuationSeparator" w:id="0">
    <w:p w14:paraId="1062F407" w14:textId="77777777" w:rsidR="008A6F91" w:rsidRDefault="008A6F91" w:rsidP="00CD1DEF">
      <w:pPr>
        <w:spacing w:after="0" w:line="240" w:lineRule="auto"/>
      </w:pPr>
      <w:r>
        <w:continuationSeparator/>
      </w:r>
    </w:p>
  </w:footnote>
  <w:footnote w:type="continuationNotice" w:id="1">
    <w:p w14:paraId="74C03EB0" w14:textId="77777777" w:rsidR="008A6F91" w:rsidRDefault="008A6F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65328" w14:textId="77777777" w:rsidR="00CD1DEF" w:rsidRDefault="00A359ED">
    <w:pPr>
      <w:pStyle w:val="Header"/>
    </w:pPr>
    <w:r>
      <w:rPr>
        <w:noProof/>
        <w:lang w:val="it-IT" w:eastAsia="it-IT" w:bidi="ar-SA"/>
      </w:rPr>
      <w:drawing>
        <wp:inline distT="0" distB="0" distL="0" distR="0" wp14:anchorId="05222E3E" wp14:editId="0B54A3E5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EF"/>
    <w:rsid w:val="00000F4D"/>
    <w:rsid w:val="00022C51"/>
    <w:rsid w:val="00036E52"/>
    <w:rsid w:val="00076F07"/>
    <w:rsid w:val="00086A4F"/>
    <w:rsid w:val="00091744"/>
    <w:rsid w:val="000954C3"/>
    <w:rsid w:val="00096B49"/>
    <w:rsid w:val="00096FB6"/>
    <w:rsid w:val="000C4567"/>
    <w:rsid w:val="001156EE"/>
    <w:rsid w:val="00135E68"/>
    <w:rsid w:val="0014789A"/>
    <w:rsid w:val="0016275D"/>
    <w:rsid w:val="001F2D87"/>
    <w:rsid w:val="001F6D1C"/>
    <w:rsid w:val="0023423E"/>
    <w:rsid w:val="002352D6"/>
    <w:rsid w:val="00256379"/>
    <w:rsid w:val="0026289B"/>
    <w:rsid w:val="00271CE2"/>
    <w:rsid w:val="00274081"/>
    <w:rsid w:val="00284875"/>
    <w:rsid w:val="00290AA7"/>
    <w:rsid w:val="00292870"/>
    <w:rsid w:val="002952AE"/>
    <w:rsid w:val="002B6BDD"/>
    <w:rsid w:val="002C1261"/>
    <w:rsid w:val="002C3733"/>
    <w:rsid w:val="002D669D"/>
    <w:rsid w:val="003007F3"/>
    <w:rsid w:val="0031022D"/>
    <w:rsid w:val="003513B1"/>
    <w:rsid w:val="0036147F"/>
    <w:rsid w:val="003F6EE7"/>
    <w:rsid w:val="00414359"/>
    <w:rsid w:val="00473B2E"/>
    <w:rsid w:val="004B0F2E"/>
    <w:rsid w:val="004E251A"/>
    <w:rsid w:val="004F494F"/>
    <w:rsid w:val="005345A1"/>
    <w:rsid w:val="005640AB"/>
    <w:rsid w:val="00585915"/>
    <w:rsid w:val="005B133C"/>
    <w:rsid w:val="005B4E0A"/>
    <w:rsid w:val="005F10B0"/>
    <w:rsid w:val="006014CC"/>
    <w:rsid w:val="00625A0D"/>
    <w:rsid w:val="006415AC"/>
    <w:rsid w:val="006741F7"/>
    <w:rsid w:val="00684F22"/>
    <w:rsid w:val="006C1BD8"/>
    <w:rsid w:val="00714F2F"/>
    <w:rsid w:val="00724593"/>
    <w:rsid w:val="00737619"/>
    <w:rsid w:val="00787C85"/>
    <w:rsid w:val="00794EDE"/>
    <w:rsid w:val="007963D4"/>
    <w:rsid w:val="007B0BCC"/>
    <w:rsid w:val="007B3D3A"/>
    <w:rsid w:val="007E5D26"/>
    <w:rsid w:val="00823272"/>
    <w:rsid w:val="008301F5"/>
    <w:rsid w:val="00841A35"/>
    <w:rsid w:val="00863005"/>
    <w:rsid w:val="00866496"/>
    <w:rsid w:val="00877DEE"/>
    <w:rsid w:val="00885349"/>
    <w:rsid w:val="008A6F91"/>
    <w:rsid w:val="008B5889"/>
    <w:rsid w:val="008C366A"/>
    <w:rsid w:val="008D0478"/>
    <w:rsid w:val="00902ACB"/>
    <w:rsid w:val="00910C51"/>
    <w:rsid w:val="00947E2E"/>
    <w:rsid w:val="00953F2D"/>
    <w:rsid w:val="009543EB"/>
    <w:rsid w:val="00955EFF"/>
    <w:rsid w:val="009A1EB9"/>
    <w:rsid w:val="009B1926"/>
    <w:rsid w:val="009C7780"/>
    <w:rsid w:val="009F5AC7"/>
    <w:rsid w:val="00A359ED"/>
    <w:rsid w:val="00A40923"/>
    <w:rsid w:val="00A62679"/>
    <w:rsid w:val="00A85D7D"/>
    <w:rsid w:val="00A93219"/>
    <w:rsid w:val="00A97D8C"/>
    <w:rsid w:val="00AA342B"/>
    <w:rsid w:val="00AD7F73"/>
    <w:rsid w:val="00AE60DE"/>
    <w:rsid w:val="00B02D2D"/>
    <w:rsid w:val="00B15DFD"/>
    <w:rsid w:val="00B2512A"/>
    <w:rsid w:val="00B819B9"/>
    <w:rsid w:val="00B876DF"/>
    <w:rsid w:val="00B87813"/>
    <w:rsid w:val="00BA28A0"/>
    <w:rsid w:val="00BE2A2A"/>
    <w:rsid w:val="00BF5083"/>
    <w:rsid w:val="00C24719"/>
    <w:rsid w:val="00C25CE2"/>
    <w:rsid w:val="00C641EA"/>
    <w:rsid w:val="00C75345"/>
    <w:rsid w:val="00C97F8E"/>
    <w:rsid w:val="00CA29F1"/>
    <w:rsid w:val="00CC6F61"/>
    <w:rsid w:val="00CD1DEF"/>
    <w:rsid w:val="00CD7940"/>
    <w:rsid w:val="00D16F0D"/>
    <w:rsid w:val="00D24F8E"/>
    <w:rsid w:val="00D509C1"/>
    <w:rsid w:val="00D53278"/>
    <w:rsid w:val="00D55ABD"/>
    <w:rsid w:val="00D65E3C"/>
    <w:rsid w:val="00D747AF"/>
    <w:rsid w:val="00D74910"/>
    <w:rsid w:val="00D80C5E"/>
    <w:rsid w:val="00D858EB"/>
    <w:rsid w:val="00DE6A89"/>
    <w:rsid w:val="00E043CA"/>
    <w:rsid w:val="00E06147"/>
    <w:rsid w:val="00E25EC5"/>
    <w:rsid w:val="00E3635C"/>
    <w:rsid w:val="00E37BBA"/>
    <w:rsid w:val="00E53196"/>
    <w:rsid w:val="00E7056B"/>
    <w:rsid w:val="00E80974"/>
    <w:rsid w:val="00E96048"/>
    <w:rsid w:val="00EA15B7"/>
    <w:rsid w:val="00ED1FD8"/>
    <w:rsid w:val="00F25239"/>
    <w:rsid w:val="00F50380"/>
    <w:rsid w:val="00F651DC"/>
    <w:rsid w:val="00F8570E"/>
    <w:rsid w:val="00FA3AE1"/>
    <w:rsid w:val="00FA73EA"/>
    <w:rsid w:val="00FC26C6"/>
    <w:rsid w:val="00FC2BB6"/>
    <w:rsid w:val="00FD56A1"/>
    <w:rsid w:val="00FE3217"/>
    <w:rsid w:val="00FE443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BD005D0-E722-4357-AC74-247B22A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zh-CN" w:eastAsia="zh-CN" w:bidi="zh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EF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CD1DEF"/>
    <w:pPr>
      <w:spacing w:after="0" w:line="240" w:lineRule="auto"/>
    </w:pPr>
    <w:rPr>
      <w:rFonts w:ascii="SimSun" w:hAnsi="SimSun" w:cs="SimSu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CD1DEF"/>
    <w:rPr>
      <w:rFonts w:ascii="SimSun" w:eastAsia="SimSun" w:hAnsi="SimSun" w:cs="SimSun"/>
      <w:sz w:val="20"/>
      <w:szCs w:val="24"/>
      <w:lang w:val="zh-CN" w:eastAsia="zh-CN"/>
    </w:rPr>
  </w:style>
  <w:style w:type="character" w:styleId="Strong">
    <w:name w:val="Strong"/>
    <w:basedOn w:val="DefaultParagraphFont"/>
    <w:uiPriority w:val="22"/>
    <w:qFormat/>
    <w:rsid w:val="00CD1DEF"/>
    <w:rPr>
      <w:b/>
      <w:bCs/>
    </w:rPr>
  </w:style>
  <w:style w:type="character" w:customStyle="1" w:styleId="text1">
    <w:name w:val="text1"/>
    <w:basedOn w:val="DefaultParagraphFont"/>
    <w:rsid w:val="00CD1DEF"/>
    <w:rPr>
      <w:rFonts w:ascii="SimSun" w:hAnsi="SimSun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1DEF"/>
    <w:pPr>
      <w:spacing w:before="100" w:beforeAutospacing="1" w:after="100" w:afterAutospacing="1" w:line="240" w:lineRule="auto"/>
    </w:pPr>
    <w:rPr>
      <w:rFonts w:ascii="SimSun" w:hAnsi="SimSun" w:cs="SimSu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EF"/>
    <w:rPr>
      <w:sz w:val="20"/>
      <w:szCs w:val="20"/>
      <w:lang w:val="zh-CN"/>
    </w:rPr>
  </w:style>
  <w:style w:type="character" w:customStyle="1" w:styleId="subtitle02">
    <w:name w:val="subtitle_02"/>
    <w:basedOn w:val="DefaultParagraphFont"/>
    <w:rsid w:val="00CD1DEF"/>
  </w:style>
  <w:style w:type="paragraph" w:styleId="Header">
    <w:name w:val="header"/>
    <w:basedOn w:val="Normal"/>
    <w:link w:val="Head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EF"/>
    <w:rPr>
      <w:lang w:val="zh-CN"/>
    </w:rPr>
  </w:style>
  <w:style w:type="paragraph" w:styleId="Footer">
    <w:name w:val="footer"/>
    <w:basedOn w:val="Normal"/>
    <w:link w:val="Foot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EF"/>
    <w:rPr>
      <w:lang w:val="zh-CN"/>
    </w:rPr>
  </w:style>
  <w:style w:type="paragraph" w:styleId="ListParagraph">
    <w:name w:val="List Paragraph"/>
    <w:basedOn w:val="Normal"/>
    <w:uiPriority w:val="34"/>
    <w:qFormat/>
    <w:rsid w:val="003F6EE7"/>
    <w:pPr>
      <w:spacing w:after="0" w:line="240" w:lineRule="auto"/>
      <w:ind w:left="720"/>
    </w:pPr>
    <w:rPr>
      <w:rFonts w:ascii="SimSun" w:hAnsi="SimSun" w:cs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3F"/>
    <w:pPr>
      <w:spacing w:after="0" w:line="240" w:lineRule="auto"/>
    </w:pPr>
    <w:rPr>
      <w:rFonts w:ascii="SimSun" w:hAnsi="SimSun" w:cs="SimSu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3F"/>
    <w:rPr>
      <w:rFonts w:ascii="SimSun" w:hAnsi="SimSun" w:cs="SimSun"/>
      <w:sz w:val="16"/>
      <w:szCs w:val="16"/>
      <w:lang w:val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3F"/>
    <w:rPr>
      <w:b/>
      <w:bCs/>
      <w:sz w:val="20"/>
      <w:szCs w:val="20"/>
      <w:lang w:val="zh-CN"/>
    </w:rPr>
  </w:style>
  <w:style w:type="paragraph" w:styleId="PlainText">
    <w:name w:val="Plain Text"/>
    <w:basedOn w:val="Normal"/>
    <w:link w:val="PlainTextChar"/>
    <w:uiPriority w:val="99"/>
    <w:unhideWhenUsed/>
    <w:rsid w:val="008C366A"/>
    <w:pPr>
      <w:spacing w:after="0" w:line="240" w:lineRule="auto"/>
    </w:pPr>
    <w:rPr>
      <w:rFonts w:ascii="SimSun" w:hAnsi="SimSun" w:cs="SimSun"/>
    </w:rPr>
  </w:style>
  <w:style w:type="character" w:customStyle="1" w:styleId="PlainTextChar">
    <w:name w:val="Plain Text Char"/>
    <w:basedOn w:val="DefaultParagraphFont"/>
    <w:link w:val="PlainText"/>
    <w:uiPriority w:val="99"/>
    <w:rsid w:val="008C366A"/>
    <w:rPr>
      <w:rFonts w:ascii="SimSun" w:hAnsi="SimSun" w:cs="SimSun"/>
    </w:rPr>
  </w:style>
  <w:style w:type="paragraph" w:styleId="Revision">
    <w:name w:val="Revision"/>
    <w:hidden/>
    <w:uiPriority w:val="99"/>
    <w:semiHidden/>
    <w:rsid w:val="007B3D3A"/>
    <w:pPr>
      <w:spacing w:after="0" w:line="240" w:lineRule="auto"/>
    </w:pPr>
  </w:style>
  <w:style w:type="character" w:customStyle="1" w:styleId="Erwhnung1">
    <w:name w:val="Erwähnung1"/>
    <w:basedOn w:val="DefaultParagraphFont"/>
    <w:uiPriority w:val="99"/>
    <w:semiHidden/>
    <w:unhideWhenUsed/>
    <w:rsid w:val="00B2512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sahiphoto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monika.d@duomedia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paulh@ffppkg.co.uk" TargetMode="External"/><Relationship Id="rId7" Type="http://schemas.openxmlformats.org/officeDocument/2006/relationships/hyperlink" Target="http://www.asahi-photoproducts.com/" TargetMode="External"/><Relationship Id="rId12" Type="http://schemas.openxmlformats.org/officeDocument/2006/relationships/hyperlink" Target="https://www.linkedin.com/company/mimaki-europe-b.v." TargetMode="External"/><Relationship Id="rId17" Type="http://schemas.openxmlformats.org/officeDocument/2006/relationships/hyperlink" Target="http://www.asahi-photoproducts.com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asahi-photoproducts.com/sig/asahi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3780410" TargetMode="Externa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youtube.com/user/MimakiEurope" TargetMode="External"/><Relationship Id="rId23" Type="http://schemas.openxmlformats.org/officeDocument/2006/relationships/hyperlink" Target="http://www.ffppkg.co.uk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dieter.niederstadt@asahi-photoproduc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MimakiEurope" TargetMode="External"/><Relationship Id="rId14" Type="http://schemas.openxmlformats.org/officeDocument/2006/relationships/hyperlink" Target="https://www.youtube.com/channel/UC_-fQSWjcK2g2hJEPZHHNlw" TargetMode="External"/><Relationship Id="rId22" Type="http://schemas.openxmlformats.org/officeDocument/2006/relationships/hyperlink" Target="mailto:paulh@ffppkg.co.uk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515</Words>
  <Characters>2727</Characters>
  <Application>Microsoft Office Word</Application>
  <DocSecurity>0</DocSecurity>
  <Lines>49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Golden Era Recognized with Award from Flexographic Technical Association of South Africa, using Asahi AFP-TOP Plates</vt:lpstr>
      <vt:lpstr>Golden Era Recognized with Award from Flexographic Technical Association of South Africa, using Asahi AFP-TOP Plates</vt:lpstr>
    </vt:vector>
  </TitlesOfParts>
  <Company>HB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英国公司 FFP 为各大品牌发布固色调色板指南</dc:title>
  <dc:creator>Asahi Photoproducts</dc:creator>
  <cp:keywords>Asahi Photoproducts, FFP-FCP</cp:keywords>
  <cp:lastModifiedBy>Office</cp:lastModifiedBy>
  <cp:revision>4</cp:revision>
  <cp:lastPrinted>2015-12-14T13:33:00Z</cp:lastPrinted>
  <dcterms:created xsi:type="dcterms:W3CDTF">2017-04-27T15:32:00Z</dcterms:created>
  <dcterms:modified xsi:type="dcterms:W3CDTF">2017-05-16T10:32:00Z</dcterms:modified>
</cp:coreProperties>
</file>