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3B5A5" w14:textId="77777777" w:rsidR="00271CE2" w:rsidRDefault="00271CE2" w:rsidP="00E043CA">
      <w:pPr>
        <w:jc w:val="both"/>
        <w:rPr>
          <w:rFonts w:asciiTheme="majorHAnsi" w:hAnsiTheme="majorHAnsi"/>
          <w:b/>
          <w:sz w:val="36"/>
        </w:rPr>
      </w:pPr>
      <w:bookmarkStart w:id="0" w:name="_GoBack"/>
      <w:bookmarkEnd w:id="0"/>
    </w:p>
    <w:p w14:paraId="5FBC77B2" w14:textId="77777777" w:rsidR="00CD1DEF" w:rsidRPr="003628A6" w:rsidRDefault="00271CE2" w:rsidP="00E043CA">
      <w:pPr>
        <w:jc w:val="both"/>
        <w:rPr>
          <w:rFonts w:asciiTheme="majorHAnsi" w:hAnsiTheme="majorHAnsi"/>
          <w:b/>
          <w:sz w:val="36"/>
          <w:lang w:val="it-IT"/>
        </w:rPr>
      </w:pPr>
      <w:r>
        <w:rPr>
          <w:rFonts w:asciiTheme="majorHAnsi" w:hAnsiTheme="majorHAnsi"/>
          <w:b/>
          <w:bCs/>
          <w:sz w:val="36"/>
          <w:lang w:val="it-IT"/>
        </w:rPr>
        <w:t>Comunicato stampa</w:t>
      </w:r>
    </w:p>
    <w:p w14:paraId="5C48D210" w14:textId="77777777" w:rsidR="00E043CA" w:rsidRPr="003628A6" w:rsidRDefault="00E043CA" w:rsidP="00E043CA">
      <w:pPr>
        <w:jc w:val="both"/>
        <w:rPr>
          <w:rFonts w:asciiTheme="majorHAnsi" w:hAnsiTheme="majorHAnsi"/>
          <w:b/>
          <w:color w:val="000000" w:themeColor="text1"/>
          <w:sz w:val="24"/>
          <w:szCs w:val="24"/>
          <w:lang w:val="it-IT"/>
        </w:rPr>
      </w:pPr>
    </w:p>
    <w:p w14:paraId="70AF86F4" w14:textId="34776D87" w:rsidR="00284875" w:rsidRPr="0050619A" w:rsidRDefault="009A1EB9" w:rsidP="00E043CA">
      <w:pPr>
        <w:jc w:val="center"/>
        <w:rPr>
          <w:rFonts w:asciiTheme="majorHAnsi" w:hAnsiTheme="majorHAnsi"/>
          <w:b/>
          <w:color w:val="000000" w:themeColor="text1"/>
          <w:sz w:val="36"/>
          <w:szCs w:val="36"/>
          <w:lang w:val="it-IT"/>
        </w:rPr>
      </w:pPr>
      <w:r>
        <w:rPr>
          <w:rFonts w:asciiTheme="majorHAnsi" w:hAnsiTheme="majorHAnsi"/>
          <w:b/>
          <w:bCs/>
          <w:color w:val="000000" w:themeColor="text1"/>
          <w:sz w:val="36"/>
          <w:szCs w:val="36"/>
          <w:lang w:val="it-IT"/>
        </w:rPr>
        <w:t xml:space="preserve">La britannica FFP pubblica una guida alla stampa con </w:t>
      </w:r>
      <w:r w:rsidR="00B2653F">
        <w:rPr>
          <w:rFonts w:asciiTheme="majorHAnsi" w:hAnsiTheme="majorHAnsi"/>
          <w:b/>
          <w:bCs/>
          <w:color w:val="000000" w:themeColor="text1"/>
          <w:sz w:val="36"/>
          <w:szCs w:val="36"/>
          <w:lang w:val="it-IT"/>
        </w:rPr>
        <w:t>colori a palette fissa per i brand</w:t>
      </w:r>
    </w:p>
    <w:p w14:paraId="18D92200" w14:textId="2C0E4516" w:rsidR="00284875" w:rsidRPr="0050619A" w:rsidRDefault="009A1EB9" w:rsidP="00E043CA">
      <w:pPr>
        <w:jc w:val="center"/>
        <w:rPr>
          <w:rFonts w:asciiTheme="majorHAnsi" w:hAnsiTheme="majorHAnsi"/>
          <w:b/>
          <w:i/>
          <w:color w:val="000000" w:themeColor="text1"/>
          <w:sz w:val="32"/>
          <w:szCs w:val="32"/>
          <w:lang w:val="it-IT"/>
        </w:rPr>
      </w:pPr>
      <w:r>
        <w:rPr>
          <w:rFonts w:asciiTheme="majorHAnsi" w:hAnsiTheme="majorHAnsi"/>
          <w:b/>
          <w:bCs/>
          <w:i/>
          <w:iCs/>
          <w:color w:val="000000" w:themeColor="text1"/>
          <w:sz w:val="32"/>
          <w:szCs w:val="32"/>
          <w:lang w:val="it-IT"/>
        </w:rPr>
        <w:t xml:space="preserve">Trasformatore di imballaggi flessibili usa </w:t>
      </w:r>
      <w:r w:rsidR="00065D04">
        <w:rPr>
          <w:rFonts w:asciiTheme="majorHAnsi" w:hAnsiTheme="majorHAnsi"/>
          <w:b/>
          <w:bCs/>
          <w:i/>
          <w:iCs/>
          <w:color w:val="000000" w:themeColor="text1"/>
          <w:sz w:val="32"/>
          <w:szCs w:val="32"/>
          <w:lang w:val="it-IT"/>
        </w:rPr>
        <w:t xml:space="preserve">le </w:t>
      </w:r>
      <w:r>
        <w:rPr>
          <w:rFonts w:asciiTheme="majorHAnsi" w:hAnsiTheme="majorHAnsi"/>
          <w:b/>
          <w:bCs/>
          <w:i/>
          <w:iCs/>
          <w:color w:val="000000" w:themeColor="text1"/>
          <w:sz w:val="32"/>
          <w:szCs w:val="32"/>
          <w:lang w:val="it-IT"/>
        </w:rPr>
        <w:t xml:space="preserve">lastre Asahi con </w:t>
      </w:r>
      <w:proofErr w:type="spellStart"/>
      <w:r>
        <w:rPr>
          <w:rFonts w:asciiTheme="majorHAnsi" w:hAnsiTheme="majorHAnsi"/>
          <w:b/>
          <w:bCs/>
          <w:i/>
          <w:iCs/>
          <w:color w:val="000000" w:themeColor="text1"/>
          <w:sz w:val="32"/>
          <w:szCs w:val="32"/>
          <w:lang w:val="it-IT"/>
        </w:rPr>
        <w:t>Pinning</w:t>
      </w:r>
      <w:proofErr w:type="spellEnd"/>
      <w:r>
        <w:rPr>
          <w:rFonts w:asciiTheme="majorHAnsi" w:hAnsiTheme="majorHAnsi"/>
          <w:b/>
          <w:bCs/>
          <w:i/>
          <w:iCs/>
          <w:color w:val="000000" w:themeColor="text1"/>
          <w:sz w:val="32"/>
          <w:szCs w:val="32"/>
          <w:lang w:val="it-IT"/>
        </w:rPr>
        <w:t xml:space="preserve"> Technology for </w:t>
      </w:r>
      <w:proofErr w:type="spellStart"/>
      <w:r w:rsidR="00012271">
        <w:rPr>
          <w:rFonts w:asciiTheme="majorHAnsi" w:hAnsiTheme="majorHAnsi"/>
          <w:b/>
          <w:bCs/>
          <w:i/>
          <w:iCs/>
          <w:color w:val="000000" w:themeColor="text1"/>
          <w:sz w:val="32"/>
          <w:szCs w:val="32"/>
          <w:lang w:val="it-IT"/>
        </w:rPr>
        <w:t>Clean</w:t>
      </w:r>
      <w:proofErr w:type="spellEnd"/>
      <w:r w:rsidR="00012271">
        <w:rPr>
          <w:rFonts w:asciiTheme="majorHAnsi" w:hAnsiTheme="majorHAnsi"/>
          <w:b/>
          <w:bCs/>
          <w:i/>
          <w:iCs/>
          <w:color w:val="000000" w:themeColor="text1"/>
          <w:sz w:val="32"/>
          <w:szCs w:val="32"/>
          <w:lang w:val="it-IT"/>
        </w:rPr>
        <w:t xml:space="preserve"> Transfer per </w:t>
      </w:r>
      <w:r w:rsidR="001B79BA">
        <w:rPr>
          <w:rFonts w:asciiTheme="majorHAnsi" w:hAnsiTheme="majorHAnsi"/>
          <w:b/>
          <w:bCs/>
          <w:i/>
          <w:iCs/>
          <w:color w:val="000000" w:themeColor="text1"/>
          <w:sz w:val="32"/>
          <w:szCs w:val="32"/>
          <w:lang w:val="it-IT"/>
        </w:rPr>
        <w:t>avere una</w:t>
      </w:r>
      <w:r>
        <w:rPr>
          <w:rFonts w:asciiTheme="majorHAnsi" w:hAnsiTheme="majorHAnsi"/>
          <w:b/>
          <w:bCs/>
          <w:i/>
          <w:iCs/>
          <w:color w:val="000000" w:themeColor="text1"/>
          <w:sz w:val="32"/>
          <w:szCs w:val="32"/>
          <w:lang w:val="it-IT"/>
        </w:rPr>
        <w:t xml:space="preserve"> stampa </w:t>
      </w:r>
      <w:r w:rsidR="001B79BA">
        <w:rPr>
          <w:rFonts w:asciiTheme="majorHAnsi" w:hAnsiTheme="majorHAnsi"/>
          <w:b/>
          <w:bCs/>
          <w:i/>
          <w:iCs/>
          <w:color w:val="000000" w:themeColor="text1"/>
          <w:sz w:val="32"/>
          <w:szCs w:val="32"/>
          <w:lang w:val="it-IT"/>
        </w:rPr>
        <w:t xml:space="preserve">perfetta </w:t>
      </w:r>
      <w:r>
        <w:rPr>
          <w:rFonts w:asciiTheme="majorHAnsi" w:hAnsiTheme="majorHAnsi"/>
          <w:b/>
          <w:bCs/>
          <w:i/>
          <w:iCs/>
          <w:color w:val="000000" w:themeColor="text1"/>
          <w:sz w:val="32"/>
          <w:szCs w:val="32"/>
          <w:lang w:val="it-IT"/>
        </w:rPr>
        <w:t xml:space="preserve">con </w:t>
      </w:r>
      <w:r w:rsidR="00A567D4">
        <w:rPr>
          <w:rFonts w:asciiTheme="majorHAnsi" w:hAnsiTheme="majorHAnsi"/>
          <w:b/>
          <w:bCs/>
          <w:i/>
          <w:iCs/>
          <w:color w:val="000000" w:themeColor="text1"/>
          <w:sz w:val="32"/>
          <w:szCs w:val="32"/>
          <w:lang w:val="it-IT"/>
        </w:rPr>
        <w:t>co</w:t>
      </w:r>
      <w:r w:rsidR="00B2653F">
        <w:rPr>
          <w:rFonts w:asciiTheme="majorHAnsi" w:hAnsiTheme="majorHAnsi"/>
          <w:b/>
          <w:bCs/>
          <w:i/>
          <w:iCs/>
          <w:color w:val="000000" w:themeColor="text1"/>
          <w:sz w:val="32"/>
          <w:szCs w:val="32"/>
          <w:lang w:val="it-IT"/>
        </w:rPr>
        <w:t xml:space="preserve">lori a </w:t>
      </w:r>
      <w:r>
        <w:rPr>
          <w:rFonts w:asciiTheme="majorHAnsi" w:hAnsiTheme="majorHAnsi"/>
          <w:b/>
          <w:bCs/>
          <w:i/>
          <w:iCs/>
          <w:color w:val="000000" w:themeColor="text1"/>
          <w:sz w:val="32"/>
          <w:szCs w:val="32"/>
          <w:lang w:val="it-IT"/>
        </w:rPr>
        <w:t>palette fissa</w:t>
      </w:r>
    </w:p>
    <w:p w14:paraId="5CFA0814" w14:textId="29B8102B" w:rsidR="001F2D87" w:rsidRPr="0050619A" w:rsidRDefault="007B3D3A" w:rsidP="001F2D87">
      <w:pPr>
        <w:jc w:val="both"/>
        <w:rPr>
          <w:rFonts w:asciiTheme="majorHAnsi" w:eastAsia="Times New Roman" w:hAnsiTheme="majorHAnsi"/>
          <w:sz w:val="24"/>
          <w:szCs w:val="24"/>
          <w:lang w:val="it-IT"/>
        </w:rPr>
      </w:pPr>
      <w:r>
        <w:rPr>
          <w:rFonts w:asciiTheme="majorHAnsi" w:eastAsia="Times New Roman" w:hAnsiTheme="majorHAnsi"/>
          <w:b/>
          <w:bCs/>
          <w:sz w:val="24"/>
          <w:szCs w:val="24"/>
          <w:lang w:val="it-IT"/>
        </w:rPr>
        <w:t xml:space="preserve">Tokyo, Giappone, e Bruxelles, Belgio, </w:t>
      </w:r>
      <w:r w:rsidR="006A26A8">
        <w:rPr>
          <w:rFonts w:asciiTheme="majorHAnsi" w:eastAsia="Times New Roman" w:hAnsiTheme="majorHAnsi"/>
          <w:b/>
          <w:bCs/>
          <w:sz w:val="24"/>
          <w:szCs w:val="24"/>
          <w:lang w:val="it-IT"/>
        </w:rPr>
        <w:t>10</w:t>
      </w:r>
      <w:r>
        <w:rPr>
          <w:rFonts w:asciiTheme="majorHAnsi" w:eastAsia="Times New Roman" w:hAnsiTheme="majorHAnsi"/>
          <w:b/>
          <w:bCs/>
          <w:sz w:val="24"/>
          <w:szCs w:val="24"/>
          <w:lang w:val="it-IT"/>
        </w:rPr>
        <w:t xml:space="preserve"> maggio 2017 – </w:t>
      </w:r>
      <w:r>
        <w:rPr>
          <w:rFonts w:asciiTheme="majorHAnsi" w:eastAsia="Times New Roman" w:hAnsiTheme="majorHAnsi"/>
          <w:sz w:val="24"/>
          <w:szCs w:val="24"/>
          <w:lang w:val="it-IT"/>
        </w:rPr>
        <w:t xml:space="preserve">Asahi </w:t>
      </w:r>
      <w:proofErr w:type="spellStart"/>
      <w:r>
        <w:rPr>
          <w:rFonts w:asciiTheme="majorHAnsi" w:eastAsia="Times New Roman" w:hAnsiTheme="majorHAnsi"/>
          <w:sz w:val="24"/>
          <w:szCs w:val="24"/>
          <w:lang w:val="it-IT"/>
        </w:rPr>
        <w:t>Photoproducts</w:t>
      </w:r>
      <w:proofErr w:type="spellEnd"/>
      <w:r>
        <w:rPr>
          <w:rFonts w:asciiTheme="majorHAnsi" w:eastAsia="Times New Roman" w:hAnsiTheme="majorHAnsi"/>
          <w:sz w:val="24"/>
          <w:szCs w:val="24"/>
          <w:lang w:val="it-IT"/>
        </w:rPr>
        <w:t>, azienda pioniera nello sviluppo di lastre flessografiche fotopolimeriche, ha reso noto oggi che FFP Packaging Solutions, da 50 anni innovatrice nel settore della trasformazione d</w:t>
      </w:r>
      <w:r w:rsidR="001B79BA">
        <w:rPr>
          <w:rFonts w:asciiTheme="majorHAnsi" w:eastAsia="Times New Roman" w:hAnsiTheme="majorHAnsi"/>
          <w:sz w:val="24"/>
          <w:szCs w:val="24"/>
          <w:lang w:val="it-IT"/>
        </w:rPr>
        <w:t>egl</w:t>
      </w:r>
      <w:r>
        <w:rPr>
          <w:rFonts w:asciiTheme="majorHAnsi" w:eastAsia="Times New Roman" w:hAnsiTheme="majorHAnsi"/>
          <w:sz w:val="24"/>
          <w:szCs w:val="24"/>
          <w:lang w:val="it-IT"/>
        </w:rPr>
        <w:t xml:space="preserve">i imballaggi flessibili, ha pubblicato una guida alla </w:t>
      </w:r>
      <w:r w:rsidR="001B79BA">
        <w:rPr>
          <w:rFonts w:asciiTheme="majorHAnsi" w:eastAsia="Times New Roman" w:hAnsiTheme="majorHAnsi"/>
          <w:sz w:val="24"/>
          <w:szCs w:val="24"/>
          <w:lang w:val="it-IT"/>
        </w:rPr>
        <w:t xml:space="preserve">stampa con </w:t>
      </w:r>
      <w:r>
        <w:rPr>
          <w:rFonts w:asciiTheme="majorHAnsi" w:eastAsia="Times New Roman" w:hAnsiTheme="majorHAnsi"/>
          <w:sz w:val="24"/>
          <w:szCs w:val="24"/>
          <w:lang w:val="it-IT"/>
        </w:rPr>
        <w:t>palette fissa per marchi e retailer. La guida consente ai brand manager di selezionare colori ripetibili e realizzabili basati sulla libreria Pantone ma prodotti utilizzando set di inchiostri CMYK. È presentata sotto forma di campionario colori eseguito con stampa inversa su fil</w:t>
      </w:r>
      <w:r w:rsidR="001B79BA">
        <w:rPr>
          <w:rFonts w:asciiTheme="majorHAnsi" w:eastAsia="Times New Roman" w:hAnsiTheme="majorHAnsi"/>
          <w:sz w:val="24"/>
          <w:szCs w:val="24"/>
          <w:lang w:val="it-IT"/>
        </w:rPr>
        <w:t>m in PET trasparente e poi accoppiato a</w:t>
      </w:r>
      <w:r>
        <w:rPr>
          <w:rFonts w:asciiTheme="majorHAnsi" w:eastAsia="Times New Roman" w:hAnsiTheme="majorHAnsi"/>
          <w:sz w:val="24"/>
          <w:szCs w:val="24"/>
          <w:lang w:val="it-IT"/>
        </w:rPr>
        <w:t xml:space="preserve"> </w:t>
      </w:r>
      <w:r w:rsidR="0050619A">
        <w:rPr>
          <w:rFonts w:asciiTheme="majorHAnsi" w:eastAsia="Times New Roman" w:hAnsiTheme="majorHAnsi"/>
          <w:sz w:val="24"/>
          <w:szCs w:val="24"/>
          <w:lang w:val="it-IT"/>
        </w:rPr>
        <w:t>PET bianco. Per la produzione sono state utilizzate</w:t>
      </w:r>
      <w:r>
        <w:rPr>
          <w:rFonts w:asciiTheme="majorHAnsi" w:eastAsia="Times New Roman" w:hAnsiTheme="majorHAnsi"/>
          <w:sz w:val="24"/>
          <w:szCs w:val="24"/>
          <w:lang w:val="it-IT"/>
        </w:rPr>
        <w:t xml:space="preserve"> una </w:t>
      </w:r>
      <w:r w:rsidR="0050619A">
        <w:rPr>
          <w:rFonts w:asciiTheme="majorHAnsi" w:eastAsia="Times New Roman" w:hAnsiTheme="majorHAnsi"/>
          <w:sz w:val="24"/>
          <w:szCs w:val="24"/>
          <w:lang w:val="it-IT"/>
        </w:rPr>
        <w:t>macchina</w:t>
      </w:r>
      <w:r>
        <w:rPr>
          <w:rFonts w:asciiTheme="majorHAnsi" w:eastAsia="Times New Roman" w:hAnsiTheme="majorHAnsi"/>
          <w:sz w:val="24"/>
          <w:szCs w:val="24"/>
          <w:lang w:val="it-IT"/>
        </w:rPr>
        <w:t xml:space="preserve"> da stampa W&amp;H </w:t>
      </w:r>
      <w:proofErr w:type="spellStart"/>
      <w:r>
        <w:rPr>
          <w:rFonts w:asciiTheme="majorHAnsi" w:eastAsia="Times New Roman" w:hAnsiTheme="majorHAnsi"/>
          <w:sz w:val="24"/>
          <w:szCs w:val="24"/>
          <w:lang w:val="it-IT"/>
        </w:rPr>
        <w:t>Miraflex</w:t>
      </w:r>
      <w:proofErr w:type="spellEnd"/>
      <w:r>
        <w:rPr>
          <w:rFonts w:asciiTheme="majorHAnsi" w:eastAsia="Times New Roman" w:hAnsiTheme="majorHAnsi"/>
          <w:sz w:val="24"/>
          <w:szCs w:val="24"/>
          <w:lang w:val="it-IT"/>
        </w:rPr>
        <w:t xml:space="preserve"> di FFP e lastre Asahi con </w:t>
      </w:r>
      <w:proofErr w:type="spellStart"/>
      <w:r>
        <w:rPr>
          <w:rFonts w:asciiTheme="majorHAnsi" w:eastAsia="Times New Roman" w:hAnsiTheme="majorHAnsi"/>
          <w:sz w:val="24"/>
          <w:szCs w:val="24"/>
          <w:lang w:val="it-IT"/>
        </w:rPr>
        <w:t>Pinning</w:t>
      </w:r>
      <w:proofErr w:type="spellEnd"/>
      <w:r>
        <w:rPr>
          <w:rFonts w:asciiTheme="majorHAnsi" w:eastAsia="Times New Roman" w:hAnsiTheme="majorHAnsi"/>
          <w:sz w:val="24"/>
          <w:szCs w:val="24"/>
          <w:lang w:val="it-IT"/>
        </w:rPr>
        <w:t xml:space="preserve"> Technology for </w:t>
      </w:r>
      <w:proofErr w:type="spellStart"/>
      <w:r>
        <w:rPr>
          <w:rFonts w:asciiTheme="majorHAnsi" w:eastAsia="Times New Roman" w:hAnsiTheme="majorHAnsi"/>
          <w:sz w:val="24"/>
          <w:szCs w:val="24"/>
          <w:lang w:val="it-IT"/>
        </w:rPr>
        <w:t>Clean</w:t>
      </w:r>
      <w:proofErr w:type="spellEnd"/>
      <w:r>
        <w:rPr>
          <w:rFonts w:asciiTheme="majorHAnsi" w:eastAsia="Times New Roman" w:hAnsiTheme="majorHAnsi"/>
          <w:sz w:val="24"/>
          <w:szCs w:val="24"/>
          <w:lang w:val="it-IT"/>
        </w:rPr>
        <w:t xml:space="preserve"> Transfer. </w:t>
      </w:r>
    </w:p>
    <w:p w14:paraId="7F14DC4D" w14:textId="77777777" w:rsidR="001F2D87" w:rsidRPr="0050619A" w:rsidRDefault="001F2D87" w:rsidP="001F2D87">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"Siamo molto soddisfatti dell'adozione della</w:t>
      </w:r>
      <w:r w:rsidR="005B1F8A">
        <w:rPr>
          <w:rFonts w:asciiTheme="majorHAnsi" w:eastAsia="Times New Roman" w:hAnsiTheme="majorHAnsi"/>
          <w:sz w:val="24"/>
          <w:szCs w:val="24"/>
          <w:lang w:val="it-IT"/>
        </w:rPr>
        <w:t xml:space="preserve"> stampa con</w:t>
      </w:r>
      <w:r>
        <w:rPr>
          <w:rFonts w:asciiTheme="majorHAnsi" w:eastAsia="Times New Roman" w:hAnsiTheme="majorHAnsi"/>
          <w:sz w:val="24"/>
          <w:szCs w:val="24"/>
          <w:lang w:val="it-IT"/>
        </w:rPr>
        <w:t xml:space="preserve"> </w:t>
      </w:r>
      <w:r w:rsidR="00B2653F">
        <w:rPr>
          <w:rFonts w:asciiTheme="majorHAnsi" w:eastAsia="Times New Roman" w:hAnsiTheme="majorHAnsi"/>
          <w:sz w:val="24"/>
          <w:szCs w:val="24"/>
          <w:lang w:val="it-IT"/>
        </w:rPr>
        <w:t xml:space="preserve">colori a </w:t>
      </w:r>
      <w:r>
        <w:rPr>
          <w:rFonts w:asciiTheme="majorHAnsi" w:eastAsia="Times New Roman" w:hAnsiTheme="majorHAnsi"/>
          <w:sz w:val="24"/>
          <w:szCs w:val="24"/>
          <w:lang w:val="it-IT"/>
        </w:rPr>
        <w:t xml:space="preserve">palette fissa (FCP) da parte di importanti retailer britannici, tra cui </w:t>
      </w:r>
      <w:proofErr w:type="spellStart"/>
      <w:r>
        <w:rPr>
          <w:rFonts w:asciiTheme="majorHAnsi" w:eastAsia="Times New Roman" w:hAnsiTheme="majorHAnsi"/>
          <w:sz w:val="24"/>
          <w:szCs w:val="24"/>
          <w:lang w:val="it-IT"/>
        </w:rPr>
        <w:t>Asda</w:t>
      </w:r>
      <w:proofErr w:type="spellEnd"/>
      <w:r>
        <w:rPr>
          <w:rFonts w:asciiTheme="majorHAnsi" w:eastAsia="Times New Roman" w:hAnsiTheme="majorHAnsi"/>
          <w:sz w:val="24"/>
          <w:szCs w:val="24"/>
          <w:lang w:val="it-IT"/>
        </w:rPr>
        <w:t xml:space="preserve"> e Tesco" ha commentato Paul </w:t>
      </w:r>
      <w:proofErr w:type="spellStart"/>
      <w:r>
        <w:rPr>
          <w:rFonts w:asciiTheme="majorHAnsi" w:eastAsia="Times New Roman" w:hAnsiTheme="majorHAnsi"/>
          <w:sz w:val="24"/>
          <w:szCs w:val="24"/>
          <w:lang w:val="it-IT"/>
        </w:rPr>
        <w:t>Hesketh</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print</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development</w:t>
      </w:r>
      <w:proofErr w:type="spellEnd"/>
      <w:r>
        <w:rPr>
          <w:rFonts w:asciiTheme="majorHAnsi" w:eastAsia="Times New Roman" w:hAnsiTheme="majorHAnsi"/>
          <w:sz w:val="24"/>
          <w:szCs w:val="24"/>
          <w:lang w:val="it-IT"/>
        </w:rPr>
        <w:t xml:space="preserve"> manager di FFP Packaging Solutions. </w:t>
      </w:r>
    </w:p>
    <w:p w14:paraId="5E546B89" w14:textId="77777777" w:rsidR="001F2D87" w:rsidRPr="0050619A" w:rsidRDefault="001F2D87" w:rsidP="001F2D87">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"Il processo FCP è una tendenza in crescita nel settore degli imballaggi stampati e siamo contenti di essere stati coinvolti con marchi e retailer come stampatore FCP autorizzato."</w:t>
      </w:r>
    </w:p>
    <w:p w14:paraId="67AE4075" w14:textId="5E9ECF52" w:rsidR="00B2512A" w:rsidRDefault="001B79BA" w:rsidP="001F2D87">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Sia i retailer sia i marchi</w:t>
      </w:r>
      <w:r w:rsidR="001F2D87">
        <w:rPr>
          <w:rFonts w:asciiTheme="majorHAnsi" w:eastAsia="Times New Roman" w:hAnsiTheme="majorHAnsi"/>
          <w:sz w:val="24"/>
          <w:szCs w:val="24"/>
          <w:lang w:val="it-IT"/>
        </w:rPr>
        <w:t xml:space="preserve"> sanno che la stampa con colori fissi predefiniti è un approccio vantaggioso per tutti</w:t>
      </w:r>
      <w:r>
        <w:rPr>
          <w:rFonts w:asciiTheme="majorHAnsi" w:eastAsia="Times New Roman" w:hAnsiTheme="majorHAnsi"/>
          <w:sz w:val="24"/>
          <w:szCs w:val="24"/>
          <w:lang w:val="it-IT"/>
        </w:rPr>
        <w:t>,</w:t>
      </w:r>
      <w:r w:rsidR="001F2D87">
        <w:rPr>
          <w:rFonts w:asciiTheme="majorHAnsi" w:eastAsia="Times New Roman" w:hAnsiTheme="majorHAnsi"/>
          <w:sz w:val="24"/>
          <w:szCs w:val="24"/>
          <w:lang w:val="it-IT"/>
        </w:rPr>
        <w:t xml:space="preserve"> per</w:t>
      </w:r>
      <w:r>
        <w:rPr>
          <w:rFonts w:asciiTheme="majorHAnsi" w:eastAsia="Times New Roman" w:hAnsiTheme="majorHAnsi"/>
          <w:sz w:val="24"/>
          <w:szCs w:val="24"/>
          <w:lang w:val="it-IT"/>
        </w:rPr>
        <w:t>ché elimina gli scarti</w:t>
      </w:r>
      <w:r w:rsidR="001F2D87">
        <w:rPr>
          <w:rFonts w:asciiTheme="majorHAnsi" w:eastAsia="Times New Roman" w:hAnsiTheme="majorHAnsi"/>
          <w:sz w:val="24"/>
          <w:szCs w:val="24"/>
          <w:lang w:val="it-IT"/>
        </w:rPr>
        <w:t xml:space="preserve"> dalla catena del valore e </w:t>
      </w:r>
      <w:r>
        <w:rPr>
          <w:rFonts w:asciiTheme="majorHAnsi" w:eastAsia="Times New Roman" w:hAnsiTheme="majorHAnsi"/>
          <w:sz w:val="24"/>
          <w:szCs w:val="24"/>
          <w:lang w:val="it-IT"/>
        </w:rPr>
        <w:t>assicura un miglior</w:t>
      </w:r>
      <w:r w:rsidR="001F2D87">
        <w:rPr>
          <w:rFonts w:asciiTheme="majorHAnsi" w:eastAsia="Times New Roman" w:hAnsiTheme="majorHAnsi"/>
          <w:sz w:val="24"/>
          <w:szCs w:val="24"/>
          <w:lang w:val="it-IT"/>
        </w:rPr>
        <w:t xml:space="preserve"> rapporto costi/prestazioni. La nostra guida alla</w:t>
      </w:r>
      <w:r w:rsidR="005B1F8A">
        <w:rPr>
          <w:rFonts w:asciiTheme="majorHAnsi" w:eastAsia="Times New Roman" w:hAnsiTheme="majorHAnsi"/>
          <w:sz w:val="24"/>
          <w:szCs w:val="24"/>
          <w:lang w:val="it-IT"/>
        </w:rPr>
        <w:t xml:space="preserve"> stampa con</w:t>
      </w:r>
      <w:r w:rsidR="001F2D87">
        <w:rPr>
          <w:rFonts w:asciiTheme="majorHAnsi" w:eastAsia="Times New Roman" w:hAnsiTheme="majorHAnsi"/>
          <w:sz w:val="24"/>
          <w:szCs w:val="24"/>
          <w:lang w:val="it-IT"/>
        </w:rPr>
        <w:t xml:space="preserve"> </w:t>
      </w:r>
      <w:r w:rsidR="00B2653F">
        <w:rPr>
          <w:rFonts w:asciiTheme="majorHAnsi" w:eastAsia="Times New Roman" w:hAnsiTheme="majorHAnsi"/>
          <w:sz w:val="24"/>
          <w:szCs w:val="24"/>
          <w:lang w:val="it-IT"/>
        </w:rPr>
        <w:t xml:space="preserve">colori a </w:t>
      </w:r>
      <w:r w:rsidR="001F2D87">
        <w:rPr>
          <w:rFonts w:asciiTheme="majorHAnsi" w:eastAsia="Times New Roman" w:hAnsiTheme="majorHAnsi"/>
          <w:sz w:val="24"/>
          <w:szCs w:val="24"/>
          <w:lang w:val="it-IT"/>
        </w:rPr>
        <w:t xml:space="preserve">palette fissa aiuta inoltre i progettisti a fare scelte definitive sui colori che garantiscono l'integrità del marchio e al contempo </w:t>
      </w:r>
      <w:r w:rsidR="0050619A">
        <w:rPr>
          <w:rFonts w:asciiTheme="majorHAnsi" w:eastAsia="Times New Roman" w:hAnsiTheme="majorHAnsi"/>
          <w:sz w:val="24"/>
          <w:szCs w:val="24"/>
          <w:lang w:val="it-IT"/>
        </w:rPr>
        <w:t>riducono</w:t>
      </w:r>
      <w:r w:rsidR="001F2D87">
        <w:rPr>
          <w:rFonts w:asciiTheme="majorHAnsi" w:eastAsia="Times New Roman" w:hAnsiTheme="majorHAnsi"/>
          <w:sz w:val="24"/>
          <w:szCs w:val="24"/>
          <w:lang w:val="it-IT"/>
        </w:rPr>
        <w:t xml:space="preserve"> costi e tempo, così cruciali nel mercato altamente co</w:t>
      </w:r>
      <w:r w:rsidR="0050619A">
        <w:rPr>
          <w:rFonts w:asciiTheme="majorHAnsi" w:eastAsia="Times New Roman" w:hAnsiTheme="majorHAnsi"/>
          <w:sz w:val="24"/>
          <w:szCs w:val="24"/>
          <w:lang w:val="it-IT"/>
        </w:rPr>
        <w:t>mpetitivo</w:t>
      </w:r>
      <w:r w:rsidR="001F2D87">
        <w:rPr>
          <w:rFonts w:asciiTheme="majorHAnsi" w:eastAsia="Times New Roman" w:hAnsiTheme="majorHAnsi"/>
          <w:sz w:val="24"/>
          <w:szCs w:val="24"/>
          <w:lang w:val="it-IT"/>
        </w:rPr>
        <w:t xml:space="preserve"> di oggi."</w:t>
      </w:r>
    </w:p>
    <w:p w14:paraId="22EBB29B" w14:textId="77777777" w:rsidR="00B2653F" w:rsidRDefault="00B2653F" w:rsidP="001F2D87">
      <w:pPr>
        <w:jc w:val="both"/>
        <w:rPr>
          <w:rFonts w:asciiTheme="majorHAnsi" w:eastAsia="Times New Roman" w:hAnsiTheme="majorHAnsi"/>
          <w:sz w:val="24"/>
          <w:szCs w:val="24"/>
          <w:lang w:val="it-IT"/>
        </w:rPr>
      </w:pPr>
    </w:p>
    <w:p w14:paraId="472F9F94" w14:textId="77777777" w:rsidR="00B2653F" w:rsidRPr="0050619A" w:rsidRDefault="00B2653F" w:rsidP="001F2D87">
      <w:pPr>
        <w:jc w:val="both"/>
        <w:rPr>
          <w:rFonts w:asciiTheme="majorHAnsi" w:eastAsia="Times New Roman" w:hAnsiTheme="majorHAnsi"/>
          <w:sz w:val="24"/>
          <w:szCs w:val="24"/>
          <w:lang w:val="it-IT"/>
        </w:rPr>
      </w:pPr>
    </w:p>
    <w:p w14:paraId="155109A1" w14:textId="77777777" w:rsidR="006A26A8" w:rsidRDefault="006A26A8" w:rsidP="00AA342B">
      <w:pPr>
        <w:jc w:val="both"/>
        <w:rPr>
          <w:rFonts w:asciiTheme="majorHAnsi" w:eastAsia="Times New Roman" w:hAnsiTheme="majorHAnsi"/>
          <w:b/>
          <w:bCs/>
          <w:sz w:val="24"/>
          <w:szCs w:val="24"/>
          <w:lang w:val="it-IT"/>
        </w:rPr>
      </w:pPr>
    </w:p>
    <w:p w14:paraId="0909BE3F" w14:textId="77777777" w:rsidR="00E96048" w:rsidRPr="0050619A" w:rsidRDefault="0050619A" w:rsidP="00AA342B">
      <w:pPr>
        <w:jc w:val="both"/>
        <w:rPr>
          <w:rFonts w:asciiTheme="majorHAnsi" w:eastAsia="Times New Roman" w:hAnsiTheme="majorHAnsi"/>
          <w:b/>
          <w:sz w:val="24"/>
          <w:szCs w:val="24"/>
          <w:lang w:val="it-IT"/>
        </w:rPr>
      </w:pPr>
      <w:r w:rsidRPr="0050619A">
        <w:rPr>
          <w:rFonts w:asciiTheme="majorHAnsi" w:eastAsia="Times New Roman" w:hAnsiTheme="majorHAnsi"/>
          <w:b/>
          <w:bCs/>
          <w:sz w:val="24"/>
          <w:szCs w:val="24"/>
          <w:lang w:val="it-IT"/>
        </w:rPr>
        <w:t>Stampa con colori fissi predefiniti</w:t>
      </w:r>
      <w:r>
        <w:rPr>
          <w:rFonts w:asciiTheme="majorHAnsi" w:eastAsia="Times New Roman" w:hAnsiTheme="majorHAnsi"/>
          <w:b/>
          <w:bCs/>
          <w:sz w:val="24"/>
          <w:szCs w:val="24"/>
          <w:lang w:val="it-IT"/>
        </w:rPr>
        <w:t>: i</w:t>
      </w:r>
      <w:r w:rsidR="00E96048">
        <w:rPr>
          <w:rFonts w:asciiTheme="majorHAnsi" w:eastAsia="Times New Roman" w:hAnsiTheme="majorHAnsi"/>
          <w:b/>
          <w:bCs/>
          <w:sz w:val="24"/>
          <w:szCs w:val="24"/>
          <w:lang w:val="it-IT"/>
        </w:rPr>
        <w:t>l futuro della flessografia</w:t>
      </w:r>
    </w:p>
    <w:p w14:paraId="55D42351" w14:textId="77777777" w:rsidR="001F2D87" w:rsidRPr="0050619A" w:rsidRDefault="003503AC" w:rsidP="001F2D87">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Non è insolito</w:t>
      </w:r>
      <w:r w:rsidR="001F2D87">
        <w:rPr>
          <w:rFonts w:asciiTheme="majorHAnsi" w:eastAsia="Times New Roman" w:hAnsiTheme="majorHAnsi"/>
          <w:sz w:val="24"/>
          <w:szCs w:val="24"/>
          <w:lang w:val="it-IT"/>
        </w:rPr>
        <w:t xml:space="preserve"> che i marchi o i retailer ut</w:t>
      </w:r>
      <w:r>
        <w:rPr>
          <w:rFonts w:asciiTheme="majorHAnsi" w:eastAsia="Times New Roman" w:hAnsiTheme="majorHAnsi"/>
          <w:sz w:val="24"/>
          <w:szCs w:val="24"/>
          <w:lang w:val="it-IT"/>
        </w:rPr>
        <w:t>ilizzino da 30 a 50 colori spot</w:t>
      </w:r>
      <w:r w:rsidR="001F2D87">
        <w:rPr>
          <w:rFonts w:asciiTheme="majorHAnsi" w:eastAsia="Times New Roman" w:hAnsiTheme="majorHAnsi"/>
          <w:sz w:val="24"/>
          <w:szCs w:val="24"/>
          <w:lang w:val="it-IT"/>
        </w:rPr>
        <w:t xml:space="preserve"> per la stampa di imballaggi flessibili in un portfolio di varie gamme. Da ciò derivano un inventario voluminoso, una logistica complessa e la necessit</w:t>
      </w:r>
      <w:r>
        <w:rPr>
          <w:rFonts w:asciiTheme="majorHAnsi" w:eastAsia="Times New Roman" w:hAnsiTheme="majorHAnsi"/>
          <w:sz w:val="24"/>
          <w:szCs w:val="24"/>
          <w:lang w:val="it-IT"/>
        </w:rPr>
        <w:t>à di ricorrere a più risorse per l’acquisto e la gestione</w:t>
      </w:r>
      <w:r w:rsidR="001F2D87">
        <w:rPr>
          <w:rFonts w:asciiTheme="majorHAnsi" w:eastAsia="Times New Roman" w:hAnsiTheme="majorHAnsi"/>
          <w:sz w:val="24"/>
          <w:szCs w:val="24"/>
          <w:lang w:val="it-IT"/>
        </w:rPr>
        <w:t>.</w:t>
      </w:r>
    </w:p>
    <w:p w14:paraId="465BCF9D" w14:textId="77777777" w:rsidR="001F2D87" w:rsidRPr="0050619A" w:rsidRDefault="001F2D87" w:rsidP="001F2D87">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Ut</w:t>
      </w:r>
      <w:r w:rsidR="005B1F8A">
        <w:rPr>
          <w:rFonts w:asciiTheme="majorHAnsi" w:eastAsia="Times New Roman" w:hAnsiTheme="majorHAnsi"/>
          <w:sz w:val="24"/>
          <w:szCs w:val="24"/>
          <w:lang w:val="it-IT"/>
        </w:rPr>
        <w:t xml:space="preserve">ilizzando la stampa con </w:t>
      </w:r>
      <w:r w:rsidR="00B2653F">
        <w:rPr>
          <w:rFonts w:asciiTheme="majorHAnsi" w:eastAsia="Times New Roman" w:hAnsiTheme="majorHAnsi"/>
          <w:sz w:val="24"/>
          <w:szCs w:val="24"/>
          <w:lang w:val="it-IT"/>
        </w:rPr>
        <w:t xml:space="preserve">colori a </w:t>
      </w:r>
      <w:r w:rsidR="005B1F8A">
        <w:rPr>
          <w:rFonts w:asciiTheme="majorHAnsi" w:eastAsia="Times New Roman" w:hAnsiTheme="majorHAnsi"/>
          <w:sz w:val="24"/>
          <w:szCs w:val="24"/>
          <w:lang w:val="it-IT"/>
        </w:rPr>
        <w:t>palette fissa</w:t>
      </w:r>
      <w:r>
        <w:rPr>
          <w:rFonts w:asciiTheme="majorHAnsi" w:eastAsia="Times New Roman" w:hAnsiTheme="majorHAnsi"/>
          <w:sz w:val="24"/>
          <w:szCs w:val="24"/>
          <w:lang w:val="it-IT"/>
        </w:rPr>
        <w:t xml:space="preserve"> di inchiostri di stampa (CMYK) per ottenere i colori dei marchi, il </w:t>
      </w:r>
      <w:r w:rsidR="00027554">
        <w:rPr>
          <w:rFonts w:asciiTheme="majorHAnsi" w:eastAsia="Times New Roman" w:hAnsiTheme="majorHAnsi"/>
          <w:sz w:val="24"/>
          <w:szCs w:val="24"/>
          <w:lang w:val="it-IT"/>
        </w:rPr>
        <w:t>trasformatore può ottenere</w:t>
      </w:r>
      <w:r>
        <w:rPr>
          <w:rFonts w:asciiTheme="majorHAnsi" w:eastAsia="Times New Roman" w:hAnsiTheme="majorHAnsi"/>
          <w:sz w:val="24"/>
          <w:szCs w:val="24"/>
          <w:lang w:val="it-IT"/>
        </w:rPr>
        <w:t xml:space="preserve"> significative</w:t>
      </w:r>
      <w:r w:rsidR="00027554">
        <w:rPr>
          <w:rFonts w:asciiTheme="majorHAnsi" w:eastAsia="Times New Roman" w:hAnsiTheme="majorHAnsi"/>
          <w:sz w:val="24"/>
          <w:szCs w:val="24"/>
          <w:lang w:val="it-IT"/>
        </w:rPr>
        <w:t xml:space="preserve"> ottimizzazioni, come </w:t>
      </w:r>
      <w:r>
        <w:rPr>
          <w:rFonts w:asciiTheme="majorHAnsi" w:eastAsia="Times New Roman" w:hAnsiTheme="majorHAnsi"/>
          <w:sz w:val="24"/>
          <w:szCs w:val="24"/>
          <w:lang w:val="it-IT"/>
        </w:rPr>
        <w:t>risparmio di inchiostro, meno lavaggi e allestimenti più rapidi. Ciò consente una riduzione dei costi in tutta la filiera e tempi di commercializzazione più rapidi senza compromessi per la qualità.</w:t>
      </w:r>
    </w:p>
    <w:p w14:paraId="4B38972C" w14:textId="77777777" w:rsidR="00284875" w:rsidRPr="00B4066A" w:rsidRDefault="00027554" w:rsidP="001F2D87">
      <w:pPr>
        <w:jc w:val="both"/>
        <w:rPr>
          <w:rFonts w:asciiTheme="majorHAnsi" w:eastAsia="Times New Roman" w:hAnsiTheme="majorHAnsi"/>
          <w:b/>
          <w:sz w:val="24"/>
          <w:szCs w:val="24"/>
          <w:lang w:val="it-IT"/>
        </w:rPr>
      </w:pPr>
      <w:r w:rsidRPr="00B4066A">
        <w:rPr>
          <w:rFonts w:asciiTheme="majorHAnsi" w:eastAsia="Times New Roman" w:hAnsiTheme="majorHAnsi"/>
          <w:b/>
          <w:bCs/>
          <w:sz w:val="24"/>
          <w:szCs w:val="24"/>
          <w:lang w:val="it-IT"/>
        </w:rPr>
        <w:t xml:space="preserve">La tecnologia </w:t>
      </w:r>
      <w:proofErr w:type="spellStart"/>
      <w:r w:rsidR="00284875" w:rsidRPr="00B4066A">
        <w:rPr>
          <w:rFonts w:asciiTheme="majorHAnsi" w:eastAsia="Times New Roman" w:hAnsiTheme="majorHAnsi"/>
          <w:b/>
          <w:bCs/>
          <w:sz w:val="24"/>
          <w:szCs w:val="24"/>
          <w:lang w:val="it-IT"/>
        </w:rPr>
        <w:t>Pinnin</w:t>
      </w:r>
      <w:r w:rsidR="0050619A" w:rsidRPr="00B4066A">
        <w:rPr>
          <w:rFonts w:asciiTheme="majorHAnsi" w:eastAsia="Times New Roman" w:hAnsiTheme="majorHAnsi"/>
          <w:b/>
          <w:bCs/>
          <w:sz w:val="24"/>
          <w:szCs w:val="24"/>
          <w:lang w:val="it-IT"/>
        </w:rPr>
        <w:t>g</w:t>
      </w:r>
      <w:proofErr w:type="spellEnd"/>
      <w:r w:rsidR="0050619A" w:rsidRPr="00B4066A">
        <w:rPr>
          <w:rFonts w:asciiTheme="majorHAnsi" w:eastAsia="Times New Roman" w:hAnsiTheme="majorHAnsi"/>
          <w:b/>
          <w:bCs/>
          <w:sz w:val="24"/>
          <w:szCs w:val="24"/>
          <w:lang w:val="it-IT"/>
        </w:rPr>
        <w:t xml:space="preserve"> Technology for </w:t>
      </w:r>
      <w:proofErr w:type="spellStart"/>
      <w:r w:rsidR="0050619A" w:rsidRPr="00B4066A">
        <w:rPr>
          <w:rFonts w:asciiTheme="majorHAnsi" w:eastAsia="Times New Roman" w:hAnsiTheme="majorHAnsi"/>
          <w:b/>
          <w:bCs/>
          <w:sz w:val="24"/>
          <w:szCs w:val="24"/>
          <w:lang w:val="it-IT"/>
        </w:rPr>
        <w:t>Clean</w:t>
      </w:r>
      <w:proofErr w:type="spellEnd"/>
      <w:r w:rsidR="0050619A" w:rsidRPr="00B4066A">
        <w:rPr>
          <w:rFonts w:asciiTheme="majorHAnsi" w:eastAsia="Times New Roman" w:hAnsiTheme="majorHAnsi"/>
          <w:b/>
          <w:bCs/>
          <w:sz w:val="24"/>
          <w:szCs w:val="24"/>
          <w:lang w:val="it-IT"/>
        </w:rPr>
        <w:t xml:space="preserve"> Transfer</w:t>
      </w:r>
      <w:r w:rsidR="00284875" w:rsidRPr="00B4066A">
        <w:rPr>
          <w:rFonts w:asciiTheme="majorHAnsi" w:eastAsia="Times New Roman" w:hAnsiTheme="majorHAnsi"/>
          <w:b/>
          <w:bCs/>
          <w:sz w:val="24"/>
          <w:szCs w:val="24"/>
          <w:lang w:val="it-IT"/>
        </w:rPr>
        <w:t xml:space="preserve"> in dettaglio</w:t>
      </w:r>
    </w:p>
    <w:p w14:paraId="550C445B" w14:textId="77777777" w:rsidR="001F2D87" w:rsidRPr="0050619A" w:rsidRDefault="00027554" w:rsidP="001F2D87">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Tecnologia comune a molte lastre per</w:t>
      </w:r>
      <w:r w:rsidR="001F2D87">
        <w:rPr>
          <w:rFonts w:asciiTheme="majorHAnsi" w:eastAsia="Times New Roman" w:hAnsiTheme="majorHAnsi"/>
          <w:sz w:val="24"/>
          <w:szCs w:val="24"/>
          <w:lang w:val="it-IT"/>
        </w:rPr>
        <w:t xml:space="preserve"> stampa flessografica Asahi, la </w:t>
      </w:r>
      <w:proofErr w:type="spellStart"/>
      <w:r w:rsidR="001F2D87">
        <w:rPr>
          <w:rFonts w:asciiTheme="majorHAnsi" w:eastAsia="Times New Roman" w:hAnsiTheme="majorHAnsi"/>
          <w:sz w:val="24"/>
          <w:szCs w:val="24"/>
          <w:lang w:val="it-IT"/>
        </w:rPr>
        <w:t>Pinning</w:t>
      </w:r>
      <w:proofErr w:type="spellEnd"/>
      <w:r w:rsidR="001F2D87">
        <w:rPr>
          <w:rFonts w:asciiTheme="majorHAnsi" w:eastAsia="Times New Roman" w:hAnsiTheme="majorHAnsi"/>
          <w:sz w:val="24"/>
          <w:szCs w:val="24"/>
          <w:lang w:val="it-IT"/>
        </w:rPr>
        <w:t xml:space="preserve"> Technology for </w:t>
      </w:r>
      <w:proofErr w:type="spellStart"/>
      <w:r w:rsidR="001F2D87">
        <w:rPr>
          <w:rFonts w:asciiTheme="majorHAnsi" w:eastAsia="Times New Roman" w:hAnsiTheme="majorHAnsi"/>
          <w:sz w:val="24"/>
          <w:szCs w:val="24"/>
          <w:lang w:val="it-IT"/>
        </w:rPr>
        <w:t>Clean</w:t>
      </w:r>
      <w:proofErr w:type="spellEnd"/>
      <w:r w:rsidR="001F2D87">
        <w:rPr>
          <w:rFonts w:asciiTheme="majorHAnsi" w:eastAsia="Times New Roman" w:hAnsiTheme="majorHAnsi"/>
          <w:sz w:val="24"/>
          <w:szCs w:val="24"/>
          <w:lang w:val="it-IT"/>
        </w:rPr>
        <w:t xml:space="preserve"> Transfer consente un trasferimento pulito dell'inchiostro e ne evita l'accumulo sulle superfici e sui bordi della lastra. Ciò si traduce in meno fermi macchina per la pulizia, in tempi di inattività ridotti e in sensibili miglioramenti della qualità. La precisione di messa a registro ottenuta con le lastre Asahi garantisce una stampa in quadricromia </w:t>
      </w:r>
      <w:r w:rsidR="0050619A">
        <w:rPr>
          <w:rFonts w:asciiTheme="majorHAnsi" w:eastAsia="Times New Roman" w:hAnsiTheme="majorHAnsi"/>
          <w:sz w:val="24"/>
          <w:szCs w:val="24"/>
          <w:lang w:val="it-IT"/>
        </w:rPr>
        <w:t xml:space="preserve">di qualità elevatissima con </w:t>
      </w:r>
      <w:r w:rsidR="001F2D87">
        <w:rPr>
          <w:rFonts w:asciiTheme="majorHAnsi" w:eastAsia="Times New Roman" w:hAnsiTheme="majorHAnsi"/>
          <w:sz w:val="24"/>
          <w:szCs w:val="24"/>
          <w:lang w:val="it-IT"/>
        </w:rPr>
        <w:t>palette fissa, riducendo al minimo la necessità di utilizzare e g</w:t>
      </w:r>
      <w:r w:rsidR="005B1F8A">
        <w:rPr>
          <w:rFonts w:asciiTheme="majorHAnsi" w:eastAsia="Times New Roman" w:hAnsiTheme="majorHAnsi"/>
          <w:sz w:val="24"/>
          <w:szCs w:val="24"/>
          <w:lang w:val="it-IT"/>
        </w:rPr>
        <w:t>estire colori spot</w:t>
      </w:r>
      <w:r w:rsidR="001F2D87">
        <w:rPr>
          <w:rFonts w:asciiTheme="majorHAnsi" w:eastAsia="Times New Roman" w:hAnsiTheme="majorHAnsi"/>
          <w:sz w:val="24"/>
          <w:szCs w:val="24"/>
          <w:lang w:val="it-IT"/>
        </w:rPr>
        <w:t>.</w:t>
      </w:r>
    </w:p>
    <w:p w14:paraId="52A73AF0" w14:textId="77777777" w:rsidR="001F2D87" w:rsidRPr="0050619A" w:rsidRDefault="001F2D87" w:rsidP="001F2D87">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 xml:space="preserve">La tecnologia </w:t>
      </w:r>
      <w:proofErr w:type="spellStart"/>
      <w:r>
        <w:rPr>
          <w:rFonts w:asciiTheme="majorHAnsi" w:eastAsia="Times New Roman" w:hAnsiTheme="majorHAnsi"/>
          <w:sz w:val="24"/>
          <w:szCs w:val="24"/>
          <w:lang w:val="it-IT"/>
        </w:rPr>
        <w:t>Pinning</w:t>
      </w:r>
      <w:proofErr w:type="spellEnd"/>
      <w:r>
        <w:rPr>
          <w:rFonts w:asciiTheme="majorHAnsi" w:eastAsia="Times New Roman" w:hAnsiTheme="majorHAnsi"/>
          <w:sz w:val="24"/>
          <w:szCs w:val="24"/>
          <w:lang w:val="it-IT"/>
        </w:rPr>
        <w:t xml:space="preserve"> Technology for </w:t>
      </w:r>
      <w:proofErr w:type="spellStart"/>
      <w:r>
        <w:rPr>
          <w:rFonts w:asciiTheme="majorHAnsi" w:eastAsia="Times New Roman" w:hAnsiTheme="majorHAnsi"/>
          <w:sz w:val="24"/>
          <w:szCs w:val="24"/>
          <w:lang w:val="it-IT"/>
        </w:rPr>
        <w:t>Clean</w:t>
      </w:r>
      <w:proofErr w:type="spellEnd"/>
      <w:r>
        <w:rPr>
          <w:rFonts w:asciiTheme="majorHAnsi" w:eastAsia="Times New Roman" w:hAnsiTheme="majorHAnsi"/>
          <w:sz w:val="24"/>
          <w:szCs w:val="24"/>
          <w:lang w:val="it-IT"/>
        </w:rPr>
        <w:t xml:space="preserve"> Transfer consente di </w:t>
      </w:r>
      <w:r w:rsidR="0050619A">
        <w:rPr>
          <w:rFonts w:asciiTheme="majorHAnsi" w:eastAsia="Times New Roman" w:hAnsiTheme="majorHAnsi"/>
          <w:sz w:val="24"/>
          <w:szCs w:val="24"/>
          <w:lang w:val="it-IT"/>
        </w:rPr>
        <w:t>applicare</w:t>
      </w:r>
      <w:r>
        <w:rPr>
          <w:rFonts w:asciiTheme="majorHAnsi" w:eastAsia="Times New Roman" w:hAnsiTheme="majorHAnsi"/>
          <w:sz w:val="24"/>
          <w:szCs w:val="24"/>
          <w:lang w:val="it-IT"/>
        </w:rPr>
        <w:t xml:space="preserve"> una pressione di stampa molto leggera. Utilizza una bassa tensione superficiale per la lastra, resa possibile da una chimica dei polimeri appositamente sviluppata da Asahi. L'inchiostro crea un globulo, con un ampio angolo di contatto e un elevato punto di contatto. Ne risulta un trasferimento dell'inchiostro più pulito e più omogeneo da</w:t>
      </w:r>
      <w:r w:rsidR="00027554">
        <w:rPr>
          <w:rFonts w:asciiTheme="majorHAnsi" w:eastAsia="Times New Roman" w:hAnsiTheme="majorHAnsi"/>
          <w:sz w:val="24"/>
          <w:szCs w:val="24"/>
          <w:lang w:val="it-IT"/>
        </w:rPr>
        <w:t>lla</w:t>
      </w:r>
      <w:r>
        <w:rPr>
          <w:rFonts w:asciiTheme="majorHAnsi" w:eastAsia="Times New Roman" w:hAnsiTheme="majorHAnsi"/>
          <w:sz w:val="24"/>
          <w:szCs w:val="24"/>
          <w:lang w:val="it-IT"/>
        </w:rPr>
        <w:t xml:space="preserve"> lastra a</w:t>
      </w:r>
      <w:r w:rsidR="00027554">
        <w:rPr>
          <w:rFonts w:asciiTheme="majorHAnsi" w:eastAsia="Times New Roman" w:hAnsiTheme="majorHAnsi"/>
          <w:sz w:val="24"/>
          <w:szCs w:val="24"/>
          <w:lang w:val="it-IT"/>
        </w:rPr>
        <w:t>l</w:t>
      </w:r>
      <w:r>
        <w:rPr>
          <w:rFonts w:asciiTheme="majorHAnsi" w:eastAsia="Times New Roman" w:hAnsiTheme="majorHAnsi"/>
          <w:sz w:val="24"/>
          <w:szCs w:val="24"/>
          <w:lang w:val="it-IT"/>
        </w:rPr>
        <w:t xml:space="preserve"> supporto di stampa, consentendo agli stampatori flessografici di soddisfare le richieste di qualità sempre maggiori dei loro clienti.</w:t>
      </w:r>
    </w:p>
    <w:p w14:paraId="748CE7E5" w14:textId="77777777" w:rsidR="00EA15B7" w:rsidRPr="0050619A" w:rsidRDefault="001F2D87" w:rsidP="001F2D87">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 xml:space="preserve">"Asahi </w:t>
      </w:r>
      <w:proofErr w:type="spellStart"/>
      <w:r>
        <w:rPr>
          <w:rFonts w:asciiTheme="majorHAnsi" w:eastAsia="Times New Roman" w:hAnsiTheme="majorHAnsi"/>
          <w:sz w:val="24"/>
          <w:szCs w:val="24"/>
          <w:lang w:val="it-IT"/>
        </w:rPr>
        <w:t>Photoproducts</w:t>
      </w:r>
      <w:proofErr w:type="spellEnd"/>
      <w:r>
        <w:rPr>
          <w:rFonts w:asciiTheme="majorHAnsi" w:eastAsia="Times New Roman" w:hAnsiTheme="majorHAnsi"/>
          <w:sz w:val="24"/>
          <w:szCs w:val="24"/>
          <w:lang w:val="it-IT"/>
        </w:rPr>
        <w:t xml:space="preserve"> Europe </w:t>
      </w:r>
      <w:r w:rsidR="00BE0CD4">
        <w:rPr>
          <w:rFonts w:asciiTheme="majorHAnsi" w:eastAsia="Times New Roman" w:hAnsiTheme="majorHAnsi"/>
          <w:sz w:val="24"/>
          <w:szCs w:val="24"/>
          <w:lang w:val="it-IT"/>
        </w:rPr>
        <w:t>è soddisfatta</w:t>
      </w:r>
      <w:r>
        <w:rPr>
          <w:rFonts w:asciiTheme="majorHAnsi" w:eastAsia="Times New Roman" w:hAnsiTheme="majorHAnsi"/>
          <w:sz w:val="24"/>
          <w:szCs w:val="24"/>
          <w:lang w:val="it-IT"/>
        </w:rPr>
        <w:t xml:space="preserve"> del</w:t>
      </w:r>
      <w:r w:rsidR="00BE0CD4">
        <w:rPr>
          <w:rFonts w:asciiTheme="majorHAnsi" w:eastAsia="Times New Roman" w:hAnsiTheme="majorHAnsi"/>
          <w:sz w:val="24"/>
          <w:szCs w:val="24"/>
          <w:lang w:val="it-IT"/>
        </w:rPr>
        <w:t xml:space="preserve"> ruolo che ha svolto nella reda</w:t>
      </w:r>
      <w:r>
        <w:rPr>
          <w:rFonts w:asciiTheme="majorHAnsi" w:eastAsia="Times New Roman" w:hAnsiTheme="majorHAnsi"/>
          <w:sz w:val="24"/>
          <w:szCs w:val="24"/>
          <w:lang w:val="it-IT"/>
        </w:rPr>
        <w:t xml:space="preserve">zione di questa importante guida pubblicata da FFP Packaging Solutions" ha affermato </w:t>
      </w:r>
      <w:proofErr w:type="spellStart"/>
      <w:r>
        <w:rPr>
          <w:rFonts w:asciiTheme="majorHAnsi" w:eastAsia="Times New Roman" w:hAnsiTheme="majorHAnsi"/>
          <w:sz w:val="24"/>
          <w:szCs w:val="24"/>
          <w:lang w:val="it-IT"/>
        </w:rPr>
        <w:t>Dieter</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Niederstadt</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technical</w:t>
      </w:r>
      <w:proofErr w:type="spellEnd"/>
      <w:r>
        <w:rPr>
          <w:rFonts w:asciiTheme="majorHAnsi" w:eastAsia="Times New Roman" w:hAnsiTheme="majorHAnsi"/>
          <w:sz w:val="24"/>
          <w:szCs w:val="24"/>
          <w:lang w:val="it-IT"/>
        </w:rPr>
        <w:t xml:space="preserve"> marketing manager di Asahi </w:t>
      </w:r>
      <w:proofErr w:type="spellStart"/>
      <w:r>
        <w:rPr>
          <w:rFonts w:asciiTheme="majorHAnsi" w:eastAsia="Times New Roman" w:hAnsiTheme="majorHAnsi"/>
          <w:sz w:val="24"/>
          <w:szCs w:val="24"/>
          <w:lang w:val="it-IT"/>
        </w:rPr>
        <w:t>Photoproducts</w:t>
      </w:r>
      <w:proofErr w:type="spellEnd"/>
      <w:r>
        <w:rPr>
          <w:rFonts w:asciiTheme="majorHAnsi" w:eastAsia="Times New Roman" w:hAnsiTheme="majorHAnsi"/>
          <w:sz w:val="24"/>
          <w:szCs w:val="24"/>
          <w:lang w:val="it-IT"/>
        </w:rPr>
        <w:t xml:space="preserve"> Europe. "È incoraggia</w:t>
      </w:r>
      <w:r w:rsidR="00BE0CD4">
        <w:rPr>
          <w:rFonts w:asciiTheme="majorHAnsi" w:eastAsia="Times New Roman" w:hAnsiTheme="majorHAnsi"/>
          <w:sz w:val="24"/>
          <w:szCs w:val="24"/>
          <w:lang w:val="it-IT"/>
        </w:rPr>
        <w:t>nte veder crescere la diffusione</w:t>
      </w:r>
      <w:r>
        <w:rPr>
          <w:rFonts w:asciiTheme="majorHAnsi" w:eastAsia="Times New Roman" w:hAnsiTheme="majorHAnsi"/>
          <w:sz w:val="24"/>
          <w:szCs w:val="24"/>
          <w:lang w:val="it-IT"/>
        </w:rPr>
        <w:t xml:space="preserve"> della sta</w:t>
      </w:r>
      <w:r w:rsidR="005B1F8A">
        <w:rPr>
          <w:rFonts w:asciiTheme="majorHAnsi" w:eastAsia="Times New Roman" w:hAnsiTheme="majorHAnsi"/>
          <w:sz w:val="24"/>
          <w:szCs w:val="24"/>
          <w:lang w:val="it-IT"/>
        </w:rPr>
        <w:t>mpa con palette fissa di colori</w:t>
      </w:r>
      <w:r>
        <w:rPr>
          <w:rFonts w:asciiTheme="majorHAnsi" w:eastAsia="Times New Roman" w:hAnsiTheme="majorHAnsi"/>
          <w:sz w:val="24"/>
          <w:szCs w:val="24"/>
          <w:lang w:val="it-IT"/>
        </w:rPr>
        <w:t xml:space="preserve"> nel Regno Unito, con marchi, retailer e trasformatori che ne sfruttano l'efficienza. Siamo certi che la guida ne incoraggerà ulteriormente l'uso, sia nel Regno Unito sia in Europa, consentendo alle parti interessate di determinare rapidamente quando</w:t>
      </w:r>
      <w:r w:rsidR="00BE0CD4">
        <w:rPr>
          <w:rFonts w:asciiTheme="majorHAnsi" w:eastAsia="Times New Roman" w:hAnsiTheme="majorHAnsi"/>
          <w:sz w:val="24"/>
          <w:szCs w:val="24"/>
          <w:lang w:val="it-IT"/>
        </w:rPr>
        <w:t xml:space="preserve"> è conveniente usare</w:t>
      </w:r>
      <w:r w:rsidR="005B1F8A">
        <w:rPr>
          <w:rFonts w:asciiTheme="majorHAnsi" w:eastAsia="Times New Roman" w:hAnsiTheme="majorHAnsi"/>
          <w:sz w:val="24"/>
          <w:szCs w:val="24"/>
          <w:lang w:val="it-IT"/>
        </w:rPr>
        <w:t xml:space="preserve"> la stampa con palette fissa di colori</w:t>
      </w:r>
      <w:r>
        <w:rPr>
          <w:rFonts w:asciiTheme="majorHAnsi" w:eastAsia="Times New Roman" w:hAnsiTheme="majorHAnsi"/>
          <w:sz w:val="24"/>
          <w:szCs w:val="24"/>
          <w:lang w:val="it-IT"/>
        </w:rPr>
        <w:t xml:space="preserve">. L'esperienza di FFP, come quella di altri clienti Asahi che stanno utilizzando le nostre lastre flessografiche dotate della </w:t>
      </w:r>
      <w:proofErr w:type="spellStart"/>
      <w:r>
        <w:rPr>
          <w:rFonts w:asciiTheme="majorHAnsi" w:eastAsia="Times New Roman" w:hAnsiTheme="majorHAnsi"/>
          <w:sz w:val="24"/>
          <w:szCs w:val="24"/>
          <w:lang w:val="it-IT"/>
        </w:rPr>
        <w:t>Pinning</w:t>
      </w:r>
      <w:proofErr w:type="spellEnd"/>
      <w:r>
        <w:rPr>
          <w:rFonts w:asciiTheme="majorHAnsi" w:eastAsia="Times New Roman" w:hAnsiTheme="majorHAnsi"/>
          <w:sz w:val="24"/>
          <w:szCs w:val="24"/>
          <w:lang w:val="it-IT"/>
        </w:rPr>
        <w:t xml:space="preserve"> Technology for </w:t>
      </w:r>
      <w:proofErr w:type="spellStart"/>
      <w:r>
        <w:rPr>
          <w:rFonts w:asciiTheme="majorHAnsi" w:eastAsia="Times New Roman" w:hAnsiTheme="majorHAnsi"/>
          <w:sz w:val="24"/>
          <w:szCs w:val="24"/>
          <w:lang w:val="it-IT"/>
        </w:rPr>
        <w:t>Clean</w:t>
      </w:r>
      <w:proofErr w:type="spellEnd"/>
      <w:r>
        <w:rPr>
          <w:rFonts w:asciiTheme="majorHAnsi" w:eastAsia="Times New Roman" w:hAnsiTheme="majorHAnsi"/>
          <w:sz w:val="24"/>
          <w:szCs w:val="24"/>
          <w:lang w:val="it-IT"/>
        </w:rPr>
        <w:t xml:space="preserve"> Transfer, dimostra ch</w:t>
      </w:r>
      <w:r w:rsidR="00130A04">
        <w:rPr>
          <w:rFonts w:asciiTheme="majorHAnsi" w:eastAsia="Times New Roman" w:hAnsiTheme="majorHAnsi"/>
          <w:sz w:val="24"/>
          <w:szCs w:val="24"/>
          <w:lang w:val="it-IT"/>
        </w:rPr>
        <w:t xml:space="preserve">iaramente che è giunta l’ora </w:t>
      </w:r>
      <w:r>
        <w:rPr>
          <w:rFonts w:asciiTheme="majorHAnsi" w:eastAsia="Times New Roman" w:hAnsiTheme="majorHAnsi"/>
          <w:sz w:val="24"/>
          <w:szCs w:val="24"/>
          <w:lang w:val="it-IT"/>
        </w:rPr>
        <w:t>della sta</w:t>
      </w:r>
      <w:r w:rsidR="00130A04">
        <w:rPr>
          <w:rFonts w:asciiTheme="majorHAnsi" w:eastAsia="Times New Roman" w:hAnsiTheme="majorHAnsi"/>
          <w:sz w:val="24"/>
          <w:szCs w:val="24"/>
          <w:lang w:val="it-IT"/>
        </w:rPr>
        <w:t>mpa con palette fissa di colori</w:t>
      </w:r>
      <w:r>
        <w:rPr>
          <w:rFonts w:asciiTheme="majorHAnsi" w:eastAsia="Times New Roman" w:hAnsiTheme="majorHAnsi"/>
          <w:sz w:val="24"/>
          <w:szCs w:val="24"/>
          <w:lang w:val="it-IT"/>
        </w:rPr>
        <w:t>, che sta portando la stamp</w:t>
      </w:r>
      <w:r w:rsidR="0050619A">
        <w:rPr>
          <w:rFonts w:asciiTheme="majorHAnsi" w:eastAsia="Times New Roman" w:hAnsiTheme="majorHAnsi"/>
          <w:sz w:val="24"/>
          <w:szCs w:val="24"/>
          <w:lang w:val="it-IT"/>
        </w:rPr>
        <w:t xml:space="preserve">a flessografica a un </w:t>
      </w:r>
      <w:r>
        <w:rPr>
          <w:rFonts w:asciiTheme="majorHAnsi" w:eastAsia="Times New Roman" w:hAnsiTheme="majorHAnsi"/>
          <w:sz w:val="24"/>
          <w:szCs w:val="24"/>
          <w:lang w:val="it-IT"/>
        </w:rPr>
        <w:t>livello di efficienza e redditività</w:t>
      </w:r>
      <w:r w:rsidR="0050619A">
        <w:rPr>
          <w:rFonts w:asciiTheme="majorHAnsi" w:eastAsia="Times New Roman" w:hAnsiTheme="majorHAnsi"/>
          <w:sz w:val="24"/>
          <w:szCs w:val="24"/>
          <w:lang w:val="it-IT"/>
        </w:rPr>
        <w:t xml:space="preserve"> superiore</w:t>
      </w:r>
      <w:r>
        <w:rPr>
          <w:rFonts w:asciiTheme="majorHAnsi" w:eastAsia="Times New Roman" w:hAnsiTheme="majorHAnsi"/>
          <w:sz w:val="24"/>
          <w:szCs w:val="24"/>
          <w:lang w:val="it-IT"/>
        </w:rPr>
        <w:t>."</w:t>
      </w:r>
    </w:p>
    <w:p w14:paraId="60EB2E51" w14:textId="77777777" w:rsidR="006A26A8" w:rsidRDefault="006A26A8" w:rsidP="00E043CA">
      <w:pPr>
        <w:jc w:val="both"/>
        <w:rPr>
          <w:rFonts w:asciiTheme="majorHAnsi" w:eastAsia="Times New Roman" w:hAnsiTheme="majorHAnsi"/>
          <w:sz w:val="24"/>
          <w:szCs w:val="24"/>
          <w:lang w:val="it-IT"/>
        </w:rPr>
      </w:pPr>
    </w:p>
    <w:p w14:paraId="395CC88C" w14:textId="77777777" w:rsidR="006A26A8" w:rsidRDefault="006A26A8" w:rsidP="00E043CA">
      <w:pPr>
        <w:jc w:val="both"/>
        <w:rPr>
          <w:rFonts w:asciiTheme="majorHAnsi" w:eastAsia="Times New Roman" w:hAnsiTheme="majorHAnsi"/>
          <w:sz w:val="24"/>
          <w:szCs w:val="24"/>
          <w:lang w:val="it-IT"/>
        </w:rPr>
      </w:pPr>
    </w:p>
    <w:p w14:paraId="5CA92CCF" w14:textId="77777777" w:rsidR="00284875" w:rsidRPr="0050619A" w:rsidRDefault="00284875" w:rsidP="00E043CA">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Per ulteriori informazion</w:t>
      </w:r>
      <w:r w:rsidR="00130A04">
        <w:rPr>
          <w:rFonts w:asciiTheme="majorHAnsi" w:eastAsia="Times New Roman" w:hAnsiTheme="majorHAnsi"/>
          <w:sz w:val="24"/>
          <w:szCs w:val="24"/>
          <w:lang w:val="it-IT"/>
        </w:rPr>
        <w:t>i sulla stampa con palette fissa di colori</w:t>
      </w:r>
      <w:r>
        <w:rPr>
          <w:rFonts w:asciiTheme="majorHAnsi" w:eastAsia="Times New Roman" w:hAnsiTheme="majorHAnsi"/>
          <w:sz w:val="24"/>
          <w:szCs w:val="24"/>
          <w:lang w:val="it-IT"/>
        </w:rPr>
        <w:t xml:space="preserve">, sulla </w:t>
      </w:r>
      <w:proofErr w:type="spellStart"/>
      <w:r>
        <w:rPr>
          <w:rFonts w:asciiTheme="majorHAnsi" w:eastAsia="Times New Roman" w:hAnsiTheme="majorHAnsi"/>
          <w:sz w:val="24"/>
          <w:szCs w:val="24"/>
          <w:lang w:val="it-IT"/>
        </w:rPr>
        <w:t>Pinning</w:t>
      </w:r>
      <w:proofErr w:type="spellEnd"/>
      <w:r>
        <w:rPr>
          <w:rFonts w:asciiTheme="majorHAnsi" w:eastAsia="Times New Roman" w:hAnsiTheme="majorHAnsi"/>
          <w:sz w:val="24"/>
          <w:szCs w:val="24"/>
          <w:lang w:val="it-IT"/>
        </w:rPr>
        <w:t xml:space="preserve"> Technology for </w:t>
      </w:r>
      <w:proofErr w:type="spellStart"/>
      <w:r>
        <w:rPr>
          <w:rFonts w:asciiTheme="majorHAnsi" w:eastAsia="Times New Roman" w:hAnsiTheme="majorHAnsi"/>
          <w:sz w:val="24"/>
          <w:szCs w:val="24"/>
          <w:lang w:val="it-IT"/>
        </w:rPr>
        <w:t>Clean</w:t>
      </w:r>
      <w:proofErr w:type="spellEnd"/>
      <w:r>
        <w:rPr>
          <w:rFonts w:asciiTheme="majorHAnsi" w:eastAsia="Times New Roman" w:hAnsiTheme="majorHAnsi"/>
          <w:sz w:val="24"/>
          <w:szCs w:val="24"/>
          <w:lang w:val="it-IT"/>
        </w:rPr>
        <w:t xml:space="preserve"> Transfer e sulle altre soluzioni flessografiche di Asahi </w:t>
      </w:r>
      <w:proofErr w:type="spellStart"/>
      <w:r>
        <w:rPr>
          <w:rFonts w:asciiTheme="majorHAnsi" w:eastAsia="Times New Roman" w:hAnsiTheme="majorHAnsi"/>
          <w:sz w:val="24"/>
          <w:szCs w:val="24"/>
          <w:lang w:val="it-IT"/>
        </w:rPr>
        <w:t>Photoproducts</w:t>
      </w:r>
      <w:proofErr w:type="spellEnd"/>
      <w:r>
        <w:rPr>
          <w:rFonts w:asciiTheme="majorHAnsi" w:eastAsia="Times New Roman" w:hAnsiTheme="majorHAnsi"/>
          <w:sz w:val="24"/>
          <w:szCs w:val="24"/>
          <w:lang w:val="it-IT"/>
        </w:rPr>
        <w:t xml:space="preserve"> Europe, visitare il sito </w:t>
      </w:r>
      <w:hyperlink r:id="rId7" w:history="1">
        <w:r>
          <w:rPr>
            <w:rStyle w:val="Hyperlink"/>
            <w:rFonts w:asciiTheme="majorHAnsi" w:eastAsia="Times New Roman" w:hAnsiTheme="majorHAnsi"/>
            <w:sz w:val="24"/>
            <w:szCs w:val="24"/>
            <w:lang w:val="it-IT"/>
          </w:rPr>
          <w:t>www.asahi-photoproducts.com</w:t>
        </w:r>
      </w:hyperlink>
      <w:r>
        <w:rPr>
          <w:rFonts w:asciiTheme="majorHAnsi" w:eastAsia="Times New Roman" w:hAnsiTheme="majorHAnsi"/>
          <w:sz w:val="24"/>
          <w:szCs w:val="24"/>
          <w:lang w:val="it-IT"/>
        </w:rPr>
        <w:t xml:space="preserve">. </w:t>
      </w:r>
    </w:p>
    <w:p w14:paraId="6128DB56" w14:textId="77777777" w:rsidR="003F6EE7" w:rsidRPr="0050619A" w:rsidRDefault="0023423E" w:rsidP="00E043CA">
      <w:pPr>
        <w:jc w:val="center"/>
        <w:rPr>
          <w:rFonts w:asciiTheme="majorHAnsi" w:hAnsiTheme="majorHAnsi"/>
          <w:lang w:val="it-IT"/>
        </w:rPr>
      </w:pPr>
      <w:r>
        <w:rPr>
          <w:rFonts w:asciiTheme="majorHAnsi" w:hAnsiTheme="majorHAnsi"/>
          <w:lang w:val="it-IT"/>
        </w:rPr>
        <w:t>--FINE--</w:t>
      </w:r>
    </w:p>
    <w:p w14:paraId="77735FC9" w14:textId="77777777" w:rsidR="00D53278" w:rsidRPr="0050619A" w:rsidRDefault="00D53278" w:rsidP="00A85D7D">
      <w:pPr>
        <w:rPr>
          <w:rFonts w:asciiTheme="majorHAnsi" w:hAnsiTheme="majorHAnsi"/>
          <w:b/>
          <w:lang w:val="it-IT"/>
        </w:rPr>
      </w:pPr>
    </w:p>
    <w:p w14:paraId="202E914A" w14:textId="77777777" w:rsidR="00D53278" w:rsidRPr="0050619A" w:rsidRDefault="00D53278" w:rsidP="00A85D7D">
      <w:pPr>
        <w:rPr>
          <w:rFonts w:asciiTheme="majorHAnsi" w:hAnsiTheme="majorHAnsi"/>
          <w:b/>
          <w:lang w:val="it-IT"/>
        </w:rPr>
      </w:pPr>
    </w:p>
    <w:p w14:paraId="358893AF" w14:textId="77777777" w:rsidR="00D53278" w:rsidRPr="0050619A" w:rsidRDefault="00D53278" w:rsidP="00A85D7D">
      <w:pPr>
        <w:rPr>
          <w:rFonts w:asciiTheme="majorHAnsi" w:hAnsiTheme="majorHAnsi"/>
          <w:b/>
          <w:lang w:val="it-IT"/>
        </w:rPr>
      </w:pPr>
    </w:p>
    <w:p w14:paraId="53966535" w14:textId="77777777" w:rsidR="00A85D7D" w:rsidRPr="0050619A" w:rsidRDefault="00A85D7D" w:rsidP="00A85D7D">
      <w:pPr>
        <w:rPr>
          <w:rFonts w:asciiTheme="majorHAnsi" w:hAnsiTheme="majorHAnsi"/>
          <w:b/>
          <w:lang w:val="it-IT"/>
        </w:rPr>
      </w:pPr>
      <w:r>
        <w:rPr>
          <w:rFonts w:asciiTheme="majorHAnsi" w:hAnsiTheme="majorHAnsi"/>
          <w:b/>
          <w:bCs/>
          <w:lang w:val="it-IT"/>
        </w:rPr>
        <w:t>Didascalie delle immagini</w:t>
      </w:r>
    </w:p>
    <w:p w14:paraId="4BB58AC7" w14:textId="77777777" w:rsidR="00A85D7D" w:rsidRPr="0050619A" w:rsidRDefault="00A85D7D" w:rsidP="00A85D7D">
      <w:pPr>
        <w:rPr>
          <w:lang w:val="it-IT"/>
        </w:rPr>
      </w:pPr>
      <w:proofErr w:type="spellStart"/>
      <w:r>
        <w:rPr>
          <w:lang w:val="it-IT"/>
        </w:rPr>
        <w:t>FCP_Asda</w:t>
      </w:r>
      <w:proofErr w:type="spellEnd"/>
      <w:r>
        <w:rPr>
          <w:lang w:val="it-IT"/>
        </w:rPr>
        <w:t>:</w:t>
      </w:r>
      <w:r w:rsidR="00274879">
        <w:rPr>
          <w:lang w:val="it-IT"/>
        </w:rPr>
        <w:t xml:space="preserve"> </w:t>
      </w:r>
      <w:r>
        <w:rPr>
          <w:lang w:val="it-IT"/>
        </w:rPr>
        <w:t xml:space="preserve">Logo </w:t>
      </w:r>
      <w:r w:rsidR="005B1F8A">
        <w:rPr>
          <w:lang w:val="it-IT"/>
        </w:rPr>
        <w:t xml:space="preserve">della stampa </w:t>
      </w:r>
      <w:r>
        <w:rPr>
          <w:lang w:val="it-IT"/>
        </w:rPr>
        <w:t xml:space="preserve">con palette fissa </w:t>
      </w:r>
      <w:r w:rsidR="005B1F8A">
        <w:rPr>
          <w:lang w:val="it-IT"/>
        </w:rPr>
        <w:t>di colori di</w:t>
      </w:r>
      <w:r>
        <w:rPr>
          <w:lang w:val="it-IT"/>
        </w:rPr>
        <w:t xml:space="preserve"> </w:t>
      </w:r>
      <w:proofErr w:type="spellStart"/>
      <w:r>
        <w:rPr>
          <w:lang w:val="it-IT"/>
        </w:rPr>
        <w:t>Asda</w:t>
      </w:r>
      <w:proofErr w:type="spellEnd"/>
      <w:r>
        <w:rPr>
          <w:lang w:val="it-IT"/>
        </w:rPr>
        <w:t xml:space="preserve"> </w:t>
      </w:r>
      <w:proofErr w:type="spellStart"/>
      <w:r>
        <w:rPr>
          <w:lang w:val="it-IT"/>
        </w:rPr>
        <w:t>Initiative</w:t>
      </w:r>
      <w:proofErr w:type="spellEnd"/>
      <w:r>
        <w:rPr>
          <w:lang w:val="it-IT"/>
        </w:rPr>
        <w:t>.</w:t>
      </w:r>
    </w:p>
    <w:p w14:paraId="0E99DD0C" w14:textId="77777777" w:rsidR="00A85D7D" w:rsidRPr="0050619A" w:rsidRDefault="00A85D7D" w:rsidP="00A85D7D">
      <w:pPr>
        <w:rPr>
          <w:lang w:val="it-IT"/>
        </w:rPr>
      </w:pPr>
      <w:proofErr w:type="spellStart"/>
      <w:r>
        <w:rPr>
          <w:lang w:val="it-IT"/>
        </w:rPr>
        <w:t>FCP_book</w:t>
      </w:r>
      <w:proofErr w:type="spellEnd"/>
      <w:r>
        <w:rPr>
          <w:lang w:val="it-IT"/>
        </w:rPr>
        <w:t>: FFP ha realizzato un campionario colori per i propri clienti, marchi e retailer.</w:t>
      </w:r>
    </w:p>
    <w:p w14:paraId="3FC1C64A" w14:textId="77777777" w:rsidR="00A85D7D" w:rsidRPr="0050619A" w:rsidRDefault="00A85D7D" w:rsidP="00A85D7D">
      <w:pPr>
        <w:rPr>
          <w:lang w:val="it-IT"/>
        </w:rPr>
      </w:pPr>
      <w:proofErr w:type="spellStart"/>
      <w:r>
        <w:rPr>
          <w:lang w:val="it-IT"/>
        </w:rPr>
        <w:t>Sleeve_change</w:t>
      </w:r>
      <w:proofErr w:type="spellEnd"/>
      <w:r>
        <w:rPr>
          <w:lang w:val="it-IT"/>
        </w:rPr>
        <w:t>: Il passaggio da un lavoro a un altro sulle macchine da stampa di FFP con le lastre Asahi richiede pochi minuti e riduce i fermi macchina.</w:t>
      </w:r>
    </w:p>
    <w:p w14:paraId="07E0CFD1" w14:textId="77777777" w:rsidR="00A85D7D" w:rsidRPr="0050619A" w:rsidRDefault="00A85D7D" w:rsidP="00A85D7D">
      <w:pPr>
        <w:rPr>
          <w:lang w:val="it-IT"/>
        </w:rPr>
      </w:pPr>
      <w:proofErr w:type="spellStart"/>
      <w:r>
        <w:rPr>
          <w:lang w:val="it-IT"/>
        </w:rPr>
        <w:t>Paul_Hesketh</w:t>
      </w:r>
      <w:proofErr w:type="spellEnd"/>
      <w:r>
        <w:rPr>
          <w:lang w:val="it-IT"/>
        </w:rPr>
        <w:t xml:space="preserve">: Paul </w:t>
      </w:r>
      <w:proofErr w:type="spellStart"/>
      <w:r>
        <w:rPr>
          <w:lang w:val="it-IT"/>
        </w:rPr>
        <w:t>Hesketh</w:t>
      </w:r>
      <w:proofErr w:type="spellEnd"/>
      <w:r>
        <w:rPr>
          <w:lang w:val="it-IT"/>
        </w:rPr>
        <w:t xml:space="preserve"> </w:t>
      </w:r>
      <w:r w:rsidR="00274879">
        <w:rPr>
          <w:lang w:val="it-IT"/>
        </w:rPr>
        <w:t>rileva</w:t>
      </w:r>
      <w:r>
        <w:rPr>
          <w:lang w:val="it-IT"/>
        </w:rPr>
        <w:t xml:space="preserve"> un incremento della richiesta di stampa con palette fissa (FCP) da parte dei retailer britannici.</w:t>
      </w:r>
    </w:p>
    <w:p w14:paraId="56912A9D" w14:textId="77777777" w:rsidR="00A85D7D" w:rsidRPr="0050619A" w:rsidRDefault="00A85D7D" w:rsidP="009B1926">
      <w:pPr>
        <w:rPr>
          <w:rFonts w:asciiTheme="majorHAnsi" w:hAnsiTheme="majorHAnsi"/>
          <w:b/>
          <w:lang w:val="it-IT"/>
        </w:rPr>
      </w:pPr>
    </w:p>
    <w:p w14:paraId="1A1CB0E3" w14:textId="77777777" w:rsidR="00473B2E" w:rsidRPr="0050619A" w:rsidRDefault="00E96048" w:rsidP="00E043CA">
      <w:pPr>
        <w:jc w:val="both"/>
        <w:rPr>
          <w:rFonts w:asciiTheme="majorHAnsi" w:hAnsiTheme="majorHAnsi"/>
          <w:b/>
          <w:bCs/>
          <w:lang w:val="it-IT"/>
        </w:rPr>
      </w:pPr>
      <w:r>
        <w:rPr>
          <w:rFonts w:asciiTheme="majorHAnsi" w:hAnsiTheme="majorHAnsi"/>
          <w:b/>
          <w:bCs/>
          <w:lang w:val="it-IT"/>
        </w:rPr>
        <w:t>Informazioni su FFP Packaging Solutions</w:t>
      </w:r>
    </w:p>
    <w:p w14:paraId="59BAC4DD" w14:textId="77777777" w:rsidR="00E96048" w:rsidRPr="00E96048" w:rsidRDefault="00E96048" w:rsidP="00E96048">
      <w:pPr>
        <w:jc w:val="both"/>
        <w:rPr>
          <w:rFonts w:asciiTheme="majorHAnsi" w:hAnsiTheme="majorHAnsi"/>
          <w:bCs/>
        </w:rPr>
      </w:pPr>
      <w:r>
        <w:rPr>
          <w:rFonts w:asciiTheme="majorHAnsi" w:hAnsiTheme="majorHAnsi"/>
          <w:lang w:val="it-IT"/>
        </w:rPr>
        <w:t>FFP Packaging Solutions è un'azienda specializzata nella produzione di imballaggi flessibili che presta particolare attenzione a prodotti e servizi innovativi. Tra questi:</w:t>
      </w:r>
    </w:p>
    <w:p w14:paraId="6D1F284D" w14:textId="77777777" w:rsidR="00E96048" w:rsidRPr="0050619A" w:rsidRDefault="00E96048" w:rsidP="00E96048">
      <w:pPr>
        <w:pStyle w:val="ListParagraph"/>
        <w:numPr>
          <w:ilvl w:val="0"/>
          <w:numId w:val="10"/>
        </w:numPr>
        <w:jc w:val="both"/>
        <w:rPr>
          <w:rFonts w:asciiTheme="majorHAnsi" w:hAnsiTheme="majorHAnsi"/>
          <w:bCs/>
          <w:lang w:val="it-IT"/>
        </w:rPr>
      </w:pPr>
      <w:proofErr w:type="spellStart"/>
      <w:r>
        <w:rPr>
          <w:rFonts w:asciiTheme="majorHAnsi" w:hAnsiTheme="majorHAnsi"/>
          <w:lang w:val="it-IT"/>
        </w:rPr>
        <w:t>Esterpeel</w:t>
      </w:r>
      <w:proofErr w:type="spellEnd"/>
      <w:r>
        <w:rPr>
          <w:rFonts w:asciiTheme="majorHAnsi" w:hAnsiTheme="majorHAnsi"/>
          <w:lang w:val="it-IT"/>
        </w:rPr>
        <w:t xml:space="preserve">, una pellicola di chiusura specializzata per i piatti pronti confezionati con C-PET, A-PET, </w:t>
      </w:r>
      <w:proofErr w:type="spellStart"/>
      <w:r>
        <w:rPr>
          <w:rFonts w:asciiTheme="majorHAnsi" w:hAnsiTheme="majorHAnsi"/>
          <w:lang w:val="it-IT"/>
        </w:rPr>
        <w:t>rPET</w:t>
      </w:r>
      <w:proofErr w:type="spellEnd"/>
      <w:r>
        <w:rPr>
          <w:rFonts w:asciiTheme="majorHAnsi" w:hAnsiTheme="majorHAnsi"/>
          <w:lang w:val="it-IT"/>
        </w:rPr>
        <w:t>, PS, PP, HDPE, cartoncino rivestito in PET, PVC, cartone e vassoi e fogli di alluminio;</w:t>
      </w:r>
    </w:p>
    <w:p w14:paraId="5F59FFE4" w14:textId="77777777" w:rsidR="00E96048" w:rsidRPr="0050619A" w:rsidRDefault="00E96048" w:rsidP="00E96048">
      <w:pPr>
        <w:pStyle w:val="ListParagraph"/>
        <w:numPr>
          <w:ilvl w:val="0"/>
          <w:numId w:val="10"/>
        </w:numPr>
        <w:jc w:val="both"/>
        <w:rPr>
          <w:rFonts w:asciiTheme="majorHAnsi" w:hAnsiTheme="majorHAnsi"/>
          <w:bCs/>
          <w:lang w:val="it-IT"/>
        </w:rPr>
      </w:pPr>
      <w:proofErr w:type="spellStart"/>
      <w:r>
        <w:rPr>
          <w:rFonts w:asciiTheme="majorHAnsi" w:hAnsiTheme="majorHAnsi"/>
          <w:lang w:val="it-IT"/>
        </w:rPr>
        <w:t>Estercook</w:t>
      </w:r>
      <w:proofErr w:type="spellEnd"/>
      <w:r>
        <w:rPr>
          <w:rFonts w:asciiTheme="majorHAnsi" w:hAnsiTheme="majorHAnsi"/>
          <w:lang w:val="it-IT"/>
        </w:rPr>
        <w:t>, un imballaggio resistente al calore adatto per la cottura di cibi confezionati nel forno o nel microonde e</w:t>
      </w:r>
    </w:p>
    <w:p w14:paraId="1ABAB9A7" w14:textId="77777777" w:rsidR="00E96048" w:rsidRPr="0050619A" w:rsidRDefault="00E96048" w:rsidP="00E96048">
      <w:pPr>
        <w:pStyle w:val="ListParagraph"/>
        <w:numPr>
          <w:ilvl w:val="0"/>
          <w:numId w:val="10"/>
        </w:numPr>
        <w:jc w:val="both"/>
        <w:rPr>
          <w:rFonts w:asciiTheme="majorHAnsi" w:hAnsiTheme="majorHAnsi"/>
          <w:bCs/>
          <w:lang w:val="it-IT"/>
        </w:rPr>
      </w:pPr>
      <w:r>
        <w:rPr>
          <w:rFonts w:asciiTheme="majorHAnsi" w:hAnsiTheme="majorHAnsi"/>
          <w:lang w:val="it-IT"/>
        </w:rPr>
        <w:t>Partnership, un approccio rigoroso alla gestione di prodotti per una procedura di lancio di prodotti garantito e un obiettivo di fornitura continua, con la coordinazione di tutte le operazioni tra attori interni ed esterni.</w:t>
      </w:r>
    </w:p>
    <w:p w14:paraId="0870FDC2" w14:textId="77777777" w:rsidR="00E96048" w:rsidRPr="0050619A" w:rsidRDefault="00E96048" w:rsidP="00E043CA">
      <w:pPr>
        <w:jc w:val="both"/>
        <w:rPr>
          <w:rFonts w:asciiTheme="majorHAnsi" w:hAnsiTheme="majorHAnsi"/>
          <w:b/>
          <w:bCs/>
          <w:lang w:val="it-IT"/>
        </w:rPr>
      </w:pPr>
    </w:p>
    <w:p w14:paraId="71C3B6E4" w14:textId="77777777" w:rsidR="00AD7F73" w:rsidRPr="0050619A" w:rsidRDefault="00AD7F73" w:rsidP="00AD7F73">
      <w:pPr>
        <w:jc w:val="both"/>
        <w:rPr>
          <w:rFonts w:asciiTheme="majorHAnsi" w:hAnsiTheme="majorHAnsi"/>
          <w:b/>
          <w:bCs/>
          <w:lang w:val="it-IT"/>
        </w:rPr>
      </w:pPr>
      <w:r>
        <w:rPr>
          <w:rFonts w:asciiTheme="majorHAnsi" w:hAnsiTheme="majorHAnsi"/>
          <w:b/>
          <w:bCs/>
          <w:lang w:val="it-IT"/>
        </w:rPr>
        <w:t xml:space="preserve">Profilo di Asahi </w:t>
      </w:r>
      <w:proofErr w:type="spellStart"/>
      <w:r>
        <w:rPr>
          <w:rFonts w:asciiTheme="majorHAnsi" w:hAnsiTheme="majorHAnsi"/>
          <w:b/>
          <w:bCs/>
          <w:lang w:val="it-IT"/>
        </w:rPr>
        <w:t>Photoproducts</w:t>
      </w:r>
      <w:proofErr w:type="spellEnd"/>
      <w:r>
        <w:rPr>
          <w:rFonts w:asciiTheme="majorHAnsi" w:hAnsiTheme="majorHAnsi"/>
          <w:b/>
          <w:bCs/>
          <w:lang w:val="it-IT"/>
        </w:rPr>
        <w:t xml:space="preserve"> </w:t>
      </w:r>
    </w:p>
    <w:p w14:paraId="7C4C4A9A" w14:textId="77777777" w:rsidR="00AD7F73" w:rsidRPr="0050619A" w:rsidRDefault="00AD7F73" w:rsidP="00AD7F73">
      <w:pPr>
        <w:jc w:val="both"/>
        <w:rPr>
          <w:rFonts w:asciiTheme="majorHAnsi" w:hAnsiTheme="majorHAnsi"/>
          <w:lang w:val="it-IT"/>
        </w:rPr>
      </w:pPr>
      <w:r>
        <w:rPr>
          <w:rFonts w:asciiTheme="majorHAnsi" w:hAnsiTheme="majorHAnsi"/>
          <w:lang w:val="it-IT"/>
        </w:rPr>
        <w:t xml:space="preserve">Asahi </w:t>
      </w:r>
      <w:proofErr w:type="spellStart"/>
      <w:r>
        <w:rPr>
          <w:rFonts w:asciiTheme="majorHAnsi" w:hAnsiTheme="majorHAnsi"/>
          <w:lang w:val="it-IT"/>
        </w:rPr>
        <w:t>Photoproducts</w:t>
      </w:r>
      <w:proofErr w:type="spellEnd"/>
      <w:r>
        <w:rPr>
          <w:rFonts w:asciiTheme="majorHAnsi" w:hAnsiTheme="majorHAnsi"/>
          <w:lang w:val="it-IT"/>
        </w:rPr>
        <w:t xml:space="preserve"> è una società sussidiaria di Asahi </w:t>
      </w:r>
      <w:proofErr w:type="spellStart"/>
      <w:r>
        <w:rPr>
          <w:rFonts w:asciiTheme="majorHAnsi" w:hAnsiTheme="majorHAnsi"/>
          <w:lang w:val="it-IT"/>
        </w:rPr>
        <w:t>Kasei</w:t>
      </w:r>
      <w:proofErr w:type="spellEnd"/>
      <w:r>
        <w:rPr>
          <w:rFonts w:asciiTheme="majorHAnsi" w:hAnsiTheme="majorHAnsi"/>
          <w:lang w:val="it-IT"/>
        </w:rPr>
        <w:t xml:space="preserve"> Corporation fondata nel 1971. Con ufficio centrale europeo in Belgio, Asahi </w:t>
      </w:r>
      <w:proofErr w:type="spellStart"/>
      <w:r>
        <w:rPr>
          <w:rFonts w:asciiTheme="majorHAnsi" w:hAnsiTheme="majorHAnsi"/>
          <w:lang w:val="it-IT"/>
        </w:rPr>
        <w:t>Photoproducts</w:t>
      </w:r>
      <w:proofErr w:type="spellEnd"/>
      <w:r>
        <w:rPr>
          <w:rFonts w:asciiTheme="majorHAnsi" w:hAnsiTheme="majorHAnsi"/>
          <w:lang w:val="it-IT"/>
        </w:rPr>
        <w:t xml:space="preserve"> è una delle aziende leader nello sviluppo di lastre flessografiche fotopolimeriche. Mediante la creazione di soluzioni flessografiche di alta qualità e la sua innovazione continua, l'azienda punta a creare un equilibrio tra stampa e ambiente. </w:t>
      </w:r>
    </w:p>
    <w:p w14:paraId="0611F203" w14:textId="77777777" w:rsidR="006A26A8" w:rsidRDefault="006A26A8" w:rsidP="00AD7F73">
      <w:pPr>
        <w:jc w:val="both"/>
        <w:rPr>
          <w:rFonts w:asciiTheme="majorHAnsi" w:hAnsiTheme="majorHAnsi"/>
          <w:lang w:val="it-IT"/>
        </w:rPr>
      </w:pPr>
    </w:p>
    <w:p w14:paraId="15D6E6DD" w14:textId="77777777" w:rsidR="00AD7F73" w:rsidRPr="0050619A" w:rsidRDefault="00AD7F73" w:rsidP="00AD7F73">
      <w:pPr>
        <w:jc w:val="both"/>
        <w:rPr>
          <w:rFonts w:asciiTheme="majorHAnsi" w:hAnsiTheme="majorHAnsi"/>
          <w:lang w:val="it-IT"/>
        </w:rPr>
      </w:pPr>
      <w:r>
        <w:rPr>
          <w:rFonts w:asciiTheme="majorHAnsi" w:hAnsiTheme="majorHAnsi"/>
          <w:lang w:val="it-IT"/>
        </w:rPr>
        <w:t xml:space="preserve">Segui Asahi </w:t>
      </w:r>
      <w:proofErr w:type="spellStart"/>
      <w:r>
        <w:rPr>
          <w:rFonts w:asciiTheme="majorHAnsi" w:hAnsiTheme="majorHAnsi"/>
          <w:lang w:val="it-IT"/>
        </w:rPr>
        <w:t>Photoproducts</w:t>
      </w:r>
      <w:proofErr w:type="spellEnd"/>
      <w:r>
        <w:rPr>
          <w:rFonts w:asciiTheme="majorHAnsi" w:hAnsiTheme="majorHAnsi"/>
          <w:lang w:val="it-IT"/>
        </w:rPr>
        <w:t xml:space="preserve"> su </w:t>
      </w:r>
      <w:r>
        <w:rPr>
          <w:rFonts w:asciiTheme="majorHAnsi" w:hAnsiTheme="majorHAnsi"/>
          <w:noProof/>
          <w:lang w:val="nl-BE" w:eastAsia="nl-BE"/>
        </w:rPr>
        <w:drawing>
          <wp:inline distT="0" distB="0" distL="0" distR="0" wp14:anchorId="4E3830B9" wp14:editId="5CB1FBC7">
            <wp:extent cx="123825" cy="123825"/>
            <wp:effectExtent l="0" t="0" r="9525" b="9525"/>
            <wp:docPr id="7" name="Picture 7" descr="EskoArtwork on Twitter">
              <a:hlinkClick xmlns:a="http://schemas.openxmlformats.org/drawingml/2006/main" r:id="rId8" tgtFrame="_blank" tooltip="&quot;Asahi Photoproduct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koArtwork on Twitter">
                      <a:hlinkClick r:id="rId9" tgtFrame="_blank" tooltip="&quot;MimakiEurope on Twitt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ajorHAnsi" w:hAnsiTheme="majorHAnsi"/>
          <w:lang w:val="it-IT"/>
        </w:rPr>
        <w:t xml:space="preserve"> </w:t>
      </w:r>
      <w:r>
        <w:rPr>
          <w:rFonts w:asciiTheme="majorHAnsi" w:hAnsiTheme="majorHAnsi"/>
          <w:noProof/>
          <w:lang w:val="nl-BE" w:eastAsia="nl-BE"/>
        </w:rPr>
        <w:drawing>
          <wp:inline distT="0" distB="0" distL="0" distR="0" wp14:anchorId="3314E194" wp14:editId="431EADE7">
            <wp:extent cx="123825" cy="123825"/>
            <wp:effectExtent l="0" t="0" r="9525" b="9525"/>
            <wp:docPr id="9" name="Picture 9" descr="EskoArtwork on LinkedIn">
              <a:hlinkClick xmlns:a="http://schemas.openxmlformats.org/drawingml/2006/main" r:id="rId11" tgtFrame="_blank" tooltip="&quot;Asahi Photoproduct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skoArtwork on LinkedIn">
                      <a:hlinkClick r:id="rId12" tgtFrame="_blank" tooltip="&quot;MimakiEurope on Linked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ajorHAnsi" w:hAnsiTheme="majorHAnsi"/>
          <w:lang w:val="it-IT"/>
        </w:rPr>
        <w:t xml:space="preserve"> </w:t>
      </w:r>
      <w:r>
        <w:rPr>
          <w:rFonts w:asciiTheme="majorHAnsi" w:hAnsiTheme="majorHAnsi"/>
          <w:noProof/>
          <w:lang w:val="nl-BE" w:eastAsia="nl-BE"/>
        </w:rPr>
        <w:drawing>
          <wp:inline distT="0" distB="0" distL="0" distR="0" wp14:anchorId="0B02472B" wp14:editId="717104B3">
            <wp:extent cx="123825" cy="152400"/>
            <wp:effectExtent l="0" t="0" r="9525" b="0"/>
            <wp:docPr id="2" name="Picture 2" descr="EskoArtwork on YouTube">
              <a:hlinkClick xmlns:a="http://schemas.openxmlformats.org/drawingml/2006/main" r:id="rId14" tgtFrame="_blank" tooltip="&quot;Asahi Photoproducts' YouTube Cha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koArtwork on YouTube">
                      <a:hlinkClick r:id="rId15" tgtFrame="_blank" tooltip="&quot;MimakiEurope's YouTube Channel&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heme="majorHAnsi" w:hAnsiTheme="majorHAnsi"/>
          <w:lang w:val="it-IT"/>
        </w:rPr>
        <w:t>.</w:t>
      </w:r>
    </w:p>
    <w:p w14:paraId="70637BEE" w14:textId="77777777" w:rsidR="00AD7F73" w:rsidRPr="00B4066A" w:rsidRDefault="00AD7F73" w:rsidP="00AD7F73">
      <w:pPr>
        <w:rPr>
          <w:rFonts w:asciiTheme="majorHAnsi" w:hAnsiTheme="majorHAnsi"/>
        </w:rPr>
      </w:pPr>
      <w:r>
        <w:rPr>
          <w:rFonts w:asciiTheme="majorHAnsi" w:hAnsiTheme="majorHAnsi"/>
          <w:lang w:val="it-IT"/>
        </w:rPr>
        <w:t xml:space="preserve">Per ulteriori informazioni, visitare il sito </w:t>
      </w:r>
      <w:hyperlink r:id="rId17" w:history="1">
        <w:r>
          <w:rPr>
            <w:rStyle w:val="Hyperlink"/>
            <w:rFonts w:asciiTheme="majorHAnsi" w:hAnsiTheme="majorHAnsi"/>
            <w:u w:val="none"/>
            <w:lang w:val="it-IT"/>
          </w:rPr>
          <w:t>www.asahi-photoproducts.com</w:t>
        </w:r>
      </w:hyperlink>
      <w:r>
        <w:rPr>
          <w:rFonts w:asciiTheme="majorHAnsi" w:hAnsiTheme="majorHAnsi"/>
          <w:lang w:val="it-IT"/>
        </w:rPr>
        <w:t xml:space="preserve"> oppure contattare: </w:t>
      </w:r>
      <w:r>
        <w:rPr>
          <w:rFonts w:asciiTheme="majorHAnsi" w:hAnsiTheme="majorHAnsi"/>
          <w:lang w:val="it-IT"/>
        </w:rPr>
        <w:br/>
      </w:r>
      <w:r>
        <w:rPr>
          <w:rFonts w:asciiTheme="majorHAnsi" w:hAnsiTheme="majorHAnsi"/>
          <w:b/>
          <w:bCs/>
          <w:lang w:val="it-IT"/>
        </w:rPr>
        <w:t xml:space="preserve">Monika </w:t>
      </w:r>
      <w:proofErr w:type="spellStart"/>
      <w:r>
        <w:rPr>
          <w:rFonts w:asciiTheme="majorHAnsi" w:hAnsiTheme="majorHAnsi"/>
          <w:b/>
          <w:bCs/>
          <w:lang w:val="it-IT"/>
        </w:rPr>
        <w:t>Dürr</w:t>
      </w:r>
      <w:proofErr w:type="spellEnd"/>
      <w:r>
        <w:rPr>
          <w:rFonts w:asciiTheme="majorHAnsi" w:hAnsiTheme="majorHAnsi"/>
          <w:b/>
          <w:bCs/>
          <w:lang w:val="it-IT"/>
        </w:rPr>
        <w:tab/>
      </w:r>
      <w:r>
        <w:rPr>
          <w:rFonts w:asciiTheme="majorHAnsi" w:hAnsiTheme="majorHAnsi"/>
          <w:b/>
          <w:bCs/>
          <w:lang w:val="it-IT"/>
        </w:rPr>
        <w:tab/>
      </w:r>
      <w:r>
        <w:rPr>
          <w:rFonts w:asciiTheme="majorHAnsi" w:hAnsiTheme="majorHAnsi"/>
          <w:b/>
          <w:bCs/>
          <w:lang w:val="it-IT"/>
        </w:rPr>
        <w:tab/>
      </w:r>
      <w:r>
        <w:rPr>
          <w:rFonts w:asciiTheme="majorHAnsi" w:hAnsiTheme="majorHAnsi"/>
          <w:b/>
          <w:bCs/>
          <w:lang w:val="it-IT"/>
        </w:rPr>
        <w:tab/>
      </w:r>
      <w:r>
        <w:rPr>
          <w:rFonts w:asciiTheme="majorHAnsi" w:hAnsiTheme="majorHAnsi"/>
          <w:b/>
          <w:bCs/>
          <w:lang w:val="it-IT"/>
        </w:rPr>
        <w:tab/>
      </w:r>
      <w:r>
        <w:rPr>
          <w:rFonts w:asciiTheme="majorHAnsi" w:hAnsiTheme="majorHAnsi"/>
          <w:b/>
          <w:bCs/>
          <w:lang w:val="it-IT"/>
        </w:rPr>
        <w:tab/>
        <w:t xml:space="preserve">Dr. </w:t>
      </w:r>
      <w:proofErr w:type="spellStart"/>
      <w:r>
        <w:rPr>
          <w:rFonts w:asciiTheme="majorHAnsi" w:hAnsiTheme="majorHAnsi"/>
          <w:b/>
          <w:bCs/>
          <w:lang w:val="it-IT"/>
        </w:rPr>
        <w:t>Dieter</w:t>
      </w:r>
      <w:proofErr w:type="spellEnd"/>
      <w:r>
        <w:rPr>
          <w:rFonts w:asciiTheme="majorHAnsi" w:hAnsiTheme="majorHAnsi"/>
          <w:b/>
          <w:bCs/>
          <w:lang w:val="it-IT"/>
        </w:rPr>
        <w:t xml:space="preserve"> </w:t>
      </w:r>
      <w:proofErr w:type="spellStart"/>
      <w:r>
        <w:rPr>
          <w:rFonts w:asciiTheme="majorHAnsi" w:hAnsiTheme="majorHAnsi"/>
          <w:b/>
          <w:bCs/>
          <w:lang w:val="it-IT"/>
        </w:rPr>
        <w:t>Niederstadt</w:t>
      </w:r>
      <w:proofErr w:type="spellEnd"/>
      <w:r>
        <w:rPr>
          <w:rFonts w:asciiTheme="majorHAnsi" w:hAnsiTheme="majorHAnsi"/>
          <w:lang w:val="it-IT"/>
        </w:rPr>
        <w:br/>
        <w:t>duomedia</w:t>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t xml:space="preserve">Asahi </w:t>
      </w:r>
      <w:proofErr w:type="spellStart"/>
      <w:r>
        <w:rPr>
          <w:rFonts w:asciiTheme="majorHAnsi" w:hAnsiTheme="majorHAnsi"/>
          <w:lang w:val="it-IT"/>
        </w:rPr>
        <w:t>Photoproducts</w:t>
      </w:r>
      <w:proofErr w:type="spellEnd"/>
      <w:r>
        <w:rPr>
          <w:rFonts w:asciiTheme="majorHAnsi" w:hAnsiTheme="majorHAnsi"/>
          <w:lang w:val="it-IT"/>
        </w:rPr>
        <w:t xml:space="preserve"> Europe </w:t>
      </w:r>
      <w:proofErr w:type="spellStart"/>
      <w:r>
        <w:rPr>
          <w:rFonts w:asciiTheme="majorHAnsi" w:hAnsiTheme="majorHAnsi"/>
          <w:lang w:val="it-IT"/>
        </w:rPr>
        <w:t>n.v</w:t>
      </w:r>
      <w:proofErr w:type="spellEnd"/>
      <w:r>
        <w:rPr>
          <w:rFonts w:asciiTheme="majorHAnsi" w:hAnsiTheme="majorHAnsi"/>
          <w:lang w:val="it-IT"/>
        </w:rPr>
        <w:t>. /s.a.</w:t>
      </w:r>
      <w:r>
        <w:rPr>
          <w:rFonts w:asciiTheme="majorHAnsi" w:hAnsiTheme="majorHAnsi"/>
          <w:lang w:val="it-IT"/>
        </w:rPr>
        <w:br/>
      </w:r>
      <w:hyperlink r:id="rId18" w:history="1">
        <w:r w:rsidRPr="00B4066A">
          <w:rPr>
            <w:rStyle w:val="Hyperlink"/>
            <w:rFonts w:asciiTheme="majorHAnsi" w:hAnsiTheme="majorHAnsi"/>
          </w:rPr>
          <w:t>monika.d@duomedia.com</w:t>
        </w:r>
      </w:hyperlink>
      <w:r w:rsidRPr="00B4066A">
        <w:rPr>
          <w:rFonts w:asciiTheme="majorHAnsi" w:hAnsiTheme="majorHAnsi"/>
        </w:rPr>
        <w:tab/>
      </w:r>
      <w:r w:rsidRPr="00B4066A">
        <w:rPr>
          <w:rFonts w:asciiTheme="majorHAnsi" w:hAnsiTheme="majorHAnsi"/>
        </w:rPr>
        <w:tab/>
      </w:r>
      <w:r w:rsidRPr="00B4066A">
        <w:rPr>
          <w:rFonts w:asciiTheme="majorHAnsi" w:hAnsiTheme="majorHAnsi"/>
        </w:rPr>
        <w:tab/>
      </w:r>
      <w:r w:rsidRPr="00B4066A">
        <w:rPr>
          <w:rFonts w:asciiTheme="majorHAnsi" w:hAnsiTheme="majorHAnsi"/>
        </w:rPr>
        <w:tab/>
      </w:r>
      <w:hyperlink r:id="rId19" w:history="1">
        <w:r w:rsidR="00950CED" w:rsidRPr="00B4066A">
          <w:rPr>
            <w:rStyle w:val="Hyperlink"/>
            <w:rFonts w:asciiTheme="majorHAnsi" w:hAnsiTheme="majorHAnsi"/>
          </w:rPr>
          <w:t>dieter.niederstadt@asahi-photoproducts.com</w:t>
        </w:r>
      </w:hyperlink>
      <w:r w:rsidRPr="00B4066A">
        <w:rPr>
          <w:rFonts w:asciiTheme="majorHAnsi" w:hAnsiTheme="majorHAnsi"/>
        </w:rPr>
        <w:t xml:space="preserve"> </w:t>
      </w:r>
      <w:r w:rsidRPr="00B4066A">
        <w:rPr>
          <w:rFonts w:asciiTheme="majorHAnsi" w:hAnsiTheme="majorHAnsi"/>
        </w:rPr>
        <w:br/>
        <w:t>+49 (0)6104 944895</w:t>
      </w:r>
      <w:r w:rsidRPr="00B4066A">
        <w:rPr>
          <w:rFonts w:asciiTheme="majorHAnsi" w:hAnsiTheme="majorHAnsi"/>
        </w:rPr>
        <w:tab/>
      </w:r>
      <w:r w:rsidRPr="00B4066A">
        <w:rPr>
          <w:rFonts w:asciiTheme="majorHAnsi" w:hAnsiTheme="majorHAnsi"/>
        </w:rPr>
        <w:tab/>
      </w:r>
      <w:r w:rsidRPr="00B4066A">
        <w:rPr>
          <w:rFonts w:asciiTheme="majorHAnsi" w:hAnsiTheme="majorHAnsi"/>
        </w:rPr>
        <w:tab/>
      </w:r>
      <w:r w:rsidRPr="00B4066A">
        <w:rPr>
          <w:rFonts w:asciiTheme="majorHAnsi" w:hAnsiTheme="majorHAnsi"/>
        </w:rPr>
        <w:tab/>
      </w:r>
      <w:r w:rsidRPr="00B4066A">
        <w:rPr>
          <w:rFonts w:asciiTheme="majorHAnsi" w:hAnsiTheme="majorHAnsi"/>
        </w:rPr>
        <w:tab/>
      </w:r>
      <w:hyperlink r:id="rId20" w:history="1">
        <w:r w:rsidRPr="00B4066A">
          <w:rPr>
            <w:rFonts w:asciiTheme="majorHAnsi" w:hAnsiTheme="majorHAnsi"/>
          </w:rPr>
          <w:t>+49 (0)2301 946743</w:t>
        </w:r>
      </w:hyperlink>
    </w:p>
    <w:p w14:paraId="33965CE3" w14:textId="77777777" w:rsidR="006B6682" w:rsidRPr="006A26A8" w:rsidRDefault="006B6682" w:rsidP="006A26A8">
      <w:pPr>
        <w:spacing w:after="0"/>
        <w:rPr>
          <w:rFonts w:asciiTheme="majorHAnsi" w:hAnsiTheme="majorHAnsi"/>
          <w:b/>
          <w:bCs/>
          <w:lang w:val="it-IT"/>
        </w:rPr>
      </w:pPr>
      <w:r w:rsidRPr="006A26A8">
        <w:rPr>
          <w:rFonts w:asciiTheme="majorHAnsi" w:hAnsiTheme="majorHAnsi"/>
          <w:b/>
          <w:bCs/>
          <w:lang w:val="it-IT"/>
        </w:rPr>
        <w:t xml:space="preserve">Paul </w:t>
      </w:r>
      <w:proofErr w:type="spellStart"/>
      <w:r w:rsidRPr="006A26A8">
        <w:rPr>
          <w:rFonts w:asciiTheme="majorHAnsi" w:hAnsiTheme="majorHAnsi"/>
          <w:b/>
          <w:bCs/>
          <w:lang w:val="it-IT"/>
        </w:rPr>
        <w:t>Hesketh</w:t>
      </w:r>
      <w:proofErr w:type="spellEnd"/>
    </w:p>
    <w:p w14:paraId="2A763B05" w14:textId="77777777" w:rsidR="006B6682" w:rsidRPr="00B4066A" w:rsidRDefault="006B6682" w:rsidP="006A26A8">
      <w:pPr>
        <w:spacing w:after="0"/>
      </w:pPr>
      <w:r w:rsidRPr="006A26A8">
        <w:rPr>
          <w:rFonts w:asciiTheme="majorHAnsi" w:hAnsiTheme="majorHAnsi"/>
          <w:lang w:val="it-IT"/>
        </w:rPr>
        <w:t>FFP Packaging Solutions</w:t>
      </w:r>
      <w:r>
        <w:tab/>
      </w:r>
      <w:r>
        <w:tab/>
      </w:r>
      <w:r>
        <w:tab/>
      </w:r>
      <w:r>
        <w:tab/>
      </w:r>
    </w:p>
    <w:p w14:paraId="14C2FE65" w14:textId="56405A10" w:rsidR="006B6682" w:rsidRPr="006A26A8" w:rsidRDefault="00C546C9" w:rsidP="006A26A8">
      <w:pPr>
        <w:spacing w:after="0"/>
        <w:rPr>
          <w:rStyle w:val="Hyperlink"/>
          <w:rFonts w:asciiTheme="majorHAnsi" w:hAnsiTheme="majorHAnsi"/>
        </w:rPr>
      </w:pPr>
      <w:hyperlink r:id="rId21" w:history="1">
        <w:r w:rsidR="006B6682" w:rsidRPr="006A26A8">
          <w:rPr>
            <w:rStyle w:val="Hyperlink"/>
            <w:rFonts w:asciiTheme="majorHAnsi" w:hAnsiTheme="majorHAnsi"/>
          </w:rPr>
          <w:t>paulh@ffppkg.co.uk</w:t>
        </w:r>
      </w:hyperlink>
    </w:p>
    <w:p w14:paraId="17A6186C" w14:textId="77777777" w:rsidR="006B6682" w:rsidRPr="00B4066A" w:rsidRDefault="006B6682" w:rsidP="006A26A8">
      <w:pPr>
        <w:spacing w:after="0"/>
        <w:rPr>
          <w:rFonts w:asciiTheme="majorHAnsi" w:hAnsiTheme="majorHAnsi"/>
          <w:lang w:val="it-IT"/>
        </w:rPr>
      </w:pPr>
      <w:r w:rsidRPr="00B4066A">
        <w:rPr>
          <w:rFonts w:asciiTheme="majorHAnsi" w:hAnsiTheme="majorHAnsi"/>
          <w:lang w:val="it-IT"/>
        </w:rPr>
        <w:t>+</w:t>
      </w:r>
      <w:r w:rsidRPr="006A26A8">
        <w:rPr>
          <w:rFonts w:asciiTheme="majorHAnsi" w:hAnsiTheme="majorHAnsi"/>
        </w:rPr>
        <w:t>44 (0)1604 798623</w:t>
      </w:r>
      <w:r w:rsidRPr="006A26A8">
        <w:rPr>
          <w:rFonts w:asciiTheme="majorHAnsi" w:hAnsiTheme="majorHAnsi"/>
        </w:rPr>
        <w:tab/>
      </w:r>
      <w:r w:rsidRPr="00B4066A">
        <w:rPr>
          <w:lang w:val="it-IT"/>
        </w:rPr>
        <w:tab/>
      </w:r>
      <w:r w:rsidRPr="00B4066A">
        <w:rPr>
          <w:lang w:val="it-IT"/>
        </w:rPr>
        <w:tab/>
      </w:r>
      <w:r w:rsidRPr="00B4066A">
        <w:rPr>
          <w:lang w:val="it-IT"/>
        </w:rPr>
        <w:tab/>
      </w:r>
    </w:p>
    <w:p w14:paraId="5A03B5C2" w14:textId="77777777" w:rsidR="006B6682" w:rsidRPr="00B4066A" w:rsidRDefault="006B6682" w:rsidP="00AD7F73">
      <w:pPr>
        <w:rPr>
          <w:rFonts w:asciiTheme="majorHAnsi" w:hAnsiTheme="majorHAnsi"/>
          <w:lang w:val="it-IT"/>
        </w:rPr>
      </w:pPr>
    </w:p>
    <w:p w14:paraId="5B60BB1A" w14:textId="77777777" w:rsidR="00AD7F73" w:rsidRPr="00B4066A" w:rsidRDefault="00AD7F73" w:rsidP="00AD7F73">
      <w:pPr>
        <w:spacing w:line="360" w:lineRule="auto"/>
        <w:jc w:val="center"/>
        <w:rPr>
          <w:rFonts w:ascii="Calibri" w:hAnsi="Calibri"/>
          <w:lang w:val="it-IT"/>
        </w:rPr>
      </w:pPr>
      <w:r>
        <w:rPr>
          <w:rFonts w:ascii="Calibri" w:hAnsi="Calibri"/>
          <w:noProof/>
          <w:lang w:val="nl-BE" w:eastAsia="nl-BE"/>
        </w:rPr>
        <w:drawing>
          <wp:anchor distT="0" distB="0" distL="114300" distR="114300" simplePos="0" relativeHeight="251659264" behindDoc="1" locked="0" layoutInCell="1" allowOverlap="1" wp14:anchorId="17CE3D31" wp14:editId="5E0E4582">
            <wp:simplePos x="0" y="0"/>
            <wp:positionH relativeFrom="margin">
              <wp:posOffset>2414905</wp:posOffset>
            </wp:positionH>
            <wp:positionV relativeFrom="paragraph">
              <wp:posOffset>-2540</wp:posOffset>
            </wp:positionV>
            <wp:extent cx="932180" cy="932180"/>
            <wp:effectExtent l="0" t="0" r="1270" b="1270"/>
            <wp:wrapTight wrapText="bothSides">
              <wp:wrapPolygon edited="0">
                <wp:start x="0" y="0"/>
                <wp:lineTo x="0" y="21188"/>
                <wp:lineTo x="21188" y="21188"/>
                <wp:lineTo x="21188" y="0"/>
                <wp:lineTo x="0" y="0"/>
              </wp:wrapPolygon>
            </wp:wrapTight>
            <wp:docPr id="8" name="Picture 8" descr="P:\Clients 2016\Asahi Photoproducts\News Releases\UTECO press release and mini white paper\03. Final\Final Images\Pinning Technology for Clean_Transfer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 2016\Asahi Photoproducts\News Releases\UTECO press release and mini white paper\03. Final\Final Images\Pinning Technology for Clean_Transfer_ic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anchor>
        </w:drawing>
      </w:r>
    </w:p>
    <w:p w14:paraId="28F6B64E" w14:textId="77777777" w:rsidR="00AD7F73" w:rsidRPr="00B4066A" w:rsidRDefault="00AD7F73" w:rsidP="00AD7F73">
      <w:pPr>
        <w:rPr>
          <w:lang w:val="it-IT"/>
        </w:rPr>
      </w:pPr>
    </w:p>
    <w:p w14:paraId="1BBC8A5B" w14:textId="77777777" w:rsidR="00AD7F73" w:rsidRPr="00B4066A" w:rsidRDefault="00AD7F73" w:rsidP="00AD7F73">
      <w:pPr>
        <w:spacing w:line="360" w:lineRule="auto"/>
        <w:jc w:val="center"/>
        <w:rPr>
          <w:rFonts w:ascii="Calibri" w:hAnsi="Calibri"/>
          <w:lang w:val="it-IT"/>
        </w:rPr>
      </w:pPr>
    </w:p>
    <w:p w14:paraId="2B148B7E" w14:textId="77777777" w:rsidR="00CD1DEF" w:rsidRPr="00B4066A" w:rsidRDefault="00CD1DEF" w:rsidP="00AD7F73">
      <w:pPr>
        <w:jc w:val="both"/>
        <w:rPr>
          <w:rFonts w:ascii="Calibri" w:hAnsi="Calibri"/>
          <w:lang w:val="it-IT"/>
        </w:rPr>
      </w:pPr>
    </w:p>
    <w:sectPr w:rsidR="00CD1DEF" w:rsidRPr="00B4066A">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A69E" w14:textId="77777777" w:rsidR="0090575D" w:rsidRDefault="0090575D" w:rsidP="00CD1DEF">
      <w:pPr>
        <w:spacing w:after="0" w:line="240" w:lineRule="auto"/>
      </w:pPr>
      <w:r>
        <w:separator/>
      </w:r>
    </w:p>
  </w:endnote>
  <w:endnote w:type="continuationSeparator" w:id="0">
    <w:p w14:paraId="5B189D5A" w14:textId="77777777" w:rsidR="0090575D" w:rsidRDefault="0090575D" w:rsidP="00CD1DEF">
      <w:pPr>
        <w:spacing w:after="0" w:line="240" w:lineRule="auto"/>
      </w:pPr>
      <w:r>
        <w:continuationSeparator/>
      </w:r>
    </w:p>
  </w:endnote>
  <w:endnote w:type="continuationNotice" w:id="1">
    <w:p w14:paraId="3672C5BD" w14:textId="77777777" w:rsidR="0090575D" w:rsidRDefault="00905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05DA" w14:textId="77777777" w:rsidR="00B91481" w:rsidRDefault="00B91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F294" w14:textId="77777777" w:rsidR="0090575D" w:rsidRDefault="0090575D" w:rsidP="00CD1DEF">
      <w:pPr>
        <w:spacing w:after="0" w:line="240" w:lineRule="auto"/>
      </w:pPr>
      <w:r>
        <w:separator/>
      </w:r>
    </w:p>
  </w:footnote>
  <w:footnote w:type="continuationSeparator" w:id="0">
    <w:p w14:paraId="7FC5A88D" w14:textId="77777777" w:rsidR="0090575D" w:rsidRDefault="0090575D" w:rsidP="00CD1DEF">
      <w:pPr>
        <w:spacing w:after="0" w:line="240" w:lineRule="auto"/>
      </w:pPr>
      <w:r>
        <w:continuationSeparator/>
      </w:r>
    </w:p>
  </w:footnote>
  <w:footnote w:type="continuationNotice" w:id="1">
    <w:p w14:paraId="209ED562" w14:textId="77777777" w:rsidR="0090575D" w:rsidRDefault="009057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49CF4" w14:textId="77777777" w:rsidR="00CD1DEF" w:rsidRDefault="00A359ED">
    <w:pPr>
      <w:pStyle w:val="Header"/>
    </w:pPr>
    <w:r>
      <w:rPr>
        <w:noProof/>
        <w:lang w:val="nl-BE" w:eastAsia="nl-BE"/>
      </w:rPr>
      <w:drawing>
        <wp:inline distT="0" distB="0" distL="0" distR="0" wp14:anchorId="79EA0272" wp14:editId="216CC401">
          <wp:extent cx="809625" cy="996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hi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084" cy="1005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F8A"/>
    <w:multiLevelType w:val="hybridMultilevel"/>
    <w:tmpl w:val="83E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76E6E"/>
    <w:multiLevelType w:val="hybridMultilevel"/>
    <w:tmpl w:val="714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7FBB"/>
    <w:multiLevelType w:val="hybridMultilevel"/>
    <w:tmpl w:val="107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650A"/>
    <w:multiLevelType w:val="hybridMultilevel"/>
    <w:tmpl w:val="7C2C4A1A"/>
    <w:lvl w:ilvl="0" w:tplc="2BDCF46C">
      <w:numFmt w:val="bullet"/>
      <w:lvlText w:val="•"/>
      <w:lvlJc w:val="left"/>
      <w:pPr>
        <w:ind w:left="1065" w:hanging="705"/>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242B2"/>
    <w:multiLevelType w:val="hybridMultilevel"/>
    <w:tmpl w:val="7A9E5CA8"/>
    <w:lvl w:ilvl="0" w:tplc="099AAE62">
      <w:numFmt w:val="bullet"/>
      <w:lvlText w:val="•"/>
      <w:lvlJc w:val="left"/>
      <w:pPr>
        <w:ind w:left="1065" w:hanging="705"/>
      </w:pPr>
      <w:rPr>
        <w:rFonts w:ascii="Calibri Light" w:eastAsia="Times New Roman"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70102"/>
    <w:multiLevelType w:val="hybridMultilevel"/>
    <w:tmpl w:val="D220C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4B0F94"/>
    <w:multiLevelType w:val="hybridMultilevel"/>
    <w:tmpl w:val="C9A8E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265064"/>
    <w:multiLevelType w:val="hybridMultilevel"/>
    <w:tmpl w:val="740A2F0A"/>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8" w15:restartNumberingAfterBreak="0">
    <w:nsid w:val="643E7756"/>
    <w:multiLevelType w:val="hybridMultilevel"/>
    <w:tmpl w:val="2C0632B0"/>
    <w:lvl w:ilvl="0" w:tplc="EE3AAB9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6"/>
  </w:num>
  <w:num w:numId="6">
    <w:abstractNumId w:val="1"/>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EF"/>
    <w:rsid w:val="00000F4D"/>
    <w:rsid w:val="00012271"/>
    <w:rsid w:val="00022C51"/>
    <w:rsid w:val="00027554"/>
    <w:rsid w:val="00036E52"/>
    <w:rsid w:val="00056E01"/>
    <w:rsid w:val="00065D04"/>
    <w:rsid w:val="00076F07"/>
    <w:rsid w:val="00086A4F"/>
    <w:rsid w:val="00091744"/>
    <w:rsid w:val="000954C3"/>
    <w:rsid w:val="00096B49"/>
    <w:rsid w:val="00096FB6"/>
    <w:rsid w:val="000C4567"/>
    <w:rsid w:val="001156EE"/>
    <w:rsid w:val="00130A04"/>
    <w:rsid w:val="00135E68"/>
    <w:rsid w:val="0014789A"/>
    <w:rsid w:val="0016275D"/>
    <w:rsid w:val="001B79BA"/>
    <w:rsid w:val="001F2D87"/>
    <w:rsid w:val="001F6D1C"/>
    <w:rsid w:val="0023423E"/>
    <w:rsid w:val="002352D6"/>
    <w:rsid w:val="00256379"/>
    <w:rsid w:val="0026289B"/>
    <w:rsid w:val="00271CE2"/>
    <w:rsid w:val="00274081"/>
    <w:rsid w:val="00274879"/>
    <w:rsid w:val="00284875"/>
    <w:rsid w:val="00290AA7"/>
    <w:rsid w:val="00292870"/>
    <w:rsid w:val="002952AE"/>
    <w:rsid w:val="002B6BDD"/>
    <w:rsid w:val="002C1261"/>
    <w:rsid w:val="002C3733"/>
    <w:rsid w:val="002D669D"/>
    <w:rsid w:val="003007F3"/>
    <w:rsid w:val="0031022D"/>
    <w:rsid w:val="003503AC"/>
    <w:rsid w:val="003513B1"/>
    <w:rsid w:val="0036147F"/>
    <w:rsid w:val="003628A6"/>
    <w:rsid w:val="003F6EE7"/>
    <w:rsid w:val="00414359"/>
    <w:rsid w:val="00473B2E"/>
    <w:rsid w:val="004E251A"/>
    <w:rsid w:val="004F494F"/>
    <w:rsid w:val="0050619A"/>
    <w:rsid w:val="005345A1"/>
    <w:rsid w:val="00550FDC"/>
    <w:rsid w:val="00585915"/>
    <w:rsid w:val="005B133C"/>
    <w:rsid w:val="005B1F8A"/>
    <w:rsid w:val="005B4E0A"/>
    <w:rsid w:val="005F10B0"/>
    <w:rsid w:val="006014CC"/>
    <w:rsid w:val="00625A0D"/>
    <w:rsid w:val="006741F7"/>
    <w:rsid w:val="00684F22"/>
    <w:rsid w:val="006A26A8"/>
    <w:rsid w:val="006B6682"/>
    <w:rsid w:val="006C1BD8"/>
    <w:rsid w:val="00705254"/>
    <w:rsid w:val="00714F2F"/>
    <w:rsid w:val="00724593"/>
    <w:rsid w:val="00737619"/>
    <w:rsid w:val="00787C85"/>
    <w:rsid w:val="007963D4"/>
    <w:rsid w:val="007B0BCC"/>
    <w:rsid w:val="007B3D3A"/>
    <w:rsid w:val="007E5D26"/>
    <w:rsid w:val="0081673A"/>
    <w:rsid w:val="008301F5"/>
    <w:rsid w:val="00841A35"/>
    <w:rsid w:val="00863005"/>
    <w:rsid w:val="00877DEE"/>
    <w:rsid w:val="00885349"/>
    <w:rsid w:val="008B5889"/>
    <w:rsid w:val="008C366A"/>
    <w:rsid w:val="008C4CFB"/>
    <w:rsid w:val="008D0478"/>
    <w:rsid w:val="008D442E"/>
    <w:rsid w:val="00902ACB"/>
    <w:rsid w:val="0090575D"/>
    <w:rsid w:val="00910C51"/>
    <w:rsid w:val="00950CED"/>
    <w:rsid w:val="009543EB"/>
    <w:rsid w:val="00955EFF"/>
    <w:rsid w:val="009A1EB9"/>
    <w:rsid w:val="009B1926"/>
    <w:rsid w:val="009C7780"/>
    <w:rsid w:val="009F5AC7"/>
    <w:rsid w:val="00A359ED"/>
    <w:rsid w:val="00A40923"/>
    <w:rsid w:val="00A567D4"/>
    <w:rsid w:val="00A62679"/>
    <w:rsid w:val="00A85D7D"/>
    <w:rsid w:val="00AA342B"/>
    <w:rsid w:val="00AD7F73"/>
    <w:rsid w:val="00AE60DE"/>
    <w:rsid w:val="00B02D2D"/>
    <w:rsid w:val="00B15DFD"/>
    <w:rsid w:val="00B2512A"/>
    <w:rsid w:val="00B2653F"/>
    <w:rsid w:val="00B4066A"/>
    <w:rsid w:val="00B819B9"/>
    <w:rsid w:val="00B876DF"/>
    <w:rsid w:val="00B87813"/>
    <w:rsid w:val="00B91481"/>
    <w:rsid w:val="00BE0CD4"/>
    <w:rsid w:val="00BE2A2A"/>
    <w:rsid w:val="00BF5083"/>
    <w:rsid w:val="00C24719"/>
    <w:rsid w:val="00C25CE2"/>
    <w:rsid w:val="00C546C9"/>
    <w:rsid w:val="00C641EA"/>
    <w:rsid w:val="00C75345"/>
    <w:rsid w:val="00C97F8E"/>
    <w:rsid w:val="00CA29F1"/>
    <w:rsid w:val="00CC6F61"/>
    <w:rsid w:val="00CD1DEF"/>
    <w:rsid w:val="00CD7940"/>
    <w:rsid w:val="00D16F0D"/>
    <w:rsid w:val="00D24F8E"/>
    <w:rsid w:val="00D509C1"/>
    <w:rsid w:val="00D53278"/>
    <w:rsid w:val="00D55ABD"/>
    <w:rsid w:val="00D747AF"/>
    <w:rsid w:val="00D74910"/>
    <w:rsid w:val="00D80C5E"/>
    <w:rsid w:val="00D858EB"/>
    <w:rsid w:val="00DE6A89"/>
    <w:rsid w:val="00E043CA"/>
    <w:rsid w:val="00E06147"/>
    <w:rsid w:val="00E25EC5"/>
    <w:rsid w:val="00E37BBA"/>
    <w:rsid w:val="00E53196"/>
    <w:rsid w:val="00E7056B"/>
    <w:rsid w:val="00E80974"/>
    <w:rsid w:val="00E96048"/>
    <w:rsid w:val="00EA15B7"/>
    <w:rsid w:val="00ED1FD8"/>
    <w:rsid w:val="00F25239"/>
    <w:rsid w:val="00F50380"/>
    <w:rsid w:val="00F651DC"/>
    <w:rsid w:val="00F8570E"/>
    <w:rsid w:val="00FA3AE1"/>
    <w:rsid w:val="00FA73EA"/>
    <w:rsid w:val="00FC26C6"/>
    <w:rsid w:val="00FD56A1"/>
    <w:rsid w:val="00FE3217"/>
    <w:rsid w:val="00FE443F"/>
    <w:rsid w:val="00FE4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B18E1"/>
  <w15:docId w15:val="{380C3E6A-F0B3-46FD-9DCB-6DF23191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E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EF"/>
    <w:rPr>
      <w:color w:val="0563C1" w:themeColor="hyperlink"/>
      <w:u w:val="single"/>
    </w:rPr>
  </w:style>
  <w:style w:type="paragraph" w:styleId="BodyText2">
    <w:name w:val="Body Text 2"/>
    <w:basedOn w:val="Normal"/>
    <w:link w:val="BodyText2Char"/>
    <w:rsid w:val="00CD1DEF"/>
    <w:pPr>
      <w:spacing w:after="0" w:line="240" w:lineRule="auto"/>
    </w:pPr>
    <w:rPr>
      <w:rFonts w:ascii="Arial" w:eastAsia="Times New Roman" w:hAnsi="Arial" w:cs="Times New Roman"/>
      <w:sz w:val="20"/>
      <w:szCs w:val="24"/>
      <w:lang w:eastAsia="x-none"/>
    </w:rPr>
  </w:style>
  <w:style w:type="character" w:customStyle="1" w:styleId="BodyText2Char">
    <w:name w:val="Body Text 2 Char"/>
    <w:basedOn w:val="DefaultParagraphFont"/>
    <w:link w:val="BodyText2"/>
    <w:rsid w:val="00CD1DEF"/>
    <w:rPr>
      <w:rFonts w:ascii="Arial" w:eastAsia="Times New Roman" w:hAnsi="Arial" w:cs="Times New Roman"/>
      <w:sz w:val="20"/>
      <w:szCs w:val="24"/>
      <w:lang w:val="en-GB" w:eastAsia="x-none"/>
    </w:rPr>
  </w:style>
  <w:style w:type="character" w:styleId="Strong">
    <w:name w:val="Strong"/>
    <w:basedOn w:val="DefaultParagraphFont"/>
    <w:uiPriority w:val="22"/>
    <w:qFormat/>
    <w:rsid w:val="00CD1DEF"/>
    <w:rPr>
      <w:b/>
      <w:bCs/>
    </w:rPr>
  </w:style>
  <w:style w:type="character" w:customStyle="1" w:styleId="text1">
    <w:name w:val="text1"/>
    <w:basedOn w:val="DefaultParagraphFont"/>
    <w:rsid w:val="00CD1DEF"/>
    <w:rPr>
      <w:rFonts w:ascii="Trebuchet MS" w:hAnsi="Trebuchet MS" w:hint="default"/>
      <w:color w:val="333333"/>
      <w:sz w:val="18"/>
      <w:szCs w:val="18"/>
    </w:rPr>
  </w:style>
  <w:style w:type="paragraph" w:styleId="NormalWeb">
    <w:name w:val="Normal (Web)"/>
    <w:basedOn w:val="Normal"/>
    <w:uiPriority w:val="99"/>
    <w:unhideWhenUsed/>
    <w:rsid w:val="00CD1DEF"/>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D1DEF"/>
    <w:rPr>
      <w:sz w:val="16"/>
      <w:szCs w:val="16"/>
    </w:rPr>
  </w:style>
  <w:style w:type="paragraph" w:styleId="CommentText">
    <w:name w:val="annotation text"/>
    <w:basedOn w:val="Normal"/>
    <w:link w:val="CommentTextChar"/>
    <w:uiPriority w:val="99"/>
    <w:semiHidden/>
    <w:unhideWhenUsed/>
    <w:rsid w:val="00CD1DEF"/>
    <w:pPr>
      <w:spacing w:line="240" w:lineRule="auto"/>
    </w:pPr>
    <w:rPr>
      <w:sz w:val="20"/>
      <w:szCs w:val="20"/>
    </w:rPr>
  </w:style>
  <w:style w:type="character" w:customStyle="1" w:styleId="CommentTextChar">
    <w:name w:val="Comment Text Char"/>
    <w:basedOn w:val="DefaultParagraphFont"/>
    <w:link w:val="CommentText"/>
    <w:uiPriority w:val="99"/>
    <w:semiHidden/>
    <w:rsid w:val="00CD1DEF"/>
    <w:rPr>
      <w:sz w:val="20"/>
      <w:szCs w:val="20"/>
      <w:lang w:val="en-GB"/>
    </w:rPr>
  </w:style>
  <w:style w:type="character" w:customStyle="1" w:styleId="subtitle02">
    <w:name w:val="subtitle_02"/>
    <w:basedOn w:val="DefaultParagraphFont"/>
    <w:rsid w:val="00CD1DEF"/>
  </w:style>
  <w:style w:type="paragraph" w:styleId="Header">
    <w:name w:val="header"/>
    <w:basedOn w:val="Normal"/>
    <w:link w:val="HeaderChar"/>
    <w:uiPriority w:val="99"/>
    <w:unhideWhenUsed/>
    <w:rsid w:val="00CD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DEF"/>
    <w:rPr>
      <w:lang w:val="en-GB"/>
    </w:rPr>
  </w:style>
  <w:style w:type="paragraph" w:styleId="Footer">
    <w:name w:val="footer"/>
    <w:basedOn w:val="Normal"/>
    <w:link w:val="FooterChar"/>
    <w:uiPriority w:val="99"/>
    <w:unhideWhenUsed/>
    <w:rsid w:val="00CD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DEF"/>
    <w:rPr>
      <w:lang w:val="en-GB"/>
    </w:rPr>
  </w:style>
  <w:style w:type="paragraph" w:styleId="ListParagraph">
    <w:name w:val="List Paragraph"/>
    <w:basedOn w:val="Normal"/>
    <w:uiPriority w:val="34"/>
    <w:qFormat/>
    <w:rsid w:val="003F6EE7"/>
    <w:pPr>
      <w:spacing w:after="0" w:line="240" w:lineRule="auto"/>
      <w:ind w:left="720"/>
    </w:pPr>
    <w:rPr>
      <w:rFonts w:ascii="Calibri" w:hAnsi="Calibri" w:cs="Times New Roman"/>
      <w:lang w:val="nl-BE"/>
    </w:rPr>
  </w:style>
  <w:style w:type="character" w:styleId="FollowedHyperlink">
    <w:name w:val="FollowedHyperlink"/>
    <w:basedOn w:val="DefaultParagraphFont"/>
    <w:uiPriority w:val="99"/>
    <w:semiHidden/>
    <w:unhideWhenUsed/>
    <w:rsid w:val="00F25239"/>
    <w:rPr>
      <w:color w:val="954F72" w:themeColor="followedHyperlink"/>
      <w:u w:val="single"/>
    </w:rPr>
  </w:style>
  <w:style w:type="paragraph" w:styleId="BalloonText">
    <w:name w:val="Balloon Text"/>
    <w:basedOn w:val="Normal"/>
    <w:link w:val="BalloonTextChar"/>
    <w:uiPriority w:val="99"/>
    <w:semiHidden/>
    <w:unhideWhenUsed/>
    <w:rsid w:val="00FE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3F"/>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E443F"/>
    <w:rPr>
      <w:b/>
      <w:bCs/>
    </w:rPr>
  </w:style>
  <w:style w:type="character" w:customStyle="1" w:styleId="CommentSubjectChar">
    <w:name w:val="Comment Subject Char"/>
    <w:basedOn w:val="CommentTextChar"/>
    <w:link w:val="CommentSubject"/>
    <w:uiPriority w:val="99"/>
    <w:semiHidden/>
    <w:rsid w:val="00FE443F"/>
    <w:rPr>
      <w:b/>
      <w:bCs/>
      <w:sz w:val="20"/>
      <w:szCs w:val="20"/>
      <w:lang w:val="en-GB"/>
    </w:rPr>
  </w:style>
  <w:style w:type="paragraph" w:styleId="PlainText">
    <w:name w:val="Plain Text"/>
    <w:basedOn w:val="Normal"/>
    <w:link w:val="PlainTextChar"/>
    <w:uiPriority w:val="99"/>
    <w:unhideWhenUsed/>
    <w:rsid w:val="008C366A"/>
    <w:pPr>
      <w:spacing w:after="0" w:line="240" w:lineRule="auto"/>
    </w:pPr>
    <w:rPr>
      <w:rFonts w:ascii="Calibri" w:hAnsi="Calibri" w:cs="Times New Roman"/>
      <w:lang w:val="nl-BE"/>
    </w:rPr>
  </w:style>
  <w:style w:type="character" w:customStyle="1" w:styleId="PlainTextChar">
    <w:name w:val="Plain Text Char"/>
    <w:basedOn w:val="DefaultParagraphFont"/>
    <w:link w:val="PlainText"/>
    <w:uiPriority w:val="99"/>
    <w:rsid w:val="008C366A"/>
    <w:rPr>
      <w:rFonts w:ascii="Calibri" w:hAnsi="Calibri" w:cs="Times New Roman"/>
    </w:rPr>
  </w:style>
  <w:style w:type="paragraph" w:styleId="Revision">
    <w:name w:val="Revision"/>
    <w:hidden/>
    <w:uiPriority w:val="99"/>
    <w:semiHidden/>
    <w:rsid w:val="007B3D3A"/>
    <w:pPr>
      <w:spacing w:after="0" w:line="240" w:lineRule="auto"/>
    </w:pPr>
    <w:rPr>
      <w:lang w:val="en-GB"/>
    </w:rPr>
  </w:style>
  <w:style w:type="character" w:customStyle="1" w:styleId="Erwhnung1">
    <w:name w:val="Erwähnung1"/>
    <w:basedOn w:val="DefaultParagraphFont"/>
    <w:uiPriority w:val="99"/>
    <w:semiHidden/>
    <w:unhideWhenUsed/>
    <w:rsid w:val="00B251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8524">
      <w:bodyDiv w:val="1"/>
      <w:marLeft w:val="0"/>
      <w:marRight w:val="0"/>
      <w:marTop w:val="0"/>
      <w:marBottom w:val="0"/>
      <w:divBdr>
        <w:top w:val="none" w:sz="0" w:space="0" w:color="auto"/>
        <w:left w:val="none" w:sz="0" w:space="0" w:color="auto"/>
        <w:bottom w:val="none" w:sz="0" w:space="0" w:color="auto"/>
        <w:right w:val="none" w:sz="0" w:space="0" w:color="auto"/>
      </w:divBdr>
    </w:div>
    <w:div w:id="498926846">
      <w:bodyDiv w:val="1"/>
      <w:marLeft w:val="0"/>
      <w:marRight w:val="0"/>
      <w:marTop w:val="0"/>
      <w:marBottom w:val="0"/>
      <w:divBdr>
        <w:top w:val="none" w:sz="0" w:space="0" w:color="auto"/>
        <w:left w:val="none" w:sz="0" w:space="0" w:color="auto"/>
        <w:bottom w:val="none" w:sz="0" w:space="0" w:color="auto"/>
        <w:right w:val="none" w:sz="0" w:space="0" w:color="auto"/>
      </w:divBdr>
    </w:div>
    <w:div w:id="1238436607">
      <w:bodyDiv w:val="1"/>
      <w:marLeft w:val="0"/>
      <w:marRight w:val="0"/>
      <w:marTop w:val="0"/>
      <w:marBottom w:val="0"/>
      <w:divBdr>
        <w:top w:val="none" w:sz="0" w:space="0" w:color="auto"/>
        <w:left w:val="none" w:sz="0" w:space="0" w:color="auto"/>
        <w:bottom w:val="none" w:sz="0" w:space="0" w:color="auto"/>
        <w:right w:val="none" w:sz="0" w:space="0" w:color="auto"/>
      </w:divBdr>
    </w:div>
    <w:div w:id="1461649650">
      <w:bodyDiv w:val="1"/>
      <w:marLeft w:val="0"/>
      <w:marRight w:val="0"/>
      <w:marTop w:val="0"/>
      <w:marBottom w:val="0"/>
      <w:divBdr>
        <w:top w:val="none" w:sz="0" w:space="0" w:color="auto"/>
        <w:left w:val="none" w:sz="0" w:space="0" w:color="auto"/>
        <w:bottom w:val="none" w:sz="0" w:space="0" w:color="auto"/>
        <w:right w:val="none" w:sz="0" w:space="0" w:color="auto"/>
      </w:divBdr>
    </w:div>
    <w:div w:id="1897087922">
      <w:bodyDiv w:val="1"/>
      <w:marLeft w:val="0"/>
      <w:marRight w:val="0"/>
      <w:marTop w:val="0"/>
      <w:marBottom w:val="0"/>
      <w:divBdr>
        <w:top w:val="none" w:sz="0" w:space="0" w:color="auto"/>
        <w:left w:val="none" w:sz="0" w:space="0" w:color="auto"/>
        <w:bottom w:val="none" w:sz="0" w:space="0" w:color="auto"/>
        <w:right w:val="none" w:sz="0" w:space="0" w:color="auto"/>
      </w:divBdr>
    </w:div>
    <w:div w:id="1992517996">
      <w:bodyDiv w:val="1"/>
      <w:marLeft w:val="0"/>
      <w:marRight w:val="0"/>
      <w:marTop w:val="0"/>
      <w:marBottom w:val="0"/>
      <w:divBdr>
        <w:top w:val="none" w:sz="0" w:space="0" w:color="auto"/>
        <w:left w:val="none" w:sz="0" w:space="0" w:color="auto"/>
        <w:bottom w:val="none" w:sz="0" w:space="0" w:color="auto"/>
        <w:right w:val="none" w:sz="0" w:space="0" w:color="auto"/>
      </w:divBdr>
    </w:div>
    <w:div w:id="20352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sahiphoto" TargetMode="External"/><Relationship Id="rId13" Type="http://schemas.openxmlformats.org/officeDocument/2006/relationships/image" Target="media/image2.png"/><Relationship Id="rId18" Type="http://schemas.openxmlformats.org/officeDocument/2006/relationships/hyperlink" Target="mailto:monika.d@duomedi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aulh@ffppkg.co.uk" TargetMode="External"/><Relationship Id="rId7" Type="http://schemas.openxmlformats.org/officeDocument/2006/relationships/hyperlink" Target="http://www.asahi-photoproducts.com/" TargetMode="External"/><Relationship Id="rId12" Type="http://schemas.openxmlformats.org/officeDocument/2006/relationships/hyperlink" Target="https://www.linkedin.com/company/mimaki-europe-b.v." TargetMode="External"/><Relationship Id="rId17" Type="http://schemas.openxmlformats.org/officeDocument/2006/relationships/hyperlink" Target="http://www.asahi-photoproduct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asahi-photoproducts.com/sig/asahi.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37804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utube.com/user/MimakiEurope"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dieter.niederstadt@asahi-photoproducts.com" TargetMode="External"/><Relationship Id="rId4" Type="http://schemas.openxmlformats.org/officeDocument/2006/relationships/webSettings" Target="webSettings.xml"/><Relationship Id="rId9" Type="http://schemas.openxmlformats.org/officeDocument/2006/relationships/hyperlink" Target="https://twitter.com/MimakiEurope" TargetMode="External"/><Relationship Id="rId14" Type="http://schemas.openxmlformats.org/officeDocument/2006/relationships/hyperlink" Target="https://www.youtube.com/channel/UC_-fQSWjcK2g2hJEPZHHNlw"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1150</Words>
  <Characters>6329</Characters>
  <Application>Microsoft Office Word</Application>
  <DocSecurity>0</DocSecurity>
  <Lines>52</Lines>
  <Paragraphs>14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La britannica FFP pubblica una guida alla stampa con colori a palette fissa per i brand</vt:lpstr>
      <vt:lpstr>Golden Era Recognized with Award from Flexographic Technical Association of South Africa, using Asahi AFP-TOP Plates</vt:lpstr>
      <vt:lpstr>Golden Era Recognized with Award from Flexographic Technical Association of South Africa, using Asahi AFP-TOP Plates</vt:lpstr>
    </vt:vector>
  </TitlesOfParts>
  <Company>HB</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britannica FFP pubblica una guida alla stampa con colori a palette fissa per i brand</dc:title>
  <dc:creator>Asahi Photoproducts</dc:creator>
  <cp:keywords>FFP, Asahi Photoproducts</cp:keywords>
  <cp:lastModifiedBy>Esko Artwork</cp:lastModifiedBy>
  <cp:revision>6</cp:revision>
  <cp:lastPrinted>2015-12-14T13:33:00Z</cp:lastPrinted>
  <dcterms:created xsi:type="dcterms:W3CDTF">2017-04-28T06:08:00Z</dcterms:created>
  <dcterms:modified xsi:type="dcterms:W3CDTF">2017-05-10T14:03:00Z</dcterms:modified>
</cp:coreProperties>
</file>