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B8C1F" w14:textId="77777777" w:rsidR="00271CE2" w:rsidRDefault="00271CE2" w:rsidP="00E043CA">
      <w:pPr>
        <w:jc w:val="both"/>
        <w:rPr>
          <w:rFonts w:asciiTheme="majorHAnsi" w:hAnsiTheme="majorHAnsi"/>
          <w:b/>
          <w:sz w:val="36"/>
        </w:rPr>
      </w:pPr>
      <w:bookmarkStart w:id="0" w:name="_GoBack"/>
      <w:bookmarkEnd w:id="0"/>
    </w:p>
    <w:p w14:paraId="4D1B60B8" w14:textId="77777777" w:rsidR="00CD1DEF" w:rsidRPr="00F651DC" w:rsidRDefault="00271CE2" w:rsidP="00E043CA">
      <w:pPr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新闻稿</w:t>
      </w:r>
    </w:p>
    <w:p w14:paraId="2E5A5C6B" w14:textId="77777777" w:rsidR="00E043CA" w:rsidRPr="00E043CA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5B984C16" w14:textId="3FA4E1AD" w:rsidR="00284875" w:rsidRPr="003E61B4" w:rsidRDefault="002544F0" w:rsidP="003E61B4">
      <w:pPr>
        <w:jc w:val="center"/>
        <w:rPr>
          <w:rFonts w:asciiTheme="majorHAnsi" w:hAnsiTheme="majorHAnsi"/>
          <w:b/>
          <w:color w:val="000000" w:themeColor="text1"/>
          <w:sz w:val="36"/>
        </w:rPr>
      </w:pPr>
      <w:r>
        <w:rPr>
          <w:rFonts w:asciiTheme="majorHAnsi" w:hAnsiTheme="majorHAnsi"/>
          <w:b/>
          <w:color w:val="000000" w:themeColor="text1"/>
          <w:sz w:val="36"/>
        </w:rPr>
        <w:t>Asahi Photoproducts 水洗版制</w:t>
      </w:r>
      <w:r w:rsidR="00B618AC">
        <w:rPr>
          <w:rFonts w:asciiTheme="majorHAnsi" w:hAnsiTheme="majorHAnsi" w:hint="eastAsia"/>
          <w:b/>
          <w:color w:val="000000" w:themeColor="text1"/>
          <w:sz w:val="36"/>
        </w:rPr>
        <w:t>版</w:t>
      </w:r>
      <w:r>
        <w:rPr>
          <w:rFonts w:asciiTheme="majorHAnsi" w:hAnsiTheme="majorHAnsi"/>
          <w:b/>
          <w:color w:val="000000" w:themeColor="text1"/>
          <w:sz w:val="36"/>
        </w:rPr>
        <w:t>系统助力</w:t>
      </w:r>
      <w:r w:rsidR="003E61B4">
        <w:rPr>
          <w:rFonts w:asciiTheme="majorHAnsi" w:hAnsiTheme="majorHAnsi"/>
          <w:b/>
          <w:color w:val="000000" w:themeColor="text1"/>
          <w:sz w:val="36"/>
        </w:rPr>
        <w:t xml:space="preserve"> Label</w:t>
      </w:r>
      <w:r w:rsidR="003E61B4">
        <w:rPr>
          <w:rFonts w:asciiTheme="majorHAnsi" w:hAnsiTheme="majorHAnsi"/>
          <w:b/>
          <w:color w:val="000000" w:themeColor="text1"/>
          <w:sz w:val="36"/>
        </w:rPr>
        <w:br/>
      </w:r>
      <w:r>
        <w:rPr>
          <w:rFonts w:asciiTheme="majorHAnsi" w:hAnsiTheme="majorHAnsi"/>
          <w:b/>
          <w:color w:val="000000" w:themeColor="text1"/>
          <w:sz w:val="36"/>
        </w:rPr>
        <w:t>Partners 提质增效</w:t>
      </w:r>
    </w:p>
    <w:p w14:paraId="7CABD250" w14:textId="1CCF1DBE" w:rsidR="00284875" w:rsidRPr="0031022D" w:rsidRDefault="002544F0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i/>
          <w:color w:val="000000" w:themeColor="text1"/>
          <w:sz w:val="32"/>
        </w:rPr>
        <w:t>高品质环保解决方案，</w:t>
      </w:r>
      <w:r w:rsidR="00B618AC">
        <w:rPr>
          <w:rFonts w:asciiTheme="majorHAnsi" w:hAnsiTheme="majorHAnsi" w:hint="eastAsia"/>
          <w:b/>
          <w:i/>
          <w:color w:val="000000" w:themeColor="text1"/>
          <w:sz w:val="32"/>
        </w:rPr>
        <w:t>制版</w:t>
      </w:r>
      <w:r>
        <w:rPr>
          <w:rFonts w:asciiTheme="majorHAnsi" w:hAnsiTheme="majorHAnsi"/>
          <w:b/>
          <w:i/>
          <w:color w:val="000000" w:themeColor="text1"/>
          <w:sz w:val="32"/>
        </w:rPr>
        <w:t>时间减半</w:t>
      </w:r>
    </w:p>
    <w:p w14:paraId="66B03D99" w14:textId="017B3859" w:rsidR="001F2D87" w:rsidRPr="001F2D87" w:rsidRDefault="007B3D3A" w:rsidP="001F2D87">
      <w:pPr>
        <w:jc w:val="both"/>
        <w:rPr>
          <w:rFonts w:asciiTheme="majorHAnsi" w:eastAsia="SimSun" w:hAnsiTheme="majorHAnsi"/>
          <w:sz w:val="24"/>
          <w:szCs w:val="24"/>
        </w:rPr>
      </w:pPr>
      <w:r>
        <w:rPr>
          <w:rFonts w:asciiTheme="majorHAnsi" w:hAnsiTheme="majorHAnsi"/>
          <w:b/>
          <w:sz w:val="24"/>
        </w:rPr>
        <w:t>2017 年 8 月</w:t>
      </w:r>
      <w:r w:rsidR="00963AB4">
        <w:rPr>
          <w:rFonts w:asciiTheme="majorHAnsi" w:hAnsiTheme="majorHAnsi"/>
          <w:b/>
          <w:sz w:val="24"/>
        </w:rPr>
        <w:t xml:space="preserve"> 22</w:t>
      </w:r>
      <w:r>
        <w:rPr>
          <w:rFonts w:asciiTheme="majorHAnsi" w:hAnsiTheme="majorHAnsi"/>
          <w:b/>
          <w:sz w:val="24"/>
        </w:rPr>
        <w:t xml:space="preserve"> 日</w:t>
      </w:r>
      <w:r>
        <w:t xml:space="preserve">，日本东京和比利时布鲁塞尔 - 柔性感光印版开发先锋 </w:t>
      </w:r>
      <w:r>
        <w:rPr>
          <w:rFonts w:asciiTheme="majorHAnsi" w:hAnsiTheme="majorHAnsi"/>
          <w:sz w:val="24"/>
        </w:rPr>
        <w:t>Asahi Photoproducts 今天表示，为众多行业提供高品质标签的领先生产商 Label Partners 购买了一台 Asahi Photoproducts AWP</w:t>
      </w:r>
      <w:r>
        <w:rPr>
          <w:rFonts w:asciiTheme="majorHAnsi" w:hAnsiTheme="majorHAnsi"/>
          <w:sz w:val="24"/>
          <w:vertAlign w:val="superscript"/>
        </w:rPr>
        <w:t xml:space="preserve">TM </w:t>
      </w:r>
      <w:r w:rsidR="001E2993">
        <w:rPr>
          <w:rFonts w:asciiTheme="majorHAnsi" w:hAnsiTheme="majorHAnsi"/>
          <w:sz w:val="24"/>
        </w:rPr>
        <w:t>2530</w:t>
      </w:r>
      <w:r>
        <w:rPr>
          <w:rFonts w:asciiTheme="majorHAnsi" w:hAnsiTheme="majorHAnsi"/>
          <w:sz w:val="24"/>
        </w:rPr>
        <w:t xml:space="preserve"> Combi 一体式水洗版制版机，适用于 Asahi 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</w:rPr>
        <w:t>-DEF 柔性印版。Label Partners 来自澳大利亚南部，为酒类、一般食品和饮料、包括家禽和奶制品在内的生鲜食品、汽车、制药以及化工行业的各大公司生产标签。</w:t>
      </w:r>
    </w:p>
    <w:p w14:paraId="426F9459" w14:textId="42F0DB26" w:rsidR="00F939F8" w:rsidRDefault="002544F0" w:rsidP="001F2D87">
      <w:pPr>
        <w:jc w:val="both"/>
        <w:rPr>
          <w:rFonts w:asciiTheme="majorHAnsi" w:eastAsia="SimSun" w:hAnsiTheme="majorHAnsi"/>
          <w:sz w:val="24"/>
          <w:szCs w:val="24"/>
        </w:rPr>
      </w:pPr>
      <w:bookmarkStart w:id="1" w:name="_Hlk484785980"/>
      <w:r>
        <w:rPr>
          <w:rFonts w:asciiTheme="majorHAnsi" w:hAnsiTheme="majorHAnsi"/>
          <w:sz w:val="24"/>
        </w:rPr>
        <w:t>Label Partners 总经理 David McCloud 说：“一直以来，我们引领着窄幅柔印机的发展。此外，在过去的六年里，我们借助高品质设备推动着澳大利亚水洗型印版技术的发展，从而实现了业务的大幅</w:t>
      </w:r>
      <w:r w:rsidR="00716D25">
        <w:rPr>
          <w:rFonts w:asciiTheme="majorHAnsi" w:hAnsiTheme="majorHAnsi" w:hint="eastAsia"/>
          <w:sz w:val="24"/>
        </w:rPr>
        <w:t>增长</w:t>
      </w:r>
      <w:r>
        <w:rPr>
          <w:rFonts w:asciiTheme="majorHAnsi" w:hAnsiTheme="majorHAnsi"/>
          <w:sz w:val="24"/>
        </w:rPr>
        <w:t>。我们是澳大利亚首家引进 Asahi AWP 系统的公司。这些质优价美的数字印版印刷效果稳定，而且质量比多数酒品标签市场常见的胶印标签更胜一筹。”</w:t>
      </w:r>
    </w:p>
    <w:p w14:paraId="207FDF39" w14:textId="79A4E2B6" w:rsidR="002544F0" w:rsidRDefault="002544F0" w:rsidP="001F2D87">
      <w:pPr>
        <w:jc w:val="both"/>
        <w:rPr>
          <w:rFonts w:asciiTheme="majorHAnsi" w:eastAsia="SimSun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Label Partners 生产经理 Shane Gillespie 补充道：“自从安装了 Asahi AWP 制版机，我们印版制作设备的品质和稳定性得到提高，从而彻底精简了从印版到印刷的整个流程。我们不仅实现了令人惊叹的印刷效果，而且还拥有了一台在我们看来能够轻松生产任何水准印版的制版机。这台机器极为可靠，功能实用，易于维护，而且十分智能，无论出现什么问题，它都能显示问题出在机器的哪个部位，便于我们察觉和修</w:t>
      </w:r>
      <w:r w:rsidR="00F306A5">
        <w:rPr>
          <w:rFonts w:asciiTheme="majorHAnsi" w:hAnsiTheme="majorHAnsi" w:hint="eastAsia"/>
          <w:sz w:val="24"/>
        </w:rPr>
        <w:t>理</w:t>
      </w:r>
      <w:r>
        <w:rPr>
          <w:rFonts w:asciiTheme="majorHAnsi" w:hAnsiTheme="majorHAnsi"/>
          <w:sz w:val="24"/>
        </w:rPr>
        <w:t>。它生产出完美无暇的印刷版，质量始终如一。而且，有了这台机器，我们的印版</w:t>
      </w:r>
      <w:r w:rsidR="00F306A5">
        <w:rPr>
          <w:rFonts w:asciiTheme="majorHAnsi" w:hAnsiTheme="majorHAnsi" w:hint="eastAsia"/>
          <w:sz w:val="24"/>
        </w:rPr>
        <w:t>制版</w:t>
      </w:r>
      <w:r>
        <w:rPr>
          <w:rFonts w:asciiTheme="majorHAnsi" w:hAnsiTheme="majorHAnsi"/>
          <w:sz w:val="24"/>
        </w:rPr>
        <w:t>时间减少了一半。”</w:t>
      </w:r>
    </w:p>
    <w:p w14:paraId="67C5B018" w14:textId="4C62D313" w:rsidR="002544F0" w:rsidRDefault="002544F0" w:rsidP="001F2D87">
      <w:pPr>
        <w:jc w:val="both"/>
        <w:rPr>
          <w:rFonts w:asciiTheme="majorHAnsi" w:eastAsia="SimSun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旭化成印版采用清洁转印 Pinning 技术。该技术是旭化成专门开发的柔性印版技术，它可利用印版的低表面张力，将所有剩余油墨转印到承印物上。与传统印版相比，这项技术可缩短印刷机停机清洁时间，从而显著提高印刷商的盈利能力。此类印版具有极高的分辨率，能够</w:t>
      </w:r>
      <w:r w:rsidR="00F306A5">
        <w:rPr>
          <w:rFonts w:asciiTheme="majorHAnsi" w:hAnsiTheme="majorHAnsi" w:hint="eastAsia"/>
          <w:sz w:val="24"/>
        </w:rPr>
        <w:t>印刷</w:t>
      </w:r>
      <w:r>
        <w:rPr>
          <w:rFonts w:asciiTheme="majorHAnsi" w:hAnsiTheme="majorHAnsi"/>
          <w:sz w:val="24"/>
        </w:rPr>
        <w:t>出</w:t>
      </w:r>
      <w:r w:rsidR="00F306A5">
        <w:rPr>
          <w:rFonts w:asciiTheme="majorHAnsi" w:hAnsiTheme="majorHAnsi" w:hint="eastAsia"/>
          <w:sz w:val="24"/>
        </w:rPr>
        <w:t>高</w:t>
      </w:r>
      <w:r>
        <w:rPr>
          <w:rFonts w:asciiTheme="majorHAnsi" w:hAnsiTheme="majorHAnsi"/>
          <w:sz w:val="24"/>
        </w:rPr>
        <w:t>线数</w:t>
      </w:r>
      <w:r w:rsidR="00F306A5">
        <w:rPr>
          <w:rFonts w:asciiTheme="majorHAnsi" w:hAnsiTheme="majorHAnsi" w:hint="eastAsia"/>
          <w:sz w:val="24"/>
        </w:rPr>
        <w:t>的精品</w:t>
      </w:r>
      <w:r>
        <w:rPr>
          <w:rFonts w:asciiTheme="majorHAnsi" w:hAnsiTheme="majorHAnsi"/>
          <w:sz w:val="24"/>
        </w:rPr>
        <w:t>并将点的虚化降到零，以实现</w:t>
      </w:r>
      <w:r w:rsidR="00F306A5">
        <w:rPr>
          <w:rFonts w:asciiTheme="majorHAnsi" w:hAnsiTheme="majorHAnsi" w:hint="eastAsia"/>
          <w:sz w:val="24"/>
        </w:rPr>
        <w:t>更宽广的</w:t>
      </w:r>
      <w:r>
        <w:rPr>
          <w:rFonts w:asciiTheme="majorHAnsi" w:hAnsiTheme="majorHAnsi"/>
          <w:sz w:val="24"/>
        </w:rPr>
        <w:t>色域，提供更多的设计灵活性和更好的图形质量。</w:t>
      </w:r>
    </w:p>
    <w:p w14:paraId="4B14CF2E" w14:textId="651C6B1E" w:rsidR="002544F0" w:rsidRPr="00F939F8" w:rsidRDefault="002544F0" w:rsidP="001F2D87">
      <w:pPr>
        <w:jc w:val="both"/>
        <w:rPr>
          <w:rFonts w:asciiTheme="majorHAnsi" w:eastAsia="SimSun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lastRenderedPageBreak/>
        <w:t>此外，Label Partners 对 Asahi Photoproducts 及其经销商 Jet Technologies 提供的周到服务十分满意，包括印版制版机中的远程诊断系统。不管出现什么问题，解决方案都触手可及，让人倍感安心。“这类支持至关重要，购买最新技术的时候更是如此。”Gillespie 说道。</w:t>
      </w:r>
    </w:p>
    <w:bookmarkEnd w:id="1"/>
    <w:p w14:paraId="55AA3F15" w14:textId="186D2DFC" w:rsidR="00284875" w:rsidRPr="0031022D" w:rsidRDefault="00284875" w:rsidP="00E043CA">
      <w:pPr>
        <w:jc w:val="both"/>
        <w:rPr>
          <w:rFonts w:asciiTheme="majorHAnsi" w:eastAsia="SimSun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有关清洁转印 Pinning 技术以及 Asahi Photoproducts Europe 其他柔性印刷解决方案的更多信息，请访问 </w:t>
      </w:r>
      <w:hyperlink r:id="rId7">
        <w:r>
          <w:rPr>
            <w:rStyle w:val="Hyperlink"/>
            <w:rFonts w:asciiTheme="majorHAnsi" w:hAnsiTheme="majorHAnsi"/>
            <w:sz w:val="24"/>
          </w:rPr>
          <w:t>www.asahi-photoproducts.com</w:t>
        </w:r>
      </w:hyperlink>
      <w:r>
        <w:rPr>
          <w:rFonts w:asciiTheme="majorHAnsi" w:hAnsiTheme="majorHAnsi"/>
          <w:sz w:val="24"/>
        </w:rPr>
        <w:t>。</w:t>
      </w:r>
      <w:hyperlink r:id="rId8" w:history="1">
        <w:r w:rsidRPr="00963AB4">
          <w:rPr>
            <w:rStyle w:val="Hyperlink"/>
            <w:rFonts w:asciiTheme="majorHAnsi" w:hAnsiTheme="majorHAnsi"/>
            <w:sz w:val="24"/>
          </w:rPr>
          <w:t>点击此处下载 Label Partners 故事全文。</w:t>
        </w:r>
      </w:hyperlink>
    </w:p>
    <w:p w14:paraId="7F42EE01" w14:textId="77777777" w:rsidR="003F6EE7" w:rsidRPr="0031022D" w:rsidRDefault="0023423E" w:rsidP="00E043C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--结束--</w:t>
      </w:r>
    </w:p>
    <w:p w14:paraId="45B19359" w14:textId="77777777" w:rsidR="00D53278" w:rsidRDefault="00D53278" w:rsidP="00A85D7D">
      <w:pPr>
        <w:rPr>
          <w:rFonts w:asciiTheme="majorHAnsi" w:hAnsiTheme="majorHAnsi"/>
          <w:b/>
        </w:rPr>
      </w:pPr>
    </w:p>
    <w:p w14:paraId="486EA841" w14:textId="11E10C81" w:rsidR="00D53278" w:rsidRPr="00135A64" w:rsidRDefault="00135A64" w:rsidP="00A85D7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媒体通知：</w:t>
      </w:r>
      <w:r>
        <w:rPr>
          <w:rFonts w:asciiTheme="majorHAnsi" w:hAnsiTheme="majorHAnsi"/>
        </w:rPr>
        <w:t xml:space="preserve">如需安排与参加欧洲国际标签印刷展览会期间安排与 Asahi Photoproducts 代表的一对一会谈，请通过电子邮件 </w:t>
      </w:r>
      <w:hyperlink r:id="rId9">
        <w:r>
          <w:rPr>
            <w:rStyle w:val="Hyperlink"/>
            <w:rFonts w:asciiTheme="majorHAnsi" w:hAnsiTheme="majorHAnsi"/>
          </w:rPr>
          <w:t>monika.d@duomedia.com</w:t>
        </w:r>
      </w:hyperlink>
      <w:r>
        <w:t xml:space="preserve"> 与 Monika Dürr 联系</w:t>
      </w:r>
      <w:r>
        <w:rPr>
          <w:rFonts w:asciiTheme="majorHAnsi" w:hAnsiTheme="majorHAnsi"/>
        </w:rPr>
        <w:t>。</w:t>
      </w:r>
    </w:p>
    <w:p w14:paraId="5839A72B" w14:textId="77777777" w:rsidR="00D53278" w:rsidRDefault="00D53278" w:rsidP="00A85D7D">
      <w:pPr>
        <w:rPr>
          <w:rFonts w:asciiTheme="majorHAnsi" w:hAnsiTheme="majorHAnsi"/>
          <w:b/>
        </w:rPr>
      </w:pPr>
    </w:p>
    <w:p w14:paraId="5E2A02FD" w14:textId="77777777" w:rsidR="00E96048" w:rsidRDefault="00E96048" w:rsidP="00E043CA">
      <w:pPr>
        <w:jc w:val="both"/>
        <w:rPr>
          <w:rFonts w:asciiTheme="majorHAnsi" w:hAnsiTheme="majorHAnsi"/>
          <w:b/>
          <w:bCs/>
        </w:rPr>
      </w:pPr>
    </w:p>
    <w:p w14:paraId="0CC19DAC" w14:textId="77777777" w:rsidR="00AD7F73" w:rsidRPr="00177789" w:rsidRDefault="00AD7F73" w:rsidP="00AD7F73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关于 Asahi Photoproducts </w:t>
      </w:r>
    </w:p>
    <w:p w14:paraId="7ACA8953" w14:textId="77777777" w:rsidR="00AD7F73" w:rsidRPr="00177789" w:rsidRDefault="00AD7F73" w:rsidP="00AD7F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Asahi Photoproducts 是旭化成株式会社（创立于 1971 年，欧洲总部位于比利时）的子公司，是柔性感光印版研发的领军者之一。通过制定高质量柔性印版解决方案和不断创新，公司致力于在保护环境的同时，推动印刷行业向前健康发展。 </w:t>
      </w:r>
    </w:p>
    <w:p w14:paraId="47033E0C" w14:textId="77777777" w:rsidR="00AD7F73" w:rsidRPr="00177789" w:rsidRDefault="00AD7F73" w:rsidP="00AD7F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在 </w:t>
      </w:r>
      <w:r>
        <w:rPr>
          <w:rFonts w:asciiTheme="majorHAnsi" w:hAnsiTheme="majorHAnsi" w:cs="Arial"/>
          <w:noProof/>
          <w:lang w:val="en-US" w:eastAsia="en-US" w:bidi="ar-SA"/>
        </w:rPr>
        <w:drawing>
          <wp:inline distT="0" distB="0" distL="0" distR="0" wp14:anchorId="71F6DFE6" wp14:editId="26F8748A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10" tgtFrame="_blank" tooltip="“Twitter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11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en-US" w:eastAsia="en-US" w:bidi="ar-SA"/>
        </w:rPr>
        <w:drawing>
          <wp:inline distT="0" distB="0" distL="0" distR="0" wp14:anchorId="249BA0E2" wp14:editId="0177D446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3" tgtFrame="_blank" tooltip="“LinkedIn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4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en-US" w:eastAsia="en-US" w:bidi="ar-SA"/>
        </w:rPr>
        <w:drawing>
          <wp:inline distT="0" distB="0" distL="0" distR="0" wp14:anchorId="6D17308F" wp14:editId="2DAEC175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6" tgtFrame="_blank" tooltip="“YouTube 频道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7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上关注 Asahi Photoproducts。</w:t>
      </w:r>
    </w:p>
    <w:p w14:paraId="627026CD" w14:textId="77777777" w:rsidR="00BC276D" w:rsidRDefault="00AD7F73" w:rsidP="00AD7F73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请访问 </w:t>
      </w:r>
      <w:hyperlink r:id="rId19">
        <w:r>
          <w:rPr>
            <w:rStyle w:val="Hyperlink"/>
            <w:rFonts w:asciiTheme="majorHAnsi" w:hAnsiTheme="majorHAnsi"/>
          </w:rPr>
          <w:t>www.asahi-photoproducts.com</w:t>
        </w:r>
      </w:hyperlink>
      <w:r>
        <w:rPr>
          <w:rFonts w:asciiTheme="majorHAnsi" w:hAnsiTheme="majorHAnsi"/>
        </w:rPr>
        <w:t xml:space="preserve"> 了解详细信息或联系： </w:t>
      </w:r>
      <w:r>
        <w:rPr>
          <w:rFonts w:asciiTheme="majorHAnsi" w:hAnsiTheme="majorHAnsi"/>
        </w:rPr>
        <w:br/>
      </w:r>
    </w:p>
    <w:p w14:paraId="038D7B84" w14:textId="43C06E5C" w:rsidR="00AD7F73" w:rsidRPr="00C80D8D" w:rsidRDefault="00AD7F73" w:rsidP="00BC276D">
      <w:pPr>
        <w:rPr>
          <w:lang w:val="nl-BE"/>
        </w:rPr>
      </w:pPr>
      <w:r w:rsidRPr="00C80D8D">
        <w:rPr>
          <w:b/>
          <w:lang w:val="nl-BE"/>
        </w:rPr>
        <w:t>Monika Dürr</w:t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b/>
          <w:lang w:val="nl-BE"/>
        </w:rPr>
        <w:t xml:space="preserve">Dieter Niederstadt </w:t>
      </w:r>
      <w:r>
        <w:rPr>
          <w:b/>
        </w:rPr>
        <w:t>博士</w:t>
      </w:r>
      <w:r w:rsidRPr="00C80D8D">
        <w:rPr>
          <w:lang w:val="nl-BE"/>
        </w:rPr>
        <w:br/>
        <w:t>duomedia</w:t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  <w:t>Asahi Photoproducts Europe n.v./s.a.</w:t>
      </w:r>
      <w:r w:rsidRPr="00C80D8D">
        <w:rPr>
          <w:lang w:val="nl-BE"/>
        </w:rPr>
        <w:br/>
      </w:r>
      <w:hyperlink r:id="rId20" w:history="1">
        <w:r w:rsidRPr="00963AB4">
          <w:rPr>
            <w:rStyle w:val="Hyperlink"/>
            <w:rFonts w:asciiTheme="majorHAnsi" w:hAnsiTheme="majorHAnsi"/>
            <w:lang w:val="nl-BE"/>
          </w:rPr>
          <w:t>monika.d@duomedia.com</w:t>
        </w:r>
      </w:hyperlink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hyperlink r:id="rId21">
        <w:r w:rsidRPr="00C80D8D">
          <w:rPr>
            <w:rStyle w:val="Hyperlink"/>
            <w:rFonts w:asciiTheme="majorHAnsi" w:hAnsiTheme="majorHAnsi"/>
            <w:lang w:val="nl-BE"/>
          </w:rPr>
          <w:t>dieter.niederstadt@asahi-photoproducts.com</w:t>
        </w:r>
      </w:hyperlink>
      <w:r w:rsidRPr="00C80D8D">
        <w:rPr>
          <w:lang w:val="nl-BE"/>
        </w:rPr>
        <w:t xml:space="preserve"> </w:t>
      </w:r>
      <w:r w:rsidRPr="00C80D8D">
        <w:rPr>
          <w:lang w:val="nl-BE"/>
        </w:rPr>
        <w:br/>
        <w:t>+49 (0)6104 944895</w:t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r w:rsidRPr="00C80D8D">
        <w:rPr>
          <w:lang w:val="nl-BE"/>
        </w:rPr>
        <w:tab/>
      </w:r>
      <w:hyperlink r:id="rId22">
        <w:r w:rsidRPr="00C80D8D">
          <w:rPr>
            <w:lang w:val="nl-BE"/>
          </w:rPr>
          <w:t>+49 (0)2301 946743</w:t>
        </w:r>
      </w:hyperlink>
    </w:p>
    <w:p w14:paraId="32DEE821" w14:textId="77777777" w:rsidR="00AD7F73" w:rsidRPr="00C80D8D" w:rsidRDefault="00AD7F73" w:rsidP="00AD7F73">
      <w:pPr>
        <w:spacing w:line="360" w:lineRule="auto"/>
        <w:jc w:val="center"/>
        <w:rPr>
          <w:rFonts w:ascii="SimSun" w:hAnsi="SimSun"/>
          <w:lang w:val="nl-BE"/>
        </w:rPr>
      </w:pPr>
      <w:r>
        <w:rPr>
          <w:rFonts w:ascii="Calibri" w:hAnsi="Calibri"/>
          <w:noProof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24406CEA" wp14:editId="569F0474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C0285" w14:textId="77777777" w:rsidR="00AD7F73" w:rsidRPr="00C80D8D" w:rsidRDefault="00AD7F73" w:rsidP="00AD7F73">
      <w:pPr>
        <w:rPr>
          <w:lang w:val="nl-BE"/>
        </w:rPr>
      </w:pPr>
    </w:p>
    <w:p w14:paraId="2C797B90" w14:textId="77777777" w:rsidR="00AD7F73" w:rsidRPr="00C80D8D" w:rsidRDefault="00AD7F73" w:rsidP="00AD7F73">
      <w:pPr>
        <w:spacing w:line="360" w:lineRule="auto"/>
        <w:jc w:val="center"/>
        <w:rPr>
          <w:rFonts w:ascii="Calibri" w:hAnsi="Calibri"/>
          <w:lang w:val="nl-BE"/>
        </w:rPr>
      </w:pPr>
    </w:p>
    <w:p w14:paraId="4B861595" w14:textId="77777777" w:rsidR="00CD1DEF" w:rsidRPr="00C80D8D" w:rsidRDefault="00CD1DEF" w:rsidP="00AD7F73">
      <w:pPr>
        <w:jc w:val="both"/>
        <w:rPr>
          <w:rFonts w:ascii="Calibri" w:hAnsi="Calibri"/>
          <w:lang w:val="nl-BE"/>
        </w:rPr>
      </w:pPr>
    </w:p>
    <w:sectPr w:rsidR="00CD1DEF" w:rsidRPr="00C80D8D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789CC" w14:textId="77777777" w:rsidR="00793896" w:rsidRDefault="00793896" w:rsidP="00CD1DEF">
      <w:pPr>
        <w:spacing w:after="0" w:line="240" w:lineRule="auto"/>
      </w:pPr>
      <w:r>
        <w:separator/>
      </w:r>
    </w:p>
  </w:endnote>
  <w:endnote w:type="continuationSeparator" w:id="0">
    <w:p w14:paraId="29B73CF7" w14:textId="77777777" w:rsidR="00793896" w:rsidRDefault="00793896" w:rsidP="00CD1DEF">
      <w:pPr>
        <w:spacing w:after="0" w:line="240" w:lineRule="auto"/>
      </w:pPr>
      <w:r>
        <w:continuationSeparator/>
      </w:r>
    </w:p>
  </w:endnote>
  <w:endnote w:type="continuationNotice" w:id="1">
    <w:p w14:paraId="2D804B80" w14:textId="77777777" w:rsidR="00793896" w:rsidRDefault="00793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53E62" w14:textId="77777777" w:rsidR="00793896" w:rsidRDefault="00793896" w:rsidP="00CD1DEF">
      <w:pPr>
        <w:spacing w:after="0" w:line="240" w:lineRule="auto"/>
      </w:pPr>
      <w:r>
        <w:separator/>
      </w:r>
    </w:p>
  </w:footnote>
  <w:footnote w:type="continuationSeparator" w:id="0">
    <w:p w14:paraId="74500616" w14:textId="77777777" w:rsidR="00793896" w:rsidRDefault="00793896" w:rsidP="00CD1DEF">
      <w:pPr>
        <w:spacing w:after="0" w:line="240" w:lineRule="auto"/>
      </w:pPr>
      <w:r>
        <w:continuationSeparator/>
      </w:r>
    </w:p>
  </w:footnote>
  <w:footnote w:type="continuationNotice" w:id="1">
    <w:p w14:paraId="382F5417" w14:textId="77777777" w:rsidR="00793896" w:rsidRDefault="00793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3CFBC" w14:textId="77777777" w:rsidR="00CD1DEF" w:rsidRDefault="00A359ED">
    <w:pPr>
      <w:pStyle w:val="Koptekst"/>
    </w:pPr>
    <w:r>
      <w:rPr>
        <w:noProof/>
        <w:lang w:val="en-US" w:eastAsia="en-US" w:bidi="ar-SA"/>
      </w:rPr>
      <w:drawing>
        <wp:inline distT="0" distB="0" distL="0" distR="0" wp14:anchorId="1D5AE6CE" wp14:editId="435526DE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D7E"/>
    <w:multiLevelType w:val="hybridMultilevel"/>
    <w:tmpl w:val="4A6EB40C"/>
    <w:lvl w:ilvl="0" w:tplc="6428B042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E8C"/>
    <w:multiLevelType w:val="hybridMultilevel"/>
    <w:tmpl w:val="2A5E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F267B"/>
    <w:multiLevelType w:val="hybridMultilevel"/>
    <w:tmpl w:val="FD84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EF"/>
    <w:rsid w:val="00000F4D"/>
    <w:rsid w:val="00003BDD"/>
    <w:rsid w:val="00022C51"/>
    <w:rsid w:val="00036E52"/>
    <w:rsid w:val="00040914"/>
    <w:rsid w:val="00076F07"/>
    <w:rsid w:val="00086A4F"/>
    <w:rsid w:val="00091744"/>
    <w:rsid w:val="000954C3"/>
    <w:rsid w:val="00096B49"/>
    <w:rsid w:val="00096FB6"/>
    <w:rsid w:val="000B493B"/>
    <w:rsid w:val="000C3371"/>
    <w:rsid w:val="000C4567"/>
    <w:rsid w:val="001156EE"/>
    <w:rsid w:val="00135A64"/>
    <w:rsid w:val="00135E68"/>
    <w:rsid w:val="0014789A"/>
    <w:rsid w:val="0016275D"/>
    <w:rsid w:val="001D7896"/>
    <w:rsid w:val="001E2993"/>
    <w:rsid w:val="001F2D87"/>
    <w:rsid w:val="001F6D1C"/>
    <w:rsid w:val="0023423E"/>
    <w:rsid w:val="002352D6"/>
    <w:rsid w:val="002361D7"/>
    <w:rsid w:val="002544F0"/>
    <w:rsid w:val="00256379"/>
    <w:rsid w:val="0026289B"/>
    <w:rsid w:val="00271CE2"/>
    <w:rsid w:val="00274081"/>
    <w:rsid w:val="00284875"/>
    <w:rsid w:val="00290AA7"/>
    <w:rsid w:val="00292870"/>
    <w:rsid w:val="002952AE"/>
    <w:rsid w:val="002B6BDD"/>
    <w:rsid w:val="002C1261"/>
    <w:rsid w:val="002C3733"/>
    <w:rsid w:val="002D669D"/>
    <w:rsid w:val="003007F3"/>
    <w:rsid w:val="0031022D"/>
    <w:rsid w:val="003513B1"/>
    <w:rsid w:val="0036147F"/>
    <w:rsid w:val="003B6E49"/>
    <w:rsid w:val="003E61B4"/>
    <w:rsid w:val="003F6EE7"/>
    <w:rsid w:val="00414359"/>
    <w:rsid w:val="00441A14"/>
    <w:rsid w:val="00473B2E"/>
    <w:rsid w:val="004E251A"/>
    <w:rsid w:val="004F494F"/>
    <w:rsid w:val="00523318"/>
    <w:rsid w:val="005345A1"/>
    <w:rsid w:val="00585915"/>
    <w:rsid w:val="00594E56"/>
    <w:rsid w:val="005B133C"/>
    <w:rsid w:val="005B4E0A"/>
    <w:rsid w:val="005F10B0"/>
    <w:rsid w:val="006014CC"/>
    <w:rsid w:val="00616E61"/>
    <w:rsid w:val="00625A0D"/>
    <w:rsid w:val="0066502B"/>
    <w:rsid w:val="006741F7"/>
    <w:rsid w:val="00681C42"/>
    <w:rsid w:val="00684F22"/>
    <w:rsid w:val="006A6768"/>
    <w:rsid w:val="006C1BD8"/>
    <w:rsid w:val="006F7EA9"/>
    <w:rsid w:val="00714F2F"/>
    <w:rsid w:val="00716D25"/>
    <w:rsid w:val="00724593"/>
    <w:rsid w:val="007353E3"/>
    <w:rsid w:val="00737619"/>
    <w:rsid w:val="00787C85"/>
    <w:rsid w:val="00793896"/>
    <w:rsid w:val="007963D4"/>
    <w:rsid w:val="007B0BCC"/>
    <w:rsid w:val="007B3D3A"/>
    <w:rsid w:val="007B44CE"/>
    <w:rsid w:val="007B6996"/>
    <w:rsid w:val="007C3B87"/>
    <w:rsid w:val="007D3E37"/>
    <w:rsid w:val="007E5D26"/>
    <w:rsid w:val="00814149"/>
    <w:rsid w:val="008301F5"/>
    <w:rsid w:val="00841A35"/>
    <w:rsid w:val="00863005"/>
    <w:rsid w:val="00874C43"/>
    <w:rsid w:val="00877DEE"/>
    <w:rsid w:val="00885349"/>
    <w:rsid w:val="008B5889"/>
    <w:rsid w:val="008C366A"/>
    <w:rsid w:val="008D0478"/>
    <w:rsid w:val="00902ACB"/>
    <w:rsid w:val="00910C51"/>
    <w:rsid w:val="00934CFC"/>
    <w:rsid w:val="00935AC2"/>
    <w:rsid w:val="009543EB"/>
    <w:rsid w:val="00955EFF"/>
    <w:rsid w:val="00963AB4"/>
    <w:rsid w:val="00972F7F"/>
    <w:rsid w:val="00976440"/>
    <w:rsid w:val="009817AA"/>
    <w:rsid w:val="009A1EB9"/>
    <w:rsid w:val="009A49E9"/>
    <w:rsid w:val="009B1926"/>
    <w:rsid w:val="009C7780"/>
    <w:rsid w:val="009F5AC7"/>
    <w:rsid w:val="00A359ED"/>
    <w:rsid w:val="00A40923"/>
    <w:rsid w:val="00A62679"/>
    <w:rsid w:val="00A85D7D"/>
    <w:rsid w:val="00A96D62"/>
    <w:rsid w:val="00AA342B"/>
    <w:rsid w:val="00AD7F73"/>
    <w:rsid w:val="00AE60DE"/>
    <w:rsid w:val="00B02D2D"/>
    <w:rsid w:val="00B15DFD"/>
    <w:rsid w:val="00B2512A"/>
    <w:rsid w:val="00B618AC"/>
    <w:rsid w:val="00B819B9"/>
    <w:rsid w:val="00B876DF"/>
    <w:rsid w:val="00B87813"/>
    <w:rsid w:val="00BC276D"/>
    <w:rsid w:val="00BE2A2A"/>
    <w:rsid w:val="00BF5083"/>
    <w:rsid w:val="00C24719"/>
    <w:rsid w:val="00C25CE2"/>
    <w:rsid w:val="00C641EA"/>
    <w:rsid w:val="00C75345"/>
    <w:rsid w:val="00C80D8D"/>
    <w:rsid w:val="00C9065C"/>
    <w:rsid w:val="00C97F8E"/>
    <w:rsid w:val="00CA29F1"/>
    <w:rsid w:val="00CC6F61"/>
    <w:rsid w:val="00CD1DEF"/>
    <w:rsid w:val="00CD7940"/>
    <w:rsid w:val="00D05FE5"/>
    <w:rsid w:val="00D16F0D"/>
    <w:rsid w:val="00D24F8E"/>
    <w:rsid w:val="00D509C1"/>
    <w:rsid w:val="00D53278"/>
    <w:rsid w:val="00D55ABD"/>
    <w:rsid w:val="00D57F10"/>
    <w:rsid w:val="00D747AF"/>
    <w:rsid w:val="00D74910"/>
    <w:rsid w:val="00D80C5E"/>
    <w:rsid w:val="00D858EB"/>
    <w:rsid w:val="00D87F2E"/>
    <w:rsid w:val="00DE6A89"/>
    <w:rsid w:val="00E0204F"/>
    <w:rsid w:val="00E043CA"/>
    <w:rsid w:val="00E06147"/>
    <w:rsid w:val="00E238F4"/>
    <w:rsid w:val="00E25EC5"/>
    <w:rsid w:val="00E37BBA"/>
    <w:rsid w:val="00E53196"/>
    <w:rsid w:val="00E7056B"/>
    <w:rsid w:val="00E80974"/>
    <w:rsid w:val="00E96048"/>
    <w:rsid w:val="00EA15B7"/>
    <w:rsid w:val="00ED1FD8"/>
    <w:rsid w:val="00F25239"/>
    <w:rsid w:val="00F306A5"/>
    <w:rsid w:val="00F50380"/>
    <w:rsid w:val="00F651DC"/>
    <w:rsid w:val="00F8570E"/>
    <w:rsid w:val="00F939F8"/>
    <w:rsid w:val="00FA3AE1"/>
    <w:rsid w:val="00FA73EA"/>
    <w:rsid w:val="00FC26C6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72D14"/>
  <w15:docId w15:val="{B1673067-971A-4B09-BDA0-DDEA0FB6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CD1DEF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1DEF"/>
    <w:rPr>
      <w:color w:val="0563C1" w:themeColor="hyperlink"/>
      <w:u w:val="single"/>
    </w:rPr>
  </w:style>
  <w:style w:type="paragraph" w:styleId="Plattetekst2">
    <w:name w:val="Body Text 2"/>
    <w:basedOn w:val="Standaard"/>
    <w:link w:val="Plattetekst2Char"/>
    <w:rsid w:val="00CD1DEF"/>
    <w:pPr>
      <w:spacing w:after="0" w:line="240" w:lineRule="auto"/>
    </w:pPr>
    <w:rPr>
      <w:rFonts w:ascii="SimSun" w:eastAsia="SimSun" w:hAnsi="SimSun" w:cs="SimSun"/>
      <w:sz w:val="20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CD1DEF"/>
    <w:rPr>
      <w:rFonts w:ascii="SimSun" w:eastAsia="SimSun" w:hAnsi="SimSun" w:cs="SimSun"/>
      <w:sz w:val="20"/>
      <w:szCs w:val="24"/>
      <w:lang w:val="zh-CN" w:eastAsia="zh-CN"/>
    </w:rPr>
  </w:style>
  <w:style w:type="character" w:styleId="Zwaar">
    <w:name w:val="Strong"/>
    <w:basedOn w:val="Standaardalinea-lettertype"/>
    <w:uiPriority w:val="22"/>
    <w:qFormat/>
    <w:rsid w:val="00CD1DEF"/>
    <w:rPr>
      <w:b/>
      <w:bCs/>
    </w:rPr>
  </w:style>
  <w:style w:type="character" w:customStyle="1" w:styleId="text1">
    <w:name w:val="text1"/>
    <w:basedOn w:val="Standaardalinea-lettertype"/>
    <w:rsid w:val="00CD1DEF"/>
    <w:rPr>
      <w:rFonts w:ascii="SimSun" w:hAnsi="SimSun" w:hint="default"/>
      <w:color w:val="333333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CD1DEF"/>
    <w:pPr>
      <w:spacing w:before="100" w:beforeAutospacing="1" w:after="100" w:afterAutospacing="1" w:line="240" w:lineRule="auto"/>
    </w:pPr>
    <w:rPr>
      <w:rFonts w:ascii="SimSun" w:hAnsi="SimSun" w:cs="SimSu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1D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1DEF"/>
    <w:rPr>
      <w:sz w:val="20"/>
      <w:szCs w:val="20"/>
      <w:lang w:val="zh-CN"/>
    </w:rPr>
  </w:style>
  <w:style w:type="character" w:customStyle="1" w:styleId="subtitle02">
    <w:name w:val="subtitle_02"/>
    <w:basedOn w:val="Standaardalinea-lettertype"/>
    <w:rsid w:val="00CD1DEF"/>
  </w:style>
  <w:style w:type="paragraph" w:styleId="Koptekst">
    <w:name w:val="header"/>
    <w:basedOn w:val="Standaard"/>
    <w:link w:val="Koptekst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1DEF"/>
    <w:rPr>
      <w:lang w:val="zh-CN"/>
    </w:rPr>
  </w:style>
  <w:style w:type="paragraph" w:styleId="Voettekst">
    <w:name w:val="footer"/>
    <w:basedOn w:val="Standaard"/>
    <w:link w:val="Voettekst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1DEF"/>
    <w:rPr>
      <w:lang w:val="zh-CN"/>
    </w:rPr>
  </w:style>
  <w:style w:type="paragraph" w:styleId="Lijstalinea">
    <w:name w:val="List Paragraph"/>
    <w:basedOn w:val="Standaard"/>
    <w:uiPriority w:val="34"/>
    <w:qFormat/>
    <w:rsid w:val="003F6EE7"/>
    <w:pPr>
      <w:spacing w:after="0" w:line="240" w:lineRule="auto"/>
      <w:ind w:left="720"/>
    </w:pPr>
    <w:rPr>
      <w:rFonts w:ascii="SimSun" w:hAnsi="SimSun" w:cs="SimSu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443F"/>
    <w:pPr>
      <w:spacing w:after="0" w:line="240" w:lineRule="auto"/>
    </w:pPr>
    <w:rPr>
      <w:rFonts w:ascii="SimSun" w:hAnsi="SimSun" w:cs="SimSu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443F"/>
    <w:rPr>
      <w:rFonts w:ascii="SimSun" w:hAnsi="SimSun" w:cs="SimSun"/>
      <w:sz w:val="16"/>
      <w:szCs w:val="16"/>
      <w:lang w:val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44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443F"/>
    <w:rPr>
      <w:b/>
      <w:bCs/>
      <w:sz w:val="20"/>
      <w:szCs w:val="20"/>
      <w:lang w:val="zh-CN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C366A"/>
    <w:pPr>
      <w:spacing w:after="0" w:line="240" w:lineRule="auto"/>
    </w:pPr>
    <w:rPr>
      <w:rFonts w:ascii="SimSun" w:hAnsi="SimSun" w:cs="SimSun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C366A"/>
    <w:rPr>
      <w:rFonts w:ascii="SimSun" w:hAnsi="SimSun" w:cs="SimSun"/>
    </w:rPr>
  </w:style>
  <w:style w:type="paragraph" w:styleId="Revisie">
    <w:name w:val="Revision"/>
    <w:hidden/>
    <w:uiPriority w:val="99"/>
    <w:semiHidden/>
    <w:rsid w:val="007B3D3A"/>
    <w:pPr>
      <w:spacing w:after="0" w:line="240" w:lineRule="auto"/>
    </w:pPr>
  </w:style>
  <w:style w:type="character" w:customStyle="1" w:styleId="Erwhnung1">
    <w:name w:val="Erwähnung1"/>
    <w:basedOn w:val="Standaardalinea-lettertype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Geenafstand">
    <w:name w:val="No Spacing"/>
    <w:uiPriority w:val="1"/>
    <w:qFormat/>
    <w:rsid w:val="00BC276D"/>
    <w:pPr>
      <w:spacing w:after="0" w:line="240" w:lineRule="auto"/>
    </w:pPr>
  </w:style>
  <w:style w:type="character" w:customStyle="1" w:styleId="Vermelding1">
    <w:name w:val="Vermelding1"/>
    <w:basedOn w:val="Standaardalinea-lettertype"/>
    <w:uiPriority w:val="99"/>
    <w:semiHidden/>
    <w:unhideWhenUsed/>
    <w:rsid w:val="000B493B"/>
    <w:rPr>
      <w:color w:val="2B579A"/>
      <w:shd w:val="clear" w:color="auto" w:fill="E6E6E6"/>
    </w:rPr>
  </w:style>
  <w:style w:type="character" w:styleId="Vermelding">
    <w:name w:val="Mention"/>
    <w:basedOn w:val="Standaardalinea-lettertype"/>
    <w:uiPriority w:val="99"/>
    <w:semiHidden/>
    <w:unhideWhenUsed/>
    <w:rsid w:val="00963A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omedia.com/news-detail/asahi-photoproducts-europe/11575/label-partners-gains-enhanced-reputation-for-label-quality-with-asahi-water-washable-plates/english" TargetMode="External"/><Relationship Id="rId13" Type="http://schemas.openxmlformats.org/officeDocument/2006/relationships/hyperlink" Target="https://www.linkedin.com/company/3780410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dieter.niederstadt@asahi-photoproducts.com" TargetMode="External"/><Relationship Id="rId7" Type="http://schemas.openxmlformats.org/officeDocument/2006/relationships/hyperlink" Target="http://www.asahi-photoproducts.com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youtube.com/user/MimakiEurop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_-fQSWjcK2g2hJEPZHHNlw" TargetMode="External"/><Relationship Id="rId20" Type="http://schemas.openxmlformats.org/officeDocument/2006/relationships/hyperlink" Target="mailto:monika.d@duomedi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MimakiEurop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4.jpeg"/><Relationship Id="rId10" Type="http://schemas.openxmlformats.org/officeDocument/2006/relationships/hyperlink" Target="https://twitter.com/asahiphoto" TargetMode="External"/><Relationship Id="rId19" Type="http://schemas.openxmlformats.org/officeDocument/2006/relationships/hyperlink" Target="http://www.asahi-photoproduct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d@duomedia.com" TargetMode="External"/><Relationship Id="rId14" Type="http://schemas.openxmlformats.org/officeDocument/2006/relationships/hyperlink" Target="https://www.linkedin.com/company/mimaki-europe-b.v." TargetMode="External"/><Relationship Id="rId22" Type="http://schemas.openxmlformats.org/officeDocument/2006/relationships/hyperlink" Target="http://asahi-photoproducts.com/sig/asahi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Golden Era Recognized with Award from Flexographic Technical Association of South Africa, using Asahi AFP-TOP Plates</vt:lpstr>
      <vt:lpstr>Golden Era Recognized with Award from Flexographic Technical Association of South Africa, using Asahi AFP-TOP Plates</vt:lpstr>
    </vt:vector>
  </TitlesOfParts>
  <Company>HB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Asahi Photoproducts 水洗版制版系统助力 Label Partners 提质增效</dc:title>
  <dc:creator>Asahi Photoproducts</dc:creator>
  <cp:keywords>Label Partners, Asahi Photoproducts</cp:keywords>
  <cp:lastModifiedBy>Robyn Williams</cp:lastModifiedBy>
  <cp:revision>5</cp:revision>
  <cp:lastPrinted>2015-12-14T13:33:00Z</cp:lastPrinted>
  <dcterms:created xsi:type="dcterms:W3CDTF">2017-07-19T03:10:00Z</dcterms:created>
  <dcterms:modified xsi:type="dcterms:W3CDTF">2017-08-18T12:08:00Z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