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1D" w:rsidRPr="00951AFF" w:rsidRDefault="00AB771D" w:rsidP="00AB771D">
      <w:pPr>
        <w:pStyle w:val="Heading1"/>
        <w:rPr>
          <w:bCs/>
          <w:sz w:val="28"/>
          <w:szCs w:val="28"/>
          <w:lang w:val="pl-PL"/>
        </w:rPr>
      </w:pPr>
      <w:r w:rsidRPr="00951AFF">
        <w:rPr>
          <w:bCs/>
          <w:sz w:val="28"/>
          <w:szCs w:val="28"/>
          <w:lang w:val="pl-PL"/>
        </w:rPr>
        <w:t>Notka prasowa</w:t>
      </w:r>
    </w:p>
    <w:p w:rsidR="00AB771D" w:rsidRPr="00951AFF" w:rsidRDefault="00AB771D" w:rsidP="00D86B84">
      <w:pPr>
        <w:spacing w:line="360" w:lineRule="auto"/>
        <w:rPr>
          <w:b/>
          <w:lang w:val="pl-PL"/>
        </w:rPr>
      </w:pPr>
    </w:p>
    <w:p w:rsidR="00E73693" w:rsidRPr="00951AFF" w:rsidRDefault="00AB771D" w:rsidP="00D86B84">
      <w:pPr>
        <w:spacing w:line="360" w:lineRule="auto"/>
        <w:rPr>
          <w:b/>
          <w:lang w:val="pl-PL"/>
        </w:rPr>
      </w:pPr>
      <w:r w:rsidRPr="00951AFF">
        <w:rPr>
          <w:b/>
          <w:lang w:val="pl-PL"/>
        </w:rPr>
        <w:t>Kolorowe farby do „zielonych“druków</w:t>
      </w:r>
    </w:p>
    <w:p w:rsidR="00D86B84" w:rsidRPr="00951AFF" w:rsidRDefault="006009A9" w:rsidP="00E73693">
      <w:pPr>
        <w:spacing w:line="360" w:lineRule="auto"/>
        <w:rPr>
          <w:b/>
          <w:sz w:val="20"/>
          <w:szCs w:val="20"/>
          <w:lang w:val="pl-PL"/>
        </w:rPr>
      </w:pPr>
      <w:r w:rsidRPr="00951AFF">
        <w:rPr>
          <w:b/>
          <w:sz w:val="20"/>
          <w:szCs w:val="20"/>
          <w:lang w:val="pl-PL"/>
        </w:rPr>
        <w:t>huber</w:t>
      </w:r>
      <w:r w:rsidRPr="00951AFF">
        <w:rPr>
          <w:sz w:val="20"/>
          <w:szCs w:val="20"/>
          <w:lang w:val="pl-PL"/>
        </w:rPr>
        <w:t>group</w:t>
      </w:r>
      <w:r w:rsidR="00B2185D" w:rsidRPr="00951AFF">
        <w:rPr>
          <w:b/>
          <w:sz w:val="20"/>
          <w:szCs w:val="20"/>
          <w:lang w:val="pl-PL"/>
        </w:rPr>
        <w:t xml:space="preserve"> </w:t>
      </w:r>
      <w:r w:rsidR="00AB771D" w:rsidRPr="00951AFF">
        <w:rPr>
          <w:b/>
          <w:sz w:val="20"/>
          <w:szCs w:val="20"/>
          <w:lang w:val="pl-PL"/>
        </w:rPr>
        <w:t>oferuje asortyment produktów do druku offsetowego certyfikowany wg zasady Cradle to Cradle</w:t>
      </w:r>
      <w:r w:rsidR="00AB771D" w:rsidRPr="00951AFF">
        <w:rPr>
          <w:b/>
          <w:sz w:val="20"/>
          <w:szCs w:val="20"/>
          <w:vertAlign w:val="superscript"/>
          <w:lang w:val="pl-PL"/>
        </w:rPr>
        <w:t>®</w:t>
      </w:r>
      <w:r w:rsidR="00AB771D" w:rsidRPr="00951AFF">
        <w:rPr>
          <w:b/>
          <w:sz w:val="20"/>
          <w:szCs w:val="20"/>
          <w:lang w:val="pl-PL"/>
        </w:rPr>
        <w:t xml:space="preserve"> („od kołysk</w:t>
      </w:r>
      <w:bookmarkStart w:id="0" w:name="_GoBack"/>
      <w:bookmarkEnd w:id="0"/>
      <w:r w:rsidR="00AB771D" w:rsidRPr="00951AFF">
        <w:rPr>
          <w:b/>
          <w:sz w:val="20"/>
          <w:szCs w:val="20"/>
          <w:lang w:val="pl-PL"/>
        </w:rPr>
        <w:t>i do kołyski“)</w:t>
      </w:r>
    </w:p>
    <w:p w:rsidR="00E73693" w:rsidRPr="00951AFF" w:rsidRDefault="00E73693" w:rsidP="00E73693">
      <w:pPr>
        <w:spacing w:line="360" w:lineRule="auto"/>
        <w:rPr>
          <w:b/>
          <w:sz w:val="22"/>
          <w:szCs w:val="22"/>
          <w:lang w:val="pl-PL"/>
        </w:rPr>
      </w:pPr>
    </w:p>
    <w:p w:rsidR="00AB771D" w:rsidRPr="00951AFF" w:rsidRDefault="00AB771D" w:rsidP="00AB771D">
      <w:pPr>
        <w:tabs>
          <w:tab w:val="left" w:pos="6379"/>
        </w:tabs>
        <w:spacing w:after="240" w:line="360" w:lineRule="auto"/>
        <w:rPr>
          <w:sz w:val="20"/>
          <w:szCs w:val="20"/>
          <w:lang w:val="pl-PL"/>
        </w:rPr>
      </w:pPr>
      <w:r w:rsidRPr="00951AFF">
        <w:rPr>
          <w:b/>
          <w:sz w:val="20"/>
          <w:szCs w:val="20"/>
          <w:lang w:val="pl-PL"/>
        </w:rPr>
        <w:t>Kirchheim k. Monachium, 26 czerwca 2017</w:t>
      </w:r>
      <w:r w:rsidRPr="00951AFF">
        <w:rPr>
          <w:sz w:val="20"/>
          <w:szCs w:val="20"/>
          <w:lang w:val="pl-PL"/>
        </w:rPr>
        <w:t xml:space="preserve"> </w:t>
      </w:r>
      <w:r w:rsidR="00CC52B3" w:rsidRPr="00951AFF">
        <w:rPr>
          <w:sz w:val="20"/>
          <w:szCs w:val="20"/>
          <w:lang w:val="pl-PL"/>
        </w:rPr>
        <w:t>–</w:t>
      </w:r>
      <w:r w:rsidRPr="00951AFF">
        <w:rPr>
          <w:sz w:val="20"/>
          <w:szCs w:val="20"/>
          <w:lang w:val="pl-PL"/>
        </w:rPr>
        <w:t xml:space="preserve"> Ekologiczne oznakowanie Cradle to Cradle opiera się na koncepcji, że certyfikowane produkty po upływie ich cyklu użytkowania mogą być przywrócone w obieg biologiczny lub techniczny. W procesie drukowania oznacza to, że gotowe produkty mogą być włączone w procesy recyklingu lub, jako odpad przeznaczone do kompostowania i tym samym włączone wstecznie w obieg biologiczny.</w:t>
      </w:r>
    </w:p>
    <w:p w:rsidR="00AB771D" w:rsidRPr="00951AFF" w:rsidRDefault="00AB771D" w:rsidP="00AB771D">
      <w:pPr>
        <w:tabs>
          <w:tab w:val="left" w:pos="6379"/>
        </w:tabs>
        <w:spacing w:after="240" w:line="360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 xml:space="preserve">Producent farb graficznych  </w:t>
      </w:r>
      <w:r w:rsidRPr="00951AFF">
        <w:rPr>
          <w:b/>
          <w:sz w:val="20"/>
          <w:szCs w:val="20"/>
          <w:lang w:val="pl-PL"/>
        </w:rPr>
        <w:t>huber</w:t>
      </w:r>
      <w:r w:rsidRPr="00951AFF">
        <w:rPr>
          <w:sz w:val="20"/>
          <w:szCs w:val="20"/>
          <w:lang w:val="pl-PL"/>
        </w:rPr>
        <w:t>group opracował szeroki asortyment produktów, który został sprawdzony wg standardów Cradle to Cradle i pozytywnie zaopiniowany. Aby wydać tego typu certyfikat niezależny instytut środowiskowy EPEA oceniał proces produkcji farb, zarządzanie środowiskiem przez firme w zakresie odpowiedzialnego wykorzystywania energii i wody a także odpowiedzialność społeczną.</w:t>
      </w:r>
    </w:p>
    <w:p w:rsidR="00AB771D" w:rsidRPr="00951AFF" w:rsidRDefault="00AB771D" w:rsidP="00AB771D">
      <w:pPr>
        <w:tabs>
          <w:tab w:val="left" w:pos="6379"/>
        </w:tabs>
        <w:spacing w:after="240" w:line="360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>Poddane ocenie farby drukarskie bazują na olejach roślinnych, nie zawierają w swojej recepturze kobaltu i spełniają kryteria odfarbiania wg metody badawczej INGEDE 11 i zalecenia Europejskiej Rady Makulatury (ERPC). Certyfikowany asortyment obejmuje farby zarówno triadowe jak i specjalne do konwencjonalnego druku offsetowego.</w:t>
      </w:r>
    </w:p>
    <w:p w:rsidR="00AB771D" w:rsidRPr="00951AFF" w:rsidRDefault="00AB771D" w:rsidP="00AB771D">
      <w:pPr>
        <w:tabs>
          <w:tab w:val="left" w:pos="6379"/>
        </w:tabs>
        <w:spacing w:after="240" w:line="360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 xml:space="preserve">„Farby drukowe </w:t>
      </w:r>
      <w:r w:rsidRPr="00951AFF">
        <w:rPr>
          <w:b/>
          <w:sz w:val="20"/>
          <w:szCs w:val="20"/>
          <w:lang w:val="pl-PL"/>
        </w:rPr>
        <w:t>huber</w:t>
      </w:r>
      <w:r w:rsidRPr="00951AFF">
        <w:rPr>
          <w:sz w:val="20"/>
          <w:szCs w:val="20"/>
          <w:lang w:val="pl-PL"/>
        </w:rPr>
        <w:t xml:space="preserve">group certyfikowane wg metody Cradle to Cradle umożliwią drukarniom na zoptymalizowaną ekologicznie produkcję“, podkreśla Bernd Groh, Head of Product Management Commercial Sheetfed  Europe  </w:t>
      </w:r>
      <w:r w:rsidRPr="00951AFF">
        <w:rPr>
          <w:b/>
          <w:sz w:val="20"/>
          <w:szCs w:val="20"/>
          <w:lang w:val="pl-PL"/>
        </w:rPr>
        <w:t>huber</w:t>
      </w:r>
      <w:r w:rsidRPr="00951AFF">
        <w:rPr>
          <w:sz w:val="20"/>
          <w:szCs w:val="20"/>
          <w:lang w:val="pl-PL"/>
        </w:rPr>
        <w:t>group Niemcy.  „Nasza oferta umożliwia klientom  zdobywanie nowych rynków, ponieważ rośnie zapotrzebowanie na produkty drukowane o wysokim stopniu ekologiczności.“</w:t>
      </w:r>
    </w:p>
    <w:p w:rsidR="00F74BC4" w:rsidRDefault="00F74BC4" w:rsidP="00F74BC4">
      <w:pPr>
        <w:jc w:val="both"/>
        <w:rPr>
          <w:rFonts w:cs="Times New Roman"/>
          <w:color w:val="000000" w:themeColor="text1"/>
          <w:sz w:val="20"/>
          <w:szCs w:val="20"/>
          <w:lang w:val="en-US"/>
        </w:rPr>
      </w:pPr>
      <w:r>
        <w:rPr>
          <w:rFonts w:eastAsia="Times New Roman"/>
          <w:color w:val="000000" w:themeColor="text1"/>
          <w:sz w:val="20"/>
          <w:szCs w:val="20"/>
          <w:lang w:val="en-US"/>
        </w:rPr>
        <w:t xml:space="preserve">For more information visit </w:t>
      </w:r>
      <w:hyperlink r:id="rId7" w:history="1">
        <w:r w:rsidRPr="000620AD">
          <w:rPr>
            <w:rStyle w:val="Hyperlink"/>
            <w:sz w:val="20"/>
            <w:szCs w:val="20"/>
            <w:lang w:val="pl-PL"/>
          </w:rPr>
          <w:t>www.hubergroup.de/en/cofree</w:t>
        </w:r>
      </w:hyperlink>
    </w:p>
    <w:p w:rsidR="003246AE" w:rsidRPr="00F74BC4" w:rsidRDefault="003246AE" w:rsidP="00470165">
      <w:pPr>
        <w:tabs>
          <w:tab w:val="left" w:pos="6379"/>
        </w:tabs>
        <w:spacing w:after="240" w:line="360" w:lineRule="auto"/>
        <w:rPr>
          <w:sz w:val="20"/>
          <w:szCs w:val="20"/>
          <w:lang w:val="en-US"/>
        </w:rPr>
      </w:pPr>
    </w:p>
    <w:p w:rsidR="00470165" w:rsidRPr="009B0F05" w:rsidRDefault="00AB771D" w:rsidP="00470165">
      <w:pPr>
        <w:tabs>
          <w:tab w:val="left" w:pos="6379"/>
        </w:tabs>
        <w:spacing w:after="240" w:line="360" w:lineRule="auto"/>
        <w:rPr>
          <w:sz w:val="20"/>
          <w:szCs w:val="20"/>
          <w:lang w:val="en-US"/>
        </w:rPr>
      </w:pPr>
      <w:proofErr w:type="spellStart"/>
      <w:r w:rsidRPr="009B0F05">
        <w:rPr>
          <w:sz w:val="20"/>
          <w:szCs w:val="20"/>
          <w:lang w:val="en-US"/>
        </w:rPr>
        <w:t>Podpisy</w:t>
      </w:r>
      <w:proofErr w:type="spellEnd"/>
      <w:r w:rsidRPr="009B0F05">
        <w:rPr>
          <w:sz w:val="20"/>
          <w:szCs w:val="20"/>
          <w:lang w:val="en-US"/>
        </w:rPr>
        <w:t xml:space="preserve"> pod </w:t>
      </w:r>
      <w:proofErr w:type="spellStart"/>
      <w:r w:rsidRPr="009B0F05">
        <w:rPr>
          <w:sz w:val="20"/>
          <w:szCs w:val="20"/>
          <w:lang w:val="en-US"/>
        </w:rPr>
        <w:t>zdjęciami</w:t>
      </w:r>
      <w:proofErr w:type="spellEnd"/>
      <w:r w:rsidRPr="009B0F05">
        <w:rPr>
          <w:sz w:val="20"/>
          <w:szCs w:val="20"/>
          <w:lang w:val="en-US"/>
        </w:rPr>
        <w:t>:</w:t>
      </w:r>
      <w:r w:rsidR="003246AE" w:rsidRPr="009B0F05">
        <w:rPr>
          <w:sz w:val="20"/>
          <w:szCs w:val="20"/>
          <w:lang w:val="en-US"/>
        </w:rPr>
        <w:t xml:space="preserve"> </w:t>
      </w:r>
    </w:p>
    <w:p w:rsidR="00E73693" w:rsidRPr="009B0F05" w:rsidRDefault="00E73693" w:rsidP="00470165">
      <w:pPr>
        <w:tabs>
          <w:tab w:val="left" w:pos="6379"/>
        </w:tabs>
        <w:spacing w:after="240" w:line="360" w:lineRule="auto"/>
        <w:rPr>
          <w:sz w:val="20"/>
          <w:szCs w:val="20"/>
          <w:lang w:val="en-US"/>
        </w:rPr>
      </w:pPr>
      <w:r w:rsidRPr="009B0F05">
        <w:rPr>
          <w:sz w:val="20"/>
          <w:szCs w:val="20"/>
          <w:lang w:val="en-US"/>
        </w:rPr>
        <w:t xml:space="preserve">„Groh_Bernd_hubergroup.jpg“: Bernd Groh, Head of Product Management </w:t>
      </w:r>
      <w:r w:rsidR="00037690" w:rsidRPr="009B0F05">
        <w:rPr>
          <w:sz w:val="20"/>
          <w:szCs w:val="20"/>
          <w:lang w:val="en-US"/>
        </w:rPr>
        <w:t xml:space="preserve">Commercial </w:t>
      </w:r>
      <w:proofErr w:type="spellStart"/>
      <w:r w:rsidRPr="009B0F05">
        <w:rPr>
          <w:sz w:val="20"/>
          <w:szCs w:val="20"/>
          <w:lang w:val="en-US"/>
        </w:rPr>
        <w:t>Sheetfed</w:t>
      </w:r>
      <w:proofErr w:type="spellEnd"/>
      <w:r w:rsidRPr="009B0F05">
        <w:rPr>
          <w:sz w:val="20"/>
          <w:szCs w:val="20"/>
          <w:lang w:val="en-US"/>
        </w:rPr>
        <w:t xml:space="preserve"> Europe </w:t>
      </w:r>
      <w:proofErr w:type="spellStart"/>
      <w:r w:rsidRPr="009B0F05">
        <w:rPr>
          <w:b/>
          <w:sz w:val="20"/>
          <w:szCs w:val="20"/>
          <w:lang w:val="en-US"/>
        </w:rPr>
        <w:t>huber</w:t>
      </w:r>
      <w:r w:rsidRPr="009B0F05">
        <w:rPr>
          <w:sz w:val="20"/>
          <w:szCs w:val="20"/>
          <w:lang w:val="en-US"/>
        </w:rPr>
        <w:t>group</w:t>
      </w:r>
      <w:proofErr w:type="spellEnd"/>
      <w:r w:rsidRPr="009B0F05">
        <w:rPr>
          <w:sz w:val="20"/>
          <w:szCs w:val="20"/>
          <w:lang w:val="en-US"/>
        </w:rPr>
        <w:t xml:space="preserve"> </w:t>
      </w:r>
    </w:p>
    <w:p w:rsidR="00AB771D" w:rsidRPr="009B0F05" w:rsidRDefault="00AB771D" w:rsidP="00AB771D">
      <w:pPr>
        <w:tabs>
          <w:tab w:val="left" w:pos="6379"/>
        </w:tabs>
        <w:spacing w:after="240" w:line="360" w:lineRule="auto"/>
        <w:rPr>
          <w:sz w:val="20"/>
          <w:szCs w:val="20"/>
          <w:lang w:val="en-US"/>
        </w:rPr>
      </w:pPr>
      <w:r w:rsidRPr="009B0F05">
        <w:rPr>
          <w:sz w:val="20"/>
          <w:szCs w:val="20"/>
          <w:lang w:val="en-US"/>
        </w:rPr>
        <w:t xml:space="preserve">“c2c.jpg”: </w:t>
      </w:r>
      <w:proofErr w:type="spellStart"/>
      <w:r w:rsidRPr="009B0F05">
        <w:rPr>
          <w:sz w:val="20"/>
          <w:szCs w:val="20"/>
          <w:lang w:val="en-US"/>
        </w:rPr>
        <w:t>Certyfikat</w:t>
      </w:r>
      <w:proofErr w:type="spellEnd"/>
      <w:r w:rsidRPr="009B0F05">
        <w:rPr>
          <w:sz w:val="20"/>
          <w:szCs w:val="20"/>
          <w:lang w:val="en-US"/>
        </w:rPr>
        <w:t xml:space="preserve">  Cradle-to-Cradle </w:t>
      </w:r>
      <w:proofErr w:type="spellStart"/>
      <w:r w:rsidRPr="009B0F05">
        <w:rPr>
          <w:sz w:val="20"/>
          <w:szCs w:val="20"/>
          <w:lang w:val="en-US"/>
        </w:rPr>
        <w:t>dla</w:t>
      </w:r>
      <w:proofErr w:type="spellEnd"/>
      <w:r w:rsidRPr="009B0F05">
        <w:rPr>
          <w:sz w:val="20"/>
          <w:szCs w:val="20"/>
          <w:lang w:val="en-US"/>
        </w:rPr>
        <w:t xml:space="preserve"> “</w:t>
      </w:r>
      <w:proofErr w:type="spellStart"/>
      <w:r w:rsidRPr="009B0F05">
        <w:rPr>
          <w:b/>
          <w:sz w:val="20"/>
          <w:szCs w:val="20"/>
          <w:lang w:val="en-US"/>
        </w:rPr>
        <w:t>huber</w:t>
      </w:r>
      <w:r w:rsidRPr="009B0F05">
        <w:rPr>
          <w:sz w:val="20"/>
          <w:szCs w:val="20"/>
          <w:lang w:val="en-US"/>
        </w:rPr>
        <w:t>group</w:t>
      </w:r>
      <w:proofErr w:type="spellEnd"/>
      <w:r w:rsidRPr="009B0F05">
        <w:rPr>
          <w:sz w:val="20"/>
          <w:szCs w:val="20"/>
          <w:lang w:val="en-US"/>
        </w:rPr>
        <w:t xml:space="preserve"> Eco Offset Ink Premium” </w:t>
      </w:r>
    </w:p>
    <w:p w:rsidR="00AB771D" w:rsidRPr="00951AFF" w:rsidRDefault="00AB771D" w:rsidP="00AB771D">
      <w:pPr>
        <w:tabs>
          <w:tab w:val="left" w:pos="6379"/>
        </w:tabs>
        <w:spacing w:after="240" w:line="360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 xml:space="preserve">„EPEA_c2c_product_image.png“: Opakowania farb </w:t>
      </w:r>
      <w:r w:rsidRPr="00951AFF">
        <w:rPr>
          <w:b/>
          <w:sz w:val="20"/>
          <w:szCs w:val="20"/>
          <w:lang w:val="pl-PL"/>
        </w:rPr>
        <w:t>huber</w:t>
      </w:r>
      <w:r w:rsidRPr="00951AFF">
        <w:rPr>
          <w:sz w:val="20"/>
          <w:szCs w:val="20"/>
          <w:lang w:val="pl-PL"/>
        </w:rPr>
        <w:t xml:space="preserve">group, odznaczone certyfikatem środowiskowym </w:t>
      </w:r>
    </w:p>
    <w:p w:rsidR="00AB771D" w:rsidRPr="00951AFF" w:rsidRDefault="00AB771D" w:rsidP="00AB771D">
      <w:pPr>
        <w:tabs>
          <w:tab w:val="left" w:pos="6379"/>
        </w:tabs>
        <w:spacing w:after="240" w:line="360" w:lineRule="auto"/>
        <w:rPr>
          <w:sz w:val="20"/>
          <w:szCs w:val="20"/>
          <w:lang w:val="pl-PL"/>
        </w:rPr>
      </w:pPr>
    </w:p>
    <w:p w:rsidR="00E73693" w:rsidRPr="00951AFF" w:rsidRDefault="00AB771D" w:rsidP="00AB771D">
      <w:pPr>
        <w:tabs>
          <w:tab w:val="left" w:pos="6379"/>
        </w:tabs>
        <w:spacing w:after="240" w:line="360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lastRenderedPageBreak/>
        <w:t xml:space="preserve"> </w:t>
      </w:r>
    </w:p>
    <w:p w:rsidR="00E73693" w:rsidRPr="00951AFF" w:rsidRDefault="00E73693" w:rsidP="00470165">
      <w:pPr>
        <w:tabs>
          <w:tab w:val="left" w:pos="6379"/>
        </w:tabs>
        <w:spacing w:after="240" w:line="360" w:lineRule="auto"/>
        <w:rPr>
          <w:sz w:val="20"/>
          <w:szCs w:val="20"/>
          <w:lang w:val="pl-PL"/>
        </w:rPr>
      </w:pPr>
    </w:p>
    <w:p w:rsidR="00D60368" w:rsidRPr="00951AFF" w:rsidRDefault="00AB771D" w:rsidP="00D60368">
      <w:pPr>
        <w:spacing w:line="276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 xml:space="preserve">O </w:t>
      </w:r>
      <w:r w:rsidR="00D60368" w:rsidRPr="00951AFF">
        <w:rPr>
          <w:b/>
          <w:sz w:val="20"/>
          <w:szCs w:val="20"/>
          <w:lang w:val="pl-PL"/>
        </w:rPr>
        <w:t>huber</w:t>
      </w:r>
      <w:r w:rsidR="00D60368" w:rsidRPr="00951AFF">
        <w:rPr>
          <w:sz w:val="20"/>
          <w:szCs w:val="20"/>
          <w:lang w:val="pl-PL"/>
        </w:rPr>
        <w:t xml:space="preserve">group: </w:t>
      </w:r>
    </w:p>
    <w:p w:rsidR="00D60368" w:rsidRPr="00951AFF" w:rsidRDefault="00D60368" w:rsidP="00D60368">
      <w:pPr>
        <w:spacing w:line="276" w:lineRule="auto"/>
        <w:rPr>
          <w:sz w:val="20"/>
          <w:szCs w:val="20"/>
          <w:lang w:val="pl-PL"/>
        </w:rPr>
      </w:pPr>
    </w:p>
    <w:p w:rsidR="00D60368" w:rsidRPr="00951AFF" w:rsidRDefault="00AB771D" w:rsidP="00D60368">
      <w:pPr>
        <w:spacing w:line="276" w:lineRule="auto"/>
        <w:rPr>
          <w:sz w:val="20"/>
          <w:szCs w:val="20"/>
          <w:lang w:val="pl-PL"/>
        </w:rPr>
      </w:pPr>
      <w:r w:rsidRPr="00951AFF">
        <w:rPr>
          <w:b/>
          <w:sz w:val="20"/>
          <w:szCs w:val="20"/>
          <w:lang w:val="pl-PL"/>
        </w:rPr>
        <w:t>huber</w:t>
      </w:r>
      <w:r w:rsidRPr="00951AFF">
        <w:rPr>
          <w:sz w:val="20"/>
          <w:szCs w:val="20"/>
          <w:lang w:val="pl-PL"/>
        </w:rPr>
        <w:t>group jest czołowym niemieckim producentem farb drukarskich, lakierów i środków pomocniczych do druku. Skupia 40 firm produkcyjnych i 150 przedstawicielstw, przez co należy do najbardziej znanych specjalistów w zakresie farb drukarskich na świecie. Jest firmą rodzinną mającą doświadczenie i osiągającą sukcesy w branży poligraficznej od prawie 250 lat, wiodącą pod względem wysokiej jakości produktów do druku opakowań, gazet i akcydensów. W roku 2011 grupa, ze swoimi 3600 współpracownikami, osiągnęła obrót roczny w wysokości 825 milionów Euro.</w:t>
      </w:r>
    </w:p>
    <w:p w:rsidR="00AB771D" w:rsidRPr="00951AFF" w:rsidRDefault="00AB771D" w:rsidP="00D60368">
      <w:pPr>
        <w:spacing w:line="276" w:lineRule="auto"/>
        <w:rPr>
          <w:sz w:val="20"/>
          <w:szCs w:val="20"/>
          <w:lang w:val="pl-PL"/>
        </w:rPr>
      </w:pPr>
    </w:p>
    <w:p w:rsidR="00AB771D" w:rsidRPr="00951AFF" w:rsidRDefault="00AB771D" w:rsidP="00D60368">
      <w:pPr>
        <w:spacing w:line="276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 xml:space="preserve">Dalsze informacje dotyczące firmy dostępne są na stronie </w:t>
      </w:r>
      <w:hyperlink r:id="rId8" w:history="1">
        <w:r w:rsidRPr="00951AFF">
          <w:rPr>
            <w:rStyle w:val="Hyperlink"/>
            <w:sz w:val="20"/>
            <w:szCs w:val="20"/>
            <w:lang w:val="pl-PL"/>
          </w:rPr>
          <w:t>www.hubergroup.com</w:t>
        </w:r>
      </w:hyperlink>
    </w:p>
    <w:p w:rsidR="00D60368" w:rsidRPr="00951AFF" w:rsidRDefault="00D60368" w:rsidP="00D60368">
      <w:pPr>
        <w:spacing w:line="276" w:lineRule="auto"/>
        <w:rPr>
          <w:sz w:val="20"/>
          <w:szCs w:val="20"/>
          <w:lang w:val="pl-PL"/>
        </w:rPr>
      </w:pPr>
    </w:p>
    <w:p w:rsidR="00D60368" w:rsidRPr="00951AFF" w:rsidRDefault="00AB771D" w:rsidP="00AB771D">
      <w:pPr>
        <w:spacing w:line="276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>Kontakt prasowy:</w:t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  <w:t>PR-Agentur:</w:t>
      </w:r>
    </w:p>
    <w:p w:rsidR="00D60368" w:rsidRPr="00951AFF" w:rsidRDefault="00D60368" w:rsidP="00D60368">
      <w:pPr>
        <w:suppressAutoHyphens w:val="0"/>
        <w:spacing w:line="276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 xml:space="preserve">MHM Holding GmbH </w:t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  <w:t>duomedia</w:t>
      </w:r>
    </w:p>
    <w:p w:rsidR="00D60368" w:rsidRPr="00951AFF" w:rsidRDefault="00D60368" w:rsidP="00D60368">
      <w:pPr>
        <w:suppressAutoHyphens w:val="0"/>
        <w:spacing w:line="276" w:lineRule="auto"/>
        <w:rPr>
          <w:sz w:val="20"/>
          <w:szCs w:val="20"/>
          <w:lang w:val="pl-PL"/>
        </w:rPr>
      </w:pPr>
      <w:r w:rsidRPr="00951AFF">
        <w:rPr>
          <w:sz w:val="20"/>
          <w:szCs w:val="20"/>
          <w:lang w:val="pl-PL"/>
        </w:rPr>
        <w:t>Robert D</w:t>
      </w:r>
      <w:r w:rsidR="007010E7" w:rsidRPr="00951AFF">
        <w:rPr>
          <w:sz w:val="20"/>
          <w:szCs w:val="20"/>
          <w:lang w:val="pl-PL"/>
        </w:rPr>
        <w:t>ö</w:t>
      </w:r>
      <w:r w:rsidRPr="00951AFF">
        <w:rPr>
          <w:sz w:val="20"/>
          <w:szCs w:val="20"/>
          <w:lang w:val="pl-PL"/>
        </w:rPr>
        <w:t xml:space="preserve">rffel </w:t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</w:r>
      <w:r w:rsidRPr="00951AFF">
        <w:rPr>
          <w:sz w:val="20"/>
          <w:szCs w:val="20"/>
          <w:lang w:val="pl-PL"/>
        </w:rPr>
        <w:tab/>
        <w:t>Monika D</w:t>
      </w:r>
      <w:r w:rsidR="007010E7" w:rsidRPr="00951AFF">
        <w:rPr>
          <w:sz w:val="20"/>
          <w:szCs w:val="20"/>
          <w:lang w:val="pl-PL"/>
        </w:rPr>
        <w:t>ü</w:t>
      </w:r>
      <w:r w:rsidRPr="00951AFF">
        <w:rPr>
          <w:sz w:val="20"/>
          <w:szCs w:val="20"/>
          <w:lang w:val="pl-PL"/>
        </w:rPr>
        <w:t>rr</w:t>
      </w:r>
    </w:p>
    <w:p w:rsidR="001F5067" w:rsidRPr="009B0F05" w:rsidRDefault="00D60368" w:rsidP="00D60368">
      <w:pPr>
        <w:suppressAutoHyphens w:val="0"/>
        <w:spacing w:line="276" w:lineRule="auto"/>
        <w:rPr>
          <w:rFonts w:eastAsia="Times New Roman"/>
          <w:sz w:val="20"/>
          <w:szCs w:val="20"/>
          <w:lang w:val="en-US" w:eastAsia="de-DE"/>
        </w:rPr>
      </w:pPr>
      <w:r w:rsidRPr="009B0F05">
        <w:rPr>
          <w:sz w:val="20"/>
          <w:szCs w:val="20"/>
          <w:lang w:val="en-US"/>
        </w:rPr>
        <w:t xml:space="preserve">Email: </w:t>
      </w:r>
      <w:hyperlink r:id="rId9" w:history="1">
        <w:r w:rsidRPr="009B0F05">
          <w:rPr>
            <w:rStyle w:val="Hyperlink"/>
            <w:sz w:val="20"/>
            <w:szCs w:val="20"/>
            <w:lang w:val="en-US"/>
          </w:rPr>
          <w:t>robert.doerffel@hubergroup.com</w:t>
        </w:r>
      </w:hyperlink>
      <w:r w:rsidRPr="009B0F05">
        <w:rPr>
          <w:color w:val="0000FF"/>
          <w:sz w:val="20"/>
          <w:szCs w:val="20"/>
          <w:lang w:val="en-US"/>
        </w:rPr>
        <w:tab/>
      </w:r>
      <w:r w:rsidRPr="009B0F05">
        <w:rPr>
          <w:color w:val="0000FF"/>
          <w:sz w:val="20"/>
          <w:szCs w:val="20"/>
          <w:lang w:val="en-US"/>
        </w:rPr>
        <w:tab/>
      </w:r>
      <w:r w:rsidRPr="009B0F05">
        <w:rPr>
          <w:color w:val="0000FF"/>
          <w:sz w:val="20"/>
          <w:szCs w:val="20"/>
          <w:lang w:val="en-US"/>
        </w:rPr>
        <w:tab/>
      </w:r>
      <w:r w:rsidRPr="009B0F05">
        <w:rPr>
          <w:color w:val="0000FF"/>
          <w:sz w:val="20"/>
          <w:szCs w:val="20"/>
          <w:lang w:val="en-US"/>
        </w:rPr>
        <w:tab/>
      </w:r>
      <w:hyperlink r:id="rId10" w:history="1">
        <w:r w:rsidRPr="009B0F05">
          <w:rPr>
            <w:rStyle w:val="Hyperlink"/>
            <w:sz w:val="20"/>
            <w:szCs w:val="20"/>
            <w:lang w:val="en-US"/>
          </w:rPr>
          <w:t>monika.d@duomedia.com</w:t>
        </w:r>
      </w:hyperlink>
    </w:p>
    <w:sectPr w:rsidR="001F5067" w:rsidRPr="009B0F05" w:rsidSect="00D441FD">
      <w:headerReference w:type="first" r:id="rId11"/>
      <w:pgSz w:w="11900" w:h="16840" w:code="9"/>
      <w:pgMar w:top="16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52" w:rsidRDefault="00C30E52" w:rsidP="00D441FD">
      <w:r>
        <w:separator/>
      </w:r>
    </w:p>
  </w:endnote>
  <w:endnote w:type="continuationSeparator" w:id="0">
    <w:p w:rsidR="00C30E52" w:rsidRDefault="00C30E52" w:rsidP="00D4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52" w:rsidRDefault="00C30E52" w:rsidP="00D441FD">
      <w:r>
        <w:separator/>
      </w:r>
    </w:p>
  </w:footnote>
  <w:footnote w:type="continuationSeparator" w:id="0">
    <w:p w:rsidR="00C30E52" w:rsidRDefault="00C30E52" w:rsidP="00D4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73" w:rsidRDefault="002F2A73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57728" behindDoc="0" locked="0" layoutInCell="1" allowOverlap="1" wp14:anchorId="09357EEF" wp14:editId="6453546A">
          <wp:simplePos x="0" y="0"/>
          <wp:positionH relativeFrom="column">
            <wp:posOffset>4484370</wp:posOffset>
          </wp:positionH>
          <wp:positionV relativeFrom="paragraph">
            <wp:posOffset>-100965</wp:posOffset>
          </wp:positionV>
          <wp:extent cx="1295400" cy="61595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CEE5C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30"/>
    <w:rsid w:val="000101D7"/>
    <w:rsid w:val="000307B9"/>
    <w:rsid w:val="0003479C"/>
    <w:rsid w:val="00037690"/>
    <w:rsid w:val="00050549"/>
    <w:rsid w:val="00050CBB"/>
    <w:rsid w:val="00050DAD"/>
    <w:rsid w:val="000620AD"/>
    <w:rsid w:val="00063800"/>
    <w:rsid w:val="0008768C"/>
    <w:rsid w:val="0009205F"/>
    <w:rsid w:val="000F0676"/>
    <w:rsid w:val="000F46F9"/>
    <w:rsid w:val="00105054"/>
    <w:rsid w:val="00106E00"/>
    <w:rsid w:val="001303B9"/>
    <w:rsid w:val="00143334"/>
    <w:rsid w:val="0015292D"/>
    <w:rsid w:val="00160361"/>
    <w:rsid w:val="0016639D"/>
    <w:rsid w:val="00167530"/>
    <w:rsid w:val="0019032F"/>
    <w:rsid w:val="00196E20"/>
    <w:rsid w:val="001A2193"/>
    <w:rsid w:val="001B1C1F"/>
    <w:rsid w:val="001B7327"/>
    <w:rsid w:val="001E0361"/>
    <w:rsid w:val="001F0DD7"/>
    <w:rsid w:val="001F5067"/>
    <w:rsid w:val="00202D20"/>
    <w:rsid w:val="002155A5"/>
    <w:rsid w:val="00246331"/>
    <w:rsid w:val="00283B5B"/>
    <w:rsid w:val="0029738E"/>
    <w:rsid w:val="002A4933"/>
    <w:rsid w:val="002B56D8"/>
    <w:rsid w:val="002D1D9D"/>
    <w:rsid w:val="002D2F23"/>
    <w:rsid w:val="002E06DF"/>
    <w:rsid w:val="002E0FA3"/>
    <w:rsid w:val="002F2A73"/>
    <w:rsid w:val="002F58D2"/>
    <w:rsid w:val="003059BD"/>
    <w:rsid w:val="00310AC2"/>
    <w:rsid w:val="003115AE"/>
    <w:rsid w:val="00314E07"/>
    <w:rsid w:val="0032414D"/>
    <w:rsid w:val="003246AE"/>
    <w:rsid w:val="00326346"/>
    <w:rsid w:val="0033100A"/>
    <w:rsid w:val="00362157"/>
    <w:rsid w:val="0036732C"/>
    <w:rsid w:val="003B34CB"/>
    <w:rsid w:val="003D5758"/>
    <w:rsid w:val="003F2D87"/>
    <w:rsid w:val="0040306A"/>
    <w:rsid w:val="004148B9"/>
    <w:rsid w:val="00416ECA"/>
    <w:rsid w:val="00470165"/>
    <w:rsid w:val="004762B5"/>
    <w:rsid w:val="004800A8"/>
    <w:rsid w:val="004956D6"/>
    <w:rsid w:val="004E1466"/>
    <w:rsid w:val="004E3AE0"/>
    <w:rsid w:val="005012EC"/>
    <w:rsid w:val="00524DE3"/>
    <w:rsid w:val="0054459C"/>
    <w:rsid w:val="00554533"/>
    <w:rsid w:val="00570392"/>
    <w:rsid w:val="005C3D4A"/>
    <w:rsid w:val="005E02B5"/>
    <w:rsid w:val="006009A9"/>
    <w:rsid w:val="00642F18"/>
    <w:rsid w:val="0065083C"/>
    <w:rsid w:val="0065104F"/>
    <w:rsid w:val="00654218"/>
    <w:rsid w:val="00663469"/>
    <w:rsid w:val="00666929"/>
    <w:rsid w:val="00666D04"/>
    <w:rsid w:val="006752B7"/>
    <w:rsid w:val="00681946"/>
    <w:rsid w:val="006A17A7"/>
    <w:rsid w:val="006E4524"/>
    <w:rsid w:val="006F4B1C"/>
    <w:rsid w:val="006F7FF3"/>
    <w:rsid w:val="007010E7"/>
    <w:rsid w:val="00712152"/>
    <w:rsid w:val="00720CC9"/>
    <w:rsid w:val="00723B41"/>
    <w:rsid w:val="00731432"/>
    <w:rsid w:val="00747867"/>
    <w:rsid w:val="00761EB8"/>
    <w:rsid w:val="00764410"/>
    <w:rsid w:val="00766E72"/>
    <w:rsid w:val="007713AA"/>
    <w:rsid w:val="007755F0"/>
    <w:rsid w:val="007A6E72"/>
    <w:rsid w:val="007B5739"/>
    <w:rsid w:val="007C08A7"/>
    <w:rsid w:val="007C5085"/>
    <w:rsid w:val="007E0692"/>
    <w:rsid w:val="007F1241"/>
    <w:rsid w:val="007F37F9"/>
    <w:rsid w:val="007F6756"/>
    <w:rsid w:val="0080001C"/>
    <w:rsid w:val="00800682"/>
    <w:rsid w:val="008052B2"/>
    <w:rsid w:val="00821D5E"/>
    <w:rsid w:val="00821F04"/>
    <w:rsid w:val="00827F15"/>
    <w:rsid w:val="0083696F"/>
    <w:rsid w:val="00850785"/>
    <w:rsid w:val="00851DFA"/>
    <w:rsid w:val="00875FF5"/>
    <w:rsid w:val="00883D4C"/>
    <w:rsid w:val="008875F5"/>
    <w:rsid w:val="008A63D5"/>
    <w:rsid w:val="008C2283"/>
    <w:rsid w:val="00900112"/>
    <w:rsid w:val="0090178D"/>
    <w:rsid w:val="00911544"/>
    <w:rsid w:val="00930581"/>
    <w:rsid w:val="00936088"/>
    <w:rsid w:val="00951AFF"/>
    <w:rsid w:val="00962B96"/>
    <w:rsid w:val="00974B31"/>
    <w:rsid w:val="00992564"/>
    <w:rsid w:val="009A78BA"/>
    <w:rsid w:val="009B0F05"/>
    <w:rsid w:val="009B3519"/>
    <w:rsid w:val="009B4561"/>
    <w:rsid w:val="009B63C1"/>
    <w:rsid w:val="009C2D91"/>
    <w:rsid w:val="009E5E64"/>
    <w:rsid w:val="009F41EB"/>
    <w:rsid w:val="00A23897"/>
    <w:rsid w:val="00A339F6"/>
    <w:rsid w:val="00A42F72"/>
    <w:rsid w:val="00A45D16"/>
    <w:rsid w:val="00A54AF7"/>
    <w:rsid w:val="00A54E07"/>
    <w:rsid w:val="00A60D52"/>
    <w:rsid w:val="00A64111"/>
    <w:rsid w:val="00A86E7B"/>
    <w:rsid w:val="00AA5BF0"/>
    <w:rsid w:val="00AA646A"/>
    <w:rsid w:val="00AB2DB5"/>
    <w:rsid w:val="00AB771D"/>
    <w:rsid w:val="00AC2BB9"/>
    <w:rsid w:val="00AE5E3D"/>
    <w:rsid w:val="00B03654"/>
    <w:rsid w:val="00B1184F"/>
    <w:rsid w:val="00B13EE2"/>
    <w:rsid w:val="00B2185D"/>
    <w:rsid w:val="00B40A09"/>
    <w:rsid w:val="00B43197"/>
    <w:rsid w:val="00B51F27"/>
    <w:rsid w:val="00B64B6D"/>
    <w:rsid w:val="00B92AD8"/>
    <w:rsid w:val="00BB1430"/>
    <w:rsid w:val="00BB1951"/>
    <w:rsid w:val="00BB78EA"/>
    <w:rsid w:val="00BC5B19"/>
    <w:rsid w:val="00BF191E"/>
    <w:rsid w:val="00C30E52"/>
    <w:rsid w:val="00C5084C"/>
    <w:rsid w:val="00C534E6"/>
    <w:rsid w:val="00C60BC8"/>
    <w:rsid w:val="00C6217E"/>
    <w:rsid w:val="00C627FC"/>
    <w:rsid w:val="00C64FF4"/>
    <w:rsid w:val="00C82677"/>
    <w:rsid w:val="00C83B95"/>
    <w:rsid w:val="00CA5FAA"/>
    <w:rsid w:val="00CA7959"/>
    <w:rsid w:val="00CC2054"/>
    <w:rsid w:val="00CC52B3"/>
    <w:rsid w:val="00CD66C7"/>
    <w:rsid w:val="00CF5B60"/>
    <w:rsid w:val="00D06C1B"/>
    <w:rsid w:val="00D070E3"/>
    <w:rsid w:val="00D2312C"/>
    <w:rsid w:val="00D2329A"/>
    <w:rsid w:val="00D441FD"/>
    <w:rsid w:val="00D471ED"/>
    <w:rsid w:val="00D528AF"/>
    <w:rsid w:val="00D57F57"/>
    <w:rsid w:val="00D60368"/>
    <w:rsid w:val="00D6656A"/>
    <w:rsid w:val="00D74199"/>
    <w:rsid w:val="00D82E6B"/>
    <w:rsid w:val="00D86B84"/>
    <w:rsid w:val="00D9456A"/>
    <w:rsid w:val="00DC058E"/>
    <w:rsid w:val="00DC709D"/>
    <w:rsid w:val="00DE0998"/>
    <w:rsid w:val="00DE3CE4"/>
    <w:rsid w:val="00DF5B53"/>
    <w:rsid w:val="00E2360E"/>
    <w:rsid w:val="00E53B75"/>
    <w:rsid w:val="00E73693"/>
    <w:rsid w:val="00E74C9A"/>
    <w:rsid w:val="00EC092E"/>
    <w:rsid w:val="00EC5328"/>
    <w:rsid w:val="00EE1902"/>
    <w:rsid w:val="00F3631E"/>
    <w:rsid w:val="00F421E2"/>
    <w:rsid w:val="00F47C7A"/>
    <w:rsid w:val="00F514CB"/>
    <w:rsid w:val="00F558CD"/>
    <w:rsid w:val="00F70073"/>
    <w:rsid w:val="00F74BC4"/>
    <w:rsid w:val="00FB1785"/>
    <w:rsid w:val="00FC3BE5"/>
    <w:rsid w:val="00FD13BA"/>
    <w:rsid w:val="00FD2FB7"/>
    <w:rsid w:val="00FD6A10"/>
    <w:rsid w:val="00FD7347"/>
    <w:rsid w:val="00FE0B52"/>
    <w:rsid w:val="00FE73F7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EA604507-DFC3-4AA5-88A2-D4F1BDDD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Cambria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97"/>
    <w:pPr>
      <w:suppressAutoHyphens/>
    </w:pPr>
    <w:rPr>
      <w:rFonts w:ascii="Arial" w:eastAsia="MS Mincho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197"/>
    <w:pPr>
      <w:keepNext/>
      <w:numPr>
        <w:numId w:val="1"/>
      </w:numPr>
      <w:outlineLvl w:val="0"/>
    </w:pPr>
    <w:rPr>
      <w:rFonts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43197"/>
    <w:rPr>
      <w:rFonts w:ascii="Arial" w:eastAsia="MS Mincho" w:hAnsi="Arial"/>
      <w:b/>
      <w:lang w:eastAsia="en-US"/>
    </w:rPr>
  </w:style>
  <w:style w:type="paragraph" w:customStyle="1" w:styleId="NoSpacing1">
    <w:name w:val="No Spacing1"/>
    <w:qFormat/>
    <w:rsid w:val="00B43197"/>
    <w:rPr>
      <w:rFonts w:ascii="Calibri" w:hAnsi="Calibri" w:cs="Times New Roman"/>
      <w:sz w:val="22"/>
      <w:szCs w:val="22"/>
      <w:lang w:val="en-GB" w:eastAsia="en-US"/>
    </w:rPr>
  </w:style>
  <w:style w:type="paragraph" w:customStyle="1" w:styleId="nospacing10">
    <w:name w:val="no spacing1"/>
    <w:basedOn w:val="Normal"/>
    <w:rsid w:val="00B43197"/>
    <w:pPr>
      <w:suppressAutoHyphens w:val="0"/>
    </w:pPr>
    <w:rPr>
      <w:rFonts w:ascii="Verdana" w:hAnsi="Verdana" w:cs="Times New Roman"/>
      <w:sz w:val="20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57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D57F57"/>
    <w:rPr>
      <w:rFonts w:ascii="Tahoma" w:eastAsia="MS Mincho" w:hAnsi="Tahoma"/>
      <w:sz w:val="16"/>
      <w:lang w:eastAsia="en-US"/>
    </w:rPr>
  </w:style>
  <w:style w:type="paragraph" w:customStyle="1" w:styleId="Default">
    <w:name w:val="Default"/>
    <w:rsid w:val="00D57F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41F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D441FD"/>
    <w:rPr>
      <w:rFonts w:ascii="Arial" w:eastAsia="MS Mincho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41F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441FD"/>
    <w:rPr>
      <w:rFonts w:ascii="Arial" w:eastAsia="MS Mincho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603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0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8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8A7"/>
    <w:rPr>
      <w:rFonts w:ascii="Arial" w:eastAsia="MS Mincho" w:hAnsi="Arial" w:cs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8A7"/>
    <w:rPr>
      <w:rFonts w:ascii="Arial" w:eastAsia="MS Mincho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bergrou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ubergroup.de/en/cofr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nika.d@duo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.doerffel@huber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2715</Characters>
  <Application>Microsoft Office Word</Application>
  <DocSecurity>0</DocSecurity>
  <Lines>51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hubergroup entwickelt Bogenoffset-Druckfarbe für den hochvolumigen Druck von Lebensmittelverpackungen</vt:lpstr>
      <vt:lpstr>hubergroup entwickelt Bogenoffset-Druckfarbe für den hochvolumigen Druck von Lebensmittelverpackungen</vt:lpstr>
    </vt:vector>
  </TitlesOfParts>
  <Company>Hubergroup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Kolorowe farby do „zielonych“druków</dc:title>
  <dc:creator>hubergroup</dc:creator>
  <cp:keywords>Green products, hubergroup</cp:keywords>
  <cp:lastModifiedBy>Esko Artwork</cp:lastModifiedBy>
  <cp:revision>3</cp:revision>
  <dcterms:created xsi:type="dcterms:W3CDTF">2017-06-22T07:39:00Z</dcterms:created>
  <dcterms:modified xsi:type="dcterms:W3CDTF">2017-06-26T08:22:00Z</dcterms:modified>
</cp:coreProperties>
</file>