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751BB" w14:textId="6B6ABB3E" w:rsidR="002E7AD4" w:rsidRDefault="002E7AD4" w:rsidP="00A82C9A">
      <w:pPr>
        <w:rPr>
          <w:rFonts w:ascii="Verdana" w:eastAsia="Verdana" w:hAnsi="Verdana" w:cs="Verdana"/>
          <w:b/>
          <w:sz w:val="28"/>
          <w:szCs w:val="28"/>
        </w:rPr>
      </w:pPr>
      <w:r>
        <w:rPr>
          <w:rFonts w:ascii="Verdana" w:eastAsia="Verdana" w:hAnsi="Verdana" w:cs="Verdana"/>
          <w:b/>
          <w:sz w:val="28"/>
          <w:szCs w:val="28"/>
        </w:rPr>
        <w:t>Blog Post</w:t>
      </w:r>
    </w:p>
    <w:p w14:paraId="2E086EA8" w14:textId="77777777" w:rsidR="00521D2E" w:rsidRDefault="002E7AD4" w:rsidP="00A82C9A">
      <w:pPr>
        <w:rPr>
          <w:rFonts w:ascii="Verdana" w:hAnsi="Verdana"/>
          <w:b/>
          <w:bCs/>
          <w:color w:val="404040"/>
          <w:sz w:val="20"/>
          <w:szCs w:val="20"/>
          <w:lang w:val="cs-CZ" w:eastAsia="en-GB"/>
        </w:rPr>
      </w:pPr>
      <w:r w:rsidRPr="002E7AD4">
        <w:rPr>
          <w:rFonts w:ascii="Verdana" w:hAnsi="Verdana"/>
          <w:b/>
          <w:bCs/>
          <w:color w:val="404040"/>
          <w:sz w:val="20"/>
          <w:szCs w:val="20"/>
          <w:lang w:val="cs-CZ" w:eastAsia="en-GB"/>
        </w:rPr>
        <w:t xml:space="preserve">By </w:t>
      </w:r>
      <w:r w:rsidR="00521D2E">
        <w:rPr>
          <w:rFonts w:ascii="Verdana" w:hAnsi="Verdana"/>
          <w:b/>
          <w:bCs/>
          <w:color w:val="404040"/>
          <w:sz w:val="20"/>
          <w:szCs w:val="20"/>
          <w:lang w:val="cs-CZ" w:eastAsia="en-GB"/>
        </w:rPr>
        <w:t>Kristian Ekvall</w:t>
      </w:r>
    </w:p>
    <w:p w14:paraId="26F89545" w14:textId="77777777" w:rsidR="00902340" w:rsidRDefault="00123E04" w:rsidP="00A82C9A">
      <w:pPr>
        <w:rPr>
          <w:rFonts w:ascii="Verdana" w:hAnsi="Verdana"/>
          <w:b/>
          <w:bCs/>
          <w:color w:val="404040"/>
          <w:sz w:val="20"/>
          <w:szCs w:val="20"/>
          <w:lang w:val="cs-CZ" w:eastAsia="en-GB"/>
        </w:rPr>
      </w:pPr>
      <w:r>
        <w:rPr>
          <w:rFonts w:ascii="Verdana" w:hAnsi="Verdana"/>
          <w:b/>
          <w:bCs/>
          <w:color w:val="404040"/>
          <w:sz w:val="20"/>
          <w:szCs w:val="20"/>
          <w:lang w:val="cs-CZ" w:eastAsia="en-GB"/>
        </w:rPr>
        <w:t xml:space="preserve">R&amp;D &amp; Technical Sales </w:t>
      </w:r>
    </w:p>
    <w:p w14:paraId="2A4F4C78" w14:textId="77777777" w:rsidR="00902340" w:rsidRDefault="00902340" w:rsidP="00A82C9A">
      <w:pPr>
        <w:rPr>
          <w:rFonts w:ascii="Verdana" w:hAnsi="Verdana"/>
          <w:b/>
          <w:bCs/>
          <w:color w:val="404040"/>
          <w:sz w:val="20"/>
          <w:szCs w:val="20"/>
          <w:lang w:val="cs-CZ" w:eastAsia="en-GB"/>
        </w:rPr>
      </w:pPr>
    </w:p>
    <w:p w14:paraId="46AE82A8" w14:textId="621586B9" w:rsidR="002E7AD4" w:rsidRDefault="00902340" w:rsidP="00902340">
      <w:pPr>
        <w:jc w:val="center"/>
        <w:rPr>
          <w:rFonts w:ascii="Verdana" w:hAnsi="Verdana"/>
          <w:color w:val="404040"/>
          <w:sz w:val="20"/>
          <w:szCs w:val="20"/>
          <w:lang w:val="cs-CZ" w:eastAsia="en-GB"/>
        </w:rPr>
      </w:pPr>
      <w:r>
        <w:rPr>
          <w:rFonts w:ascii="Verdana" w:hAnsi="Verdana"/>
          <w:b/>
          <w:bCs/>
          <w:noProof/>
          <w:color w:val="404040"/>
          <w:sz w:val="20"/>
          <w:szCs w:val="20"/>
          <w:lang w:val="it-IT" w:eastAsia="it-IT"/>
        </w:rPr>
        <w:drawing>
          <wp:inline distT="0" distB="0" distL="0" distR="0" wp14:anchorId="6E73BC9C" wp14:editId="23CC3481">
            <wp:extent cx="1489464" cy="1724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ristian Ekvall Snipp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633" cy="1752000"/>
                    </a:xfrm>
                    <a:prstGeom prst="rect">
                      <a:avLst/>
                    </a:prstGeom>
                  </pic:spPr>
                </pic:pic>
              </a:graphicData>
            </a:graphic>
          </wp:inline>
        </w:drawing>
      </w:r>
    </w:p>
    <w:p w14:paraId="4A46F948" w14:textId="77777777" w:rsidR="00866019" w:rsidRPr="002E7AD4" w:rsidRDefault="00866019" w:rsidP="00A82C9A">
      <w:pPr>
        <w:rPr>
          <w:rFonts w:ascii="Verdana" w:hAnsi="Verdana"/>
          <w:color w:val="404040"/>
          <w:sz w:val="20"/>
          <w:szCs w:val="20"/>
          <w:lang w:val="cs-CZ" w:eastAsia="en-GB"/>
        </w:rPr>
      </w:pPr>
    </w:p>
    <w:p w14:paraId="652AED3A" w14:textId="084E0F7F" w:rsidR="00687D95" w:rsidRPr="00736547" w:rsidRDefault="00687D95" w:rsidP="004439D2">
      <w:pPr>
        <w:jc w:val="center"/>
        <w:rPr>
          <w:lang w:val="cs-CZ"/>
        </w:rPr>
      </w:pPr>
    </w:p>
    <w:p w14:paraId="57FA862F" w14:textId="40FAA13A" w:rsidR="003A05BD" w:rsidRPr="00DF4658" w:rsidRDefault="003A05BD" w:rsidP="003A05BD">
      <w:pPr>
        <w:pStyle w:val="Heading1"/>
        <w:rPr>
          <w:rFonts w:ascii="Verdana" w:eastAsia="Verdana" w:hAnsi="Verdana" w:cs="Verdana"/>
          <w:color w:val="000000"/>
          <w:sz w:val="28"/>
          <w:szCs w:val="28"/>
        </w:rPr>
      </w:pPr>
      <w:r w:rsidRPr="00DF4658">
        <w:rPr>
          <w:rFonts w:ascii="Verdana" w:eastAsia="Verdana" w:hAnsi="Verdana" w:cs="Verdana"/>
          <w:color w:val="000000"/>
          <w:sz w:val="28"/>
          <w:szCs w:val="28"/>
        </w:rPr>
        <w:t>Celebrating 42 Years of Waterless Offset Printing</w:t>
      </w:r>
    </w:p>
    <w:p w14:paraId="5291BAC4" w14:textId="77777777" w:rsidR="00A53242" w:rsidRDefault="00A53242" w:rsidP="00A53242"/>
    <w:p w14:paraId="2EE69507" w14:textId="77777777" w:rsidR="00DF4658" w:rsidRPr="00A53242" w:rsidRDefault="00DF4658" w:rsidP="00A53242"/>
    <w:p w14:paraId="3B1AEF64" w14:textId="2AADE236" w:rsidR="00566064" w:rsidRPr="00DF4658" w:rsidRDefault="00566064"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As Labelexpo celebrates its 40th anniversary, we at Toray are also taking the opportunity to celebrate 42 years of waterless offset printing, sharing the story of how and why waterless offset printing came to be as well as where we see it going in the future.</w:t>
      </w:r>
    </w:p>
    <w:p w14:paraId="3216A216" w14:textId="77777777" w:rsidR="00566064" w:rsidRPr="00DF4658" w:rsidRDefault="00566064" w:rsidP="00DF4658">
      <w:pPr>
        <w:spacing w:line="360" w:lineRule="auto"/>
        <w:jc w:val="both"/>
        <w:rPr>
          <w:rFonts w:ascii="Verdana" w:eastAsia="Verdana" w:hAnsi="Verdana" w:cs="Verdana"/>
          <w:color w:val="000000"/>
          <w:sz w:val="20"/>
          <w:szCs w:val="20"/>
        </w:rPr>
      </w:pPr>
    </w:p>
    <w:p w14:paraId="0DDD592F" w14:textId="63F56FB3" w:rsidR="003A05BD"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After about five years of R&amp;D, waterless offset printing was first introduced to the market at drupa 1977 and commercialized by Toray in 1978. The first waterless offset plates were TAP-type positive plates. Because the first plate was based on a positive working format, where about 95% of production is positive-working, the product was first marketed in Japan. Press, ink, and paper manufacturers collaborated with Tor</w:t>
      </w:r>
      <w:r w:rsidR="00DC5EE5" w:rsidRPr="00DF4658">
        <w:rPr>
          <w:rFonts w:ascii="Verdana" w:eastAsia="Verdana" w:hAnsi="Verdana" w:cs="Verdana"/>
          <w:color w:val="000000"/>
          <w:sz w:val="20"/>
          <w:szCs w:val="20"/>
        </w:rPr>
        <w:t>a</w:t>
      </w:r>
      <w:r w:rsidRPr="00DF4658">
        <w:rPr>
          <w:rFonts w:ascii="Verdana" w:eastAsia="Verdana" w:hAnsi="Verdana" w:cs="Verdana"/>
          <w:color w:val="000000"/>
          <w:sz w:val="20"/>
          <w:szCs w:val="20"/>
        </w:rPr>
        <w:t>y to support the product, and the initial market acceptance there was very good.</w:t>
      </w:r>
    </w:p>
    <w:p w14:paraId="25AC3B74" w14:textId="77777777" w:rsidR="003A05BD" w:rsidRPr="00DF4658" w:rsidRDefault="003A05BD" w:rsidP="00DF4658">
      <w:pPr>
        <w:spacing w:line="360" w:lineRule="auto"/>
        <w:jc w:val="both"/>
        <w:rPr>
          <w:rFonts w:ascii="Verdana" w:eastAsia="Verdana" w:hAnsi="Verdana" w:cs="Verdana"/>
          <w:color w:val="000000"/>
          <w:sz w:val="20"/>
          <w:szCs w:val="20"/>
        </w:rPr>
      </w:pPr>
    </w:p>
    <w:p w14:paraId="7FB30AEE" w14:textId="4F78CCA9" w:rsidR="003A05BD"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 xml:space="preserve">Although waterless offset was first demonstrated in North America at Print 1980, it still had a positive-working base. But by 1982, Toray had developed a negative-working (TAN) type plate, allowing a market opportunity in North America where 95% of the market was negative-working. However, acceptance in North America was somewhat slow, partly due to conservative marketing efforts and the absence of a reliable supply of waterless offset inks in that geography. In recent years, however, waterless offset has begun to be perceived as a more viable option </w:t>
      </w:r>
      <w:r w:rsidR="00CE38AC" w:rsidRPr="00DF4658">
        <w:rPr>
          <w:rFonts w:ascii="Verdana" w:eastAsia="Verdana" w:hAnsi="Verdana" w:cs="Verdana"/>
          <w:color w:val="000000"/>
          <w:sz w:val="20"/>
          <w:szCs w:val="20"/>
        </w:rPr>
        <w:t>around the world.</w:t>
      </w:r>
    </w:p>
    <w:p w14:paraId="5B718AC2" w14:textId="77777777" w:rsidR="003A05BD" w:rsidRPr="00DF4658" w:rsidRDefault="003A05BD" w:rsidP="00DF4658">
      <w:pPr>
        <w:spacing w:line="360" w:lineRule="auto"/>
        <w:jc w:val="both"/>
        <w:rPr>
          <w:rFonts w:ascii="Verdana" w:eastAsia="Verdana" w:hAnsi="Verdana" w:cs="Verdana"/>
          <w:color w:val="000000"/>
          <w:sz w:val="20"/>
          <w:szCs w:val="20"/>
        </w:rPr>
      </w:pPr>
    </w:p>
    <w:p w14:paraId="12B748C5" w14:textId="77777777" w:rsidR="003A05BD"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lastRenderedPageBreak/>
        <w:t xml:space="preserve">Waterless offset printing is a green alternative printing system that runs on standard offset presses. The key to waterless printing is a plate that uses an ink-resistant silicone rubber coating to eliminate the need for achieving ink/water balance as required with conventional dampening solution. </w:t>
      </w:r>
    </w:p>
    <w:p w14:paraId="78285773" w14:textId="77777777" w:rsidR="003A05BD" w:rsidRPr="00DF4658" w:rsidRDefault="003A05BD" w:rsidP="00DF4658">
      <w:pPr>
        <w:spacing w:line="360" w:lineRule="auto"/>
        <w:jc w:val="both"/>
        <w:rPr>
          <w:rFonts w:ascii="Verdana" w:eastAsia="Verdana" w:hAnsi="Verdana" w:cs="Verdana"/>
          <w:color w:val="000000"/>
          <w:sz w:val="20"/>
          <w:szCs w:val="20"/>
        </w:rPr>
      </w:pPr>
    </w:p>
    <w:p w14:paraId="2992BD13" w14:textId="7D6C4483" w:rsidR="003A05BD" w:rsidRPr="00DF4658" w:rsidRDefault="003A05BD" w:rsidP="00DF4658">
      <w:pPr>
        <w:spacing w:line="360" w:lineRule="auto"/>
        <w:jc w:val="center"/>
        <w:rPr>
          <w:rFonts w:ascii="Verdana" w:eastAsia="Verdana" w:hAnsi="Verdana" w:cs="Verdana"/>
          <w:color w:val="000000"/>
          <w:sz w:val="20"/>
          <w:szCs w:val="20"/>
        </w:rPr>
      </w:pPr>
      <w:r w:rsidRPr="00DF4658">
        <w:rPr>
          <w:rFonts w:ascii="Verdana" w:eastAsia="Verdana" w:hAnsi="Verdana" w:cs="Verdana"/>
          <w:noProof/>
          <w:color w:val="000000"/>
          <w:sz w:val="20"/>
          <w:szCs w:val="20"/>
          <w:lang w:val="it-IT" w:eastAsia="it-IT"/>
        </w:rPr>
        <w:drawing>
          <wp:inline distT="0" distB="0" distL="0" distR="0" wp14:anchorId="3D8D41C9" wp14:editId="6F21A0F2">
            <wp:extent cx="201930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less visu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2019300"/>
                    </a:xfrm>
                    <a:prstGeom prst="rect">
                      <a:avLst/>
                    </a:prstGeom>
                  </pic:spPr>
                </pic:pic>
              </a:graphicData>
            </a:graphic>
          </wp:inline>
        </w:drawing>
      </w:r>
    </w:p>
    <w:p w14:paraId="54FD319B" w14:textId="77777777" w:rsidR="003A05BD" w:rsidRPr="00DF4658" w:rsidRDefault="003A05BD" w:rsidP="00DF4658">
      <w:pPr>
        <w:spacing w:line="360" w:lineRule="auto"/>
        <w:jc w:val="both"/>
        <w:rPr>
          <w:rFonts w:ascii="Verdana" w:eastAsia="Verdana" w:hAnsi="Verdana" w:cs="Verdana"/>
          <w:color w:val="000000"/>
          <w:sz w:val="20"/>
          <w:szCs w:val="20"/>
        </w:rPr>
      </w:pPr>
    </w:p>
    <w:p w14:paraId="79D5F75F" w14:textId="77777777" w:rsidR="00902340"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 xml:space="preserve">Waterless offset printing eliminates many of the problems conventional offset printers (and the environment) face. There is no water used in the printing process, thus preserving a precious resource. And since there is no need to establish ink/water balance, presses run up to color much faster. That means </w:t>
      </w:r>
      <w:r w:rsidR="00CE38AC" w:rsidRPr="00DF4658">
        <w:rPr>
          <w:rFonts w:ascii="Verdana" w:eastAsia="Verdana" w:hAnsi="Verdana" w:cs="Verdana"/>
          <w:color w:val="000000"/>
          <w:sz w:val="20"/>
          <w:szCs w:val="20"/>
        </w:rPr>
        <w:t xml:space="preserve">easier operation with </w:t>
      </w:r>
      <w:r w:rsidRPr="00DF4658">
        <w:rPr>
          <w:rFonts w:ascii="Verdana" w:eastAsia="Verdana" w:hAnsi="Verdana" w:cs="Verdana"/>
          <w:color w:val="000000"/>
          <w:sz w:val="20"/>
          <w:szCs w:val="20"/>
        </w:rPr>
        <w:t xml:space="preserve">less </w:t>
      </w:r>
      <w:proofErr w:type="spellStart"/>
      <w:r w:rsidRPr="00DF4658">
        <w:rPr>
          <w:rFonts w:ascii="Verdana" w:eastAsia="Verdana" w:hAnsi="Verdana" w:cs="Verdana"/>
          <w:color w:val="000000"/>
          <w:sz w:val="20"/>
          <w:szCs w:val="20"/>
        </w:rPr>
        <w:t>makeready</w:t>
      </w:r>
      <w:proofErr w:type="spellEnd"/>
      <w:r w:rsidR="00902340" w:rsidRPr="00DF4658">
        <w:rPr>
          <w:rFonts w:ascii="Verdana" w:eastAsia="Verdana" w:hAnsi="Verdana" w:cs="Verdana"/>
          <w:color w:val="000000"/>
          <w:sz w:val="20"/>
          <w:szCs w:val="20"/>
        </w:rPr>
        <w:t xml:space="preserve"> waste, faster time to market, and the ability to economically produce the shorter runs that are common today.</w:t>
      </w:r>
    </w:p>
    <w:p w14:paraId="734498A2" w14:textId="34BCD57C" w:rsidR="00225019"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 xml:space="preserve"> </w:t>
      </w:r>
      <w:r w:rsidR="00902340" w:rsidRPr="00DF4658">
        <w:rPr>
          <w:rFonts w:ascii="Verdana" w:eastAsia="Verdana" w:hAnsi="Verdana" w:cs="Verdana"/>
          <w:color w:val="000000"/>
          <w:sz w:val="20"/>
          <w:szCs w:val="20"/>
        </w:rPr>
        <w:t xml:space="preserve"> </w:t>
      </w:r>
    </w:p>
    <w:p w14:paraId="528AAA44" w14:textId="5CA2CD5D" w:rsidR="003A05BD"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Now waterless offset printing has expanded into a wide range of other applications, including labels and security applications such as passports, identification cards, event tickets, bank notes and more. As environmental regulations have grown stricter around the world, a growing number of commercial printers are looking into conversion to waterless offset to be able to meet more stringent environmental requirements. It is particularly applicable when printing on non-absorbent</w:t>
      </w:r>
      <w:r w:rsidR="00DF4658" w:rsidRPr="00DF4658">
        <w:rPr>
          <w:rFonts w:ascii="Verdana" w:eastAsia="Verdana" w:hAnsi="Verdana" w:cs="Verdana"/>
          <w:color w:val="000000"/>
          <w:sz w:val="20"/>
          <w:szCs w:val="20"/>
        </w:rPr>
        <w:t xml:space="preserve"> </w:t>
      </w:r>
      <w:r w:rsidRPr="00DF4658">
        <w:rPr>
          <w:rFonts w:ascii="Verdana" w:eastAsia="Verdana" w:hAnsi="Verdana" w:cs="Verdana"/>
          <w:color w:val="000000"/>
          <w:sz w:val="20"/>
          <w:szCs w:val="20"/>
        </w:rPr>
        <w:t>substrates such as plastics and metal, both high growth and high margin applications for waterless offset printers.</w:t>
      </w:r>
    </w:p>
    <w:p w14:paraId="7F3F8726" w14:textId="77777777" w:rsidR="00A53242" w:rsidRPr="00DF4658" w:rsidRDefault="00A53242" w:rsidP="00DF4658">
      <w:pPr>
        <w:spacing w:line="360" w:lineRule="auto"/>
        <w:jc w:val="both"/>
        <w:rPr>
          <w:rFonts w:ascii="Verdana" w:eastAsia="Verdana" w:hAnsi="Verdana" w:cs="Verdana"/>
          <w:color w:val="000000"/>
          <w:sz w:val="20"/>
          <w:szCs w:val="20"/>
        </w:rPr>
      </w:pPr>
    </w:p>
    <w:p w14:paraId="2CB2DC94" w14:textId="6BCC060F" w:rsidR="003A05BD" w:rsidRPr="00DF4658" w:rsidRDefault="003A05BD"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 xml:space="preserve">Toray continues to be a leader in this area, bringing many innovations in terms of both plates and processors that help offset printers deliver higher quality, reduce waste – and what is increasingly important – significantly reduce their environmental </w:t>
      </w:r>
      <w:r w:rsidRPr="00DF4658">
        <w:rPr>
          <w:rFonts w:ascii="Verdana" w:eastAsia="Verdana" w:hAnsi="Verdana" w:cs="Verdana"/>
          <w:color w:val="000000"/>
          <w:sz w:val="20"/>
          <w:szCs w:val="20"/>
        </w:rPr>
        <w:lastRenderedPageBreak/>
        <w:t>footprint. Also important is the ability for adopters of waterless offset printing to enter new markets and generate new revenue streams, especially with applications on non-porous substrates and for those demanding very high quality, such as labels and security documents.</w:t>
      </w:r>
    </w:p>
    <w:p w14:paraId="0D11627E" w14:textId="6EFC24C2" w:rsidR="00566064" w:rsidRPr="00DF4658" w:rsidRDefault="00566064" w:rsidP="00DF4658">
      <w:pPr>
        <w:spacing w:line="360" w:lineRule="auto"/>
        <w:jc w:val="both"/>
        <w:rPr>
          <w:rFonts w:ascii="Verdana" w:eastAsia="Verdana" w:hAnsi="Verdana" w:cs="Verdana"/>
          <w:color w:val="000000"/>
          <w:sz w:val="20"/>
          <w:szCs w:val="20"/>
        </w:rPr>
      </w:pPr>
    </w:p>
    <w:p w14:paraId="5A1B0E07" w14:textId="29A082F4" w:rsidR="00566064" w:rsidRPr="00DF4658" w:rsidRDefault="00566064" w:rsidP="00DF4658">
      <w:pPr>
        <w:spacing w:line="360" w:lineRule="auto"/>
        <w:jc w:val="both"/>
        <w:rPr>
          <w:rFonts w:ascii="Verdana" w:eastAsia="Verdana" w:hAnsi="Verdana" w:cs="Verdana"/>
          <w:color w:val="000000"/>
          <w:sz w:val="20"/>
          <w:szCs w:val="20"/>
        </w:rPr>
      </w:pPr>
      <w:r w:rsidRPr="00DF4658">
        <w:rPr>
          <w:rFonts w:ascii="Verdana" w:eastAsia="Verdana" w:hAnsi="Verdana" w:cs="Verdana"/>
          <w:color w:val="000000"/>
          <w:sz w:val="20"/>
          <w:szCs w:val="20"/>
        </w:rPr>
        <w:t xml:space="preserve">At Toray, we view our work in making offset printing more sustainable as a corollary to the work that Labelexpo has been doing for 40 years – helping to bring responsible technologies to the market that make label printing more competitive, sustainable and profitable. We look forward to continuing our relationship with the organizers of Labelexpo events around the world as we join them in the important </w:t>
      </w:r>
      <w:r w:rsidR="006C69E7" w:rsidRPr="00DF4658">
        <w:rPr>
          <w:rFonts w:ascii="Verdana" w:eastAsia="Verdana" w:hAnsi="Verdana" w:cs="Verdana"/>
          <w:color w:val="000000"/>
          <w:sz w:val="20"/>
          <w:szCs w:val="20"/>
        </w:rPr>
        <w:t>venues</w:t>
      </w:r>
      <w:r w:rsidRPr="00DF4658">
        <w:rPr>
          <w:rFonts w:ascii="Verdana" w:eastAsia="Verdana" w:hAnsi="Verdana" w:cs="Verdana"/>
          <w:color w:val="000000"/>
          <w:sz w:val="20"/>
          <w:szCs w:val="20"/>
        </w:rPr>
        <w:t xml:space="preserve"> they host for the industry.</w:t>
      </w:r>
    </w:p>
    <w:p w14:paraId="0DCC871C" w14:textId="7A68070C" w:rsidR="00225019" w:rsidRDefault="00225019" w:rsidP="003A05BD">
      <w:pPr>
        <w:rPr>
          <w:rFonts w:ascii="Verdana" w:hAnsi="Verdana"/>
          <w:sz w:val="20"/>
          <w:szCs w:val="20"/>
        </w:rPr>
      </w:pPr>
    </w:p>
    <w:p w14:paraId="51F7E1AB" w14:textId="77777777" w:rsidR="00D20D18" w:rsidRDefault="00D20D18" w:rsidP="00A53242">
      <w:pPr>
        <w:jc w:val="center"/>
        <w:rPr>
          <w:rFonts w:ascii="Verdana" w:hAnsi="Verdana"/>
          <w:sz w:val="22"/>
          <w:szCs w:val="22"/>
        </w:rPr>
      </w:pPr>
      <w:bookmarkStart w:id="0" w:name="_GoBack"/>
      <w:bookmarkEnd w:id="0"/>
    </w:p>
    <w:p w14:paraId="74D20FA0" w14:textId="33F9E152" w:rsidR="00A53242" w:rsidRPr="003A05BD" w:rsidRDefault="00A53242" w:rsidP="00A53242">
      <w:pPr>
        <w:jc w:val="center"/>
        <w:rPr>
          <w:rFonts w:ascii="Verdana" w:hAnsi="Verdana"/>
          <w:sz w:val="22"/>
          <w:szCs w:val="22"/>
        </w:rPr>
      </w:pPr>
      <w:r>
        <w:rPr>
          <w:noProof/>
          <w:color w:val="1F497D"/>
          <w:lang w:val="it-IT" w:eastAsia="it-IT"/>
        </w:rPr>
        <w:drawing>
          <wp:inline distT="0" distB="0" distL="0" distR="0" wp14:anchorId="1445D671" wp14:editId="564063BF">
            <wp:extent cx="2524125" cy="923925"/>
            <wp:effectExtent l="0" t="0" r="9525" b="9525"/>
            <wp:docPr id="5" name="Picture 5" descr="cid:image009.jpg@01D51D49.3FC76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9.jpg@01D51D49.3FC76D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24125" cy="923925"/>
                    </a:xfrm>
                    <a:prstGeom prst="rect">
                      <a:avLst/>
                    </a:prstGeom>
                    <a:noFill/>
                    <a:ln>
                      <a:noFill/>
                    </a:ln>
                  </pic:spPr>
                </pic:pic>
              </a:graphicData>
            </a:graphic>
          </wp:inline>
        </w:drawing>
      </w:r>
    </w:p>
    <w:p w14:paraId="45895F28" w14:textId="77777777" w:rsidR="009F3E21" w:rsidRDefault="009F3E21" w:rsidP="00123E04">
      <w:pPr>
        <w:spacing w:line="360" w:lineRule="auto"/>
        <w:rPr>
          <w:rFonts w:ascii="Verdana" w:eastAsia="Verdana" w:hAnsi="Verdana" w:cs="Verdana"/>
          <w:color w:val="000000"/>
          <w:sz w:val="20"/>
          <w:szCs w:val="20"/>
        </w:rPr>
      </w:pPr>
    </w:p>
    <w:p w14:paraId="2D99401A" w14:textId="77777777" w:rsidR="00D20D18" w:rsidRDefault="00D20D18" w:rsidP="00123E04">
      <w:pPr>
        <w:spacing w:line="360" w:lineRule="auto"/>
        <w:rPr>
          <w:rFonts w:ascii="Verdana" w:eastAsia="Verdana" w:hAnsi="Verdana" w:cs="Verdana"/>
          <w:color w:val="000000"/>
          <w:sz w:val="20"/>
          <w:szCs w:val="20"/>
        </w:rPr>
      </w:pPr>
    </w:p>
    <w:p w14:paraId="6BA83A6D" w14:textId="6D28935D" w:rsidR="00736547" w:rsidRDefault="00544815" w:rsidP="00123E04">
      <w:pPr>
        <w:spacing w:line="360" w:lineRule="auto"/>
        <w:rPr>
          <w:rFonts w:ascii="Verdana" w:eastAsia="Verdana" w:hAnsi="Verdana" w:cs="Verdana"/>
          <w:color w:val="000000"/>
          <w:sz w:val="20"/>
          <w:szCs w:val="20"/>
        </w:rPr>
      </w:pPr>
      <w:r w:rsidRPr="00544815">
        <w:rPr>
          <w:rFonts w:ascii="Verdana" w:eastAsia="Verdana" w:hAnsi="Verdana" w:cs="Verdana"/>
          <w:color w:val="000000"/>
          <w:sz w:val="20"/>
          <w:szCs w:val="20"/>
        </w:rPr>
        <w:t>For more information</w:t>
      </w:r>
      <w:r w:rsidR="00BA6BB4">
        <w:rPr>
          <w:rFonts w:ascii="Verdana" w:eastAsia="Verdana" w:hAnsi="Verdana" w:cs="Verdana"/>
          <w:color w:val="000000"/>
          <w:sz w:val="20"/>
          <w:szCs w:val="20"/>
        </w:rPr>
        <w:t>,</w:t>
      </w:r>
      <w:r w:rsidR="0083514B">
        <w:rPr>
          <w:rFonts w:ascii="Verdana" w:eastAsia="Verdana" w:hAnsi="Verdana" w:cs="Verdana"/>
          <w:color w:val="000000"/>
          <w:sz w:val="20"/>
          <w:szCs w:val="20"/>
        </w:rPr>
        <w:t xml:space="preserve"> please visit our website: </w:t>
      </w:r>
      <w:hyperlink r:id="rId12" w:history="1">
        <w:r w:rsidR="00736547" w:rsidRPr="00B04889">
          <w:rPr>
            <w:rStyle w:val="Hyperlink"/>
            <w:rFonts w:ascii="Verdana" w:eastAsia="Verdana" w:hAnsi="Verdana" w:cs="Verdana"/>
            <w:sz w:val="20"/>
            <w:szCs w:val="20"/>
          </w:rPr>
          <w:t>www.toraywaterless.com</w:t>
        </w:r>
      </w:hyperlink>
      <w:r w:rsidR="00736547">
        <w:rPr>
          <w:rFonts w:ascii="Verdana" w:eastAsia="Verdana" w:hAnsi="Verdana" w:cs="Verdana"/>
          <w:color w:val="000000"/>
          <w:sz w:val="20"/>
          <w:szCs w:val="20"/>
        </w:rPr>
        <w:t>.</w:t>
      </w:r>
    </w:p>
    <w:p w14:paraId="435F7F47" w14:textId="7229E40E" w:rsidR="00736547" w:rsidRPr="00544815" w:rsidRDefault="00736547" w:rsidP="00A82C9A">
      <w:pPr>
        <w:spacing w:line="360" w:lineRule="auto"/>
        <w:jc w:val="both"/>
        <w:rPr>
          <w:rFonts w:ascii="Verdana" w:eastAsia="Verdana" w:hAnsi="Verdana" w:cs="Verdana"/>
          <w:color w:val="000000"/>
          <w:sz w:val="20"/>
          <w:szCs w:val="20"/>
        </w:rPr>
      </w:pPr>
      <w:r w:rsidRPr="00544815">
        <w:rPr>
          <w:rFonts w:ascii="Verdana" w:eastAsia="Verdana" w:hAnsi="Verdana" w:cs="Verdana"/>
          <w:color w:val="000000"/>
          <w:sz w:val="20"/>
          <w:szCs w:val="20"/>
        </w:rPr>
        <w:t xml:space="preserve"> </w:t>
      </w:r>
    </w:p>
    <w:p w14:paraId="00F531FB" w14:textId="70AFF3DD" w:rsidR="00E766D4" w:rsidRPr="00544815" w:rsidRDefault="00E766D4" w:rsidP="00A82C9A">
      <w:pPr>
        <w:spacing w:line="360" w:lineRule="auto"/>
        <w:jc w:val="both"/>
        <w:rPr>
          <w:rFonts w:ascii="Verdana" w:eastAsia="Verdana" w:hAnsi="Verdana" w:cs="Verdana"/>
          <w:color w:val="000000"/>
          <w:sz w:val="20"/>
          <w:szCs w:val="20"/>
        </w:rPr>
      </w:pPr>
      <w:r w:rsidRPr="00544815">
        <w:rPr>
          <w:rFonts w:ascii="Verdana" w:eastAsia="Verdana" w:hAnsi="Verdana" w:cs="Verdana"/>
          <w:color w:val="000000"/>
          <w:sz w:val="20"/>
          <w:szCs w:val="20"/>
        </w:rPr>
        <w:t>Yours sincerely,</w:t>
      </w:r>
    </w:p>
    <w:p w14:paraId="292B64E4" w14:textId="237389EE" w:rsidR="00E766D4" w:rsidRPr="00544815" w:rsidRDefault="00123E04" w:rsidP="007B09ED">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Kristian</w:t>
      </w:r>
    </w:p>
    <w:p w14:paraId="641E7DEC" w14:textId="77777777" w:rsidR="007B09ED" w:rsidRPr="00544815" w:rsidRDefault="007B09ED" w:rsidP="007B09ED">
      <w:pPr>
        <w:spacing w:line="360" w:lineRule="auto"/>
        <w:jc w:val="both"/>
        <w:rPr>
          <w:rFonts w:ascii="Verdana" w:eastAsia="Verdana" w:hAnsi="Verdana" w:cs="Verdana"/>
          <w:color w:val="000000"/>
          <w:sz w:val="12"/>
          <w:szCs w:val="20"/>
        </w:rPr>
      </w:pPr>
    </w:p>
    <w:p w14:paraId="3A1215E8" w14:textId="77777777" w:rsidR="00487DFA" w:rsidRDefault="00487DFA"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sidRPr="002E7AD4">
        <w:rPr>
          <w:rFonts w:ascii="Verdana" w:hAnsi="Verdana"/>
          <w:b/>
          <w:sz w:val="20"/>
        </w:rPr>
        <w:t>Press contacts:</w:t>
      </w:r>
    </w:p>
    <w:p w14:paraId="4DF86B12"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fr-BE"/>
        </w:rPr>
      </w:pPr>
      <w:r w:rsidRPr="00A82C9A">
        <w:rPr>
          <w:rFonts w:ascii="Verdana" w:hAnsi="Verdana"/>
          <w:b/>
          <w:sz w:val="20"/>
          <w:szCs w:val="20"/>
          <w:lang w:val="fr-BE"/>
        </w:rPr>
        <w:t>DUOMEDIA</w:t>
      </w:r>
    </w:p>
    <w:p w14:paraId="4E306A54"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Monika Dürr </w:t>
      </w:r>
    </w:p>
    <w:p w14:paraId="326BFBB9"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Tel. +49 6104 944 895 </w:t>
      </w:r>
    </w:p>
    <w:p w14:paraId="73A4AE90"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Email: </w:t>
      </w:r>
      <w:hyperlink r:id="rId13" w:history="1">
        <w:r w:rsidRPr="00A82C9A">
          <w:rPr>
            <w:rStyle w:val="Hyperlink"/>
            <w:rFonts w:ascii="Verdana" w:hAnsi="Verdana" w:cs="Times New Roman"/>
            <w:sz w:val="20"/>
            <w:lang w:val="fr-BE"/>
          </w:rPr>
          <w:t>monika.d@duomedia.com</w:t>
        </w:r>
      </w:hyperlink>
      <w:r w:rsidRPr="00A82C9A">
        <w:rPr>
          <w:rFonts w:ascii="Verdana" w:hAnsi="Verdana"/>
          <w:sz w:val="20"/>
          <w:szCs w:val="20"/>
          <w:lang w:val="fr-BE"/>
        </w:rPr>
        <w:t xml:space="preserve"> </w:t>
      </w:r>
    </w:p>
    <w:p w14:paraId="0FC9B9A9" w14:textId="77777777" w:rsidR="008A65EA" w:rsidRPr="00491530" w:rsidRDefault="00D20D18"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4" w:history="1">
        <w:r w:rsidR="008A65EA" w:rsidRPr="00491530">
          <w:rPr>
            <w:rStyle w:val="Hyperlink"/>
            <w:rFonts w:ascii="Verdana" w:hAnsi="Verdana" w:cs="Times New Roman"/>
            <w:sz w:val="20"/>
            <w:lang w:val="fr-FR"/>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r w:rsidRPr="000C0436">
        <w:rPr>
          <w:rFonts w:ascii="Verdana" w:hAnsi="Verdana"/>
          <w:b/>
          <w:color w:val="000000"/>
          <w:sz w:val="20"/>
          <w:lang w:val="es-ES"/>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r w:rsidRPr="000C0436">
        <w:rPr>
          <w:rFonts w:ascii="Verdana" w:hAnsi="Verdana"/>
          <w:color w:val="000000"/>
          <w:sz w:val="20"/>
          <w:lang w:val="es-ES"/>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 xml:space="preserve">79640 </w:t>
      </w:r>
      <w:proofErr w:type="spellStart"/>
      <w:r w:rsidRPr="00CA72BE">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Czech Republic</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8A65EA">
        <w:rPr>
          <w:rFonts w:ascii="Verdana" w:hAnsi="Verdana"/>
          <w:color w:val="000000"/>
          <w:sz w:val="20"/>
          <w:lang w:val="en-GB"/>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8A65EA">
        <w:rPr>
          <w:rFonts w:ascii="Verdana" w:hAnsi="Verdana"/>
          <w:color w:val="000000"/>
          <w:sz w:val="20"/>
          <w:lang w:val="en-GB"/>
        </w:rPr>
        <w:t xml:space="preserve">Email: </w:t>
      </w:r>
      <w:hyperlink r:id="rId15" w:history="1">
        <w:r w:rsidRPr="008A65EA">
          <w:rPr>
            <w:rStyle w:val="Hyperlink"/>
            <w:rFonts w:ascii="Verdana" w:hAnsi="Verdana"/>
            <w:sz w:val="20"/>
            <w:lang w:val="en-GB"/>
          </w:rPr>
          <w:t>imprima@ttce.toray.cz</w:t>
        </w:r>
      </w:hyperlink>
    </w:p>
    <w:p w14:paraId="4AADC5B3" w14:textId="77777777" w:rsidR="004F5A39" w:rsidRDefault="00D20D18" w:rsidP="008A65EA">
      <w:pPr>
        <w:rPr>
          <w:color w:val="FF0000"/>
          <w:u w:val="single"/>
        </w:rPr>
      </w:pPr>
      <w:hyperlink r:id="rId16" w:history="1">
        <w:r w:rsidR="008A65EA" w:rsidRPr="00380717">
          <w:rPr>
            <w:rStyle w:val="Hyperlink"/>
            <w:rFonts w:ascii="Verdana" w:hAnsi="Verdana"/>
            <w:sz w:val="20"/>
            <w:lang w:val="fr-FR"/>
          </w:rPr>
          <w:t>www.imprima.toray</w:t>
        </w:r>
      </w:hyperlink>
    </w:p>
    <w:sectPr w:rsidR="004F5A39">
      <w:headerReference w:type="default" r:id="rId17"/>
      <w:footerReference w:type="default" r:id="rId18"/>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E8F10" w14:textId="77777777" w:rsidR="004F05B3" w:rsidRDefault="004F05B3">
      <w:r>
        <w:separator/>
      </w:r>
    </w:p>
  </w:endnote>
  <w:endnote w:type="continuationSeparator" w:id="0">
    <w:p w14:paraId="0AD9BEDE" w14:textId="77777777" w:rsidR="004F05B3" w:rsidRDefault="004F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it-IT" w:eastAsia="it-IT"/>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AE7C4" w14:textId="77777777" w:rsidR="004F05B3" w:rsidRDefault="004F05B3">
      <w:r>
        <w:separator/>
      </w:r>
    </w:p>
  </w:footnote>
  <w:footnote w:type="continuationSeparator" w:id="0">
    <w:p w14:paraId="3243C5AA" w14:textId="77777777" w:rsidR="004F05B3" w:rsidRDefault="004F0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12EA23E5" w:rsidR="004F5A39" w:rsidRDefault="00AE3B52">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it-IT" w:eastAsia="it-IT"/>
      </w:rPr>
      <w:drawing>
        <wp:inline distT="0" distB="0" distL="0" distR="0" wp14:anchorId="3B6FBB98" wp14:editId="487C80EC">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it-IT" w:eastAsia="it-IT"/>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eastAsia="Verdana" w:hAnsi="Verdana" w:cs="Verdana"/>
        <w:color w:val="000000"/>
        <w:sz w:val="14"/>
        <w:szCs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2D48"/>
    <w:rsid w:val="00025D81"/>
    <w:rsid w:val="00060747"/>
    <w:rsid w:val="00060CCA"/>
    <w:rsid w:val="000653F9"/>
    <w:rsid w:val="00066CAD"/>
    <w:rsid w:val="000803CC"/>
    <w:rsid w:val="00082D44"/>
    <w:rsid w:val="000B0CD7"/>
    <w:rsid w:val="000B53AB"/>
    <w:rsid w:val="000E06DD"/>
    <w:rsid w:val="000F4BA5"/>
    <w:rsid w:val="001024D0"/>
    <w:rsid w:val="00117366"/>
    <w:rsid w:val="00120D80"/>
    <w:rsid w:val="00123E04"/>
    <w:rsid w:val="00146AEB"/>
    <w:rsid w:val="00155CC6"/>
    <w:rsid w:val="00175050"/>
    <w:rsid w:val="001804F5"/>
    <w:rsid w:val="001B0918"/>
    <w:rsid w:val="001D2AE7"/>
    <w:rsid w:val="001E0A51"/>
    <w:rsid w:val="001F665F"/>
    <w:rsid w:val="00225019"/>
    <w:rsid w:val="002278C6"/>
    <w:rsid w:val="00251455"/>
    <w:rsid w:val="0029677A"/>
    <w:rsid w:val="002B1A0A"/>
    <w:rsid w:val="002D17CB"/>
    <w:rsid w:val="002E7AD4"/>
    <w:rsid w:val="002F1E4E"/>
    <w:rsid w:val="002F20F6"/>
    <w:rsid w:val="00301C7C"/>
    <w:rsid w:val="00313491"/>
    <w:rsid w:val="00323246"/>
    <w:rsid w:val="0033558E"/>
    <w:rsid w:val="00347574"/>
    <w:rsid w:val="003A05BD"/>
    <w:rsid w:val="003A51D4"/>
    <w:rsid w:val="003D0105"/>
    <w:rsid w:val="003F405D"/>
    <w:rsid w:val="004155B3"/>
    <w:rsid w:val="00433CCB"/>
    <w:rsid w:val="004439D2"/>
    <w:rsid w:val="00453840"/>
    <w:rsid w:val="00487DFA"/>
    <w:rsid w:val="004A63A7"/>
    <w:rsid w:val="004B1EB0"/>
    <w:rsid w:val="004B67DA"/>
    <w:rsid w:val="004F05B3"/>
    <w:rsid w:val="004F2632"/>
    <w:rsid w:val="004F5A39"/>
    <w:rsid w:val="004F649A"/>
    <w:rsid w:val="00513873"/>
    <w:rsid w:val="00521D2E"/>
    <w:rsid w:val="005254CD"/>
    <w:rsid w:val="00544815"/>
    <w:rsid w:val="00566064"/>
    <w:rsid w:val="005903F1"/>
    <w:rsid w:val="005A7CF8"/>
    <w:rsid w:val="005B357E"/>
    <w:rsid w:val="005C302C"/>
    <w:rsid w:val="005D1B75"/>
    <w:rsid w:val="005F0ACA"/>
    <w:rsid w:val="005F4CCF"/>
    <w:rsid w:val="00601D22"/>
    <w:rsid w:val="00621FDD"/>
    <w:rsid w:val="006470AC"/>
    <w:rsid w:val="00680C11"/>
    <w:rsid w:val="0068581E"/>
    <w:rsid w:val="00687D95"/>
    <w:rsid w:val="006A09A5"/>
    <w:rsid w:val="006A0DD7"/>
    <w:rsid w:val="006A711D"/>
    <w:rsid w:val="006B2D34"/>
    <w:rsid w:val="006B414A"/>
    <w:rsid w:val="006C69E7"/>
    <w:rsid w:val="006C715B"/>
    <w:rsid w:val="006D0C00"/>
    <w:rsid w:val="006E2CD7"/>
    <w:rsid w:val="006E54F6"/>
    <w:rsid w:val="007076F4"/>
    <w:rsid w:val="007319F9"/>
    <w:rsid w:val="007350D3"/>
    <w:rsid w:val="00736547"/>
    <w:rsid w:val="00742A3D"/>
    <w:rsid w:val="0074491A"/>
    <w:rsid w:val="007516C8"/>
    <w:rsid w:val="007731C0"/>
    <w:rsid w:val="007863FA"/>
    <w:rsid w:val="00786C88"/>
    <w:rsid w:val="007873DA"/>
    <w:rsid w:val="007A1396"/>
    <w:rsid w:val="007B09ED"/>
    <w:rsid w:val="007B7232"/>
    <w:rsid w:val="007C4595"/>
    <w:rsid w:val="007D6B4F"/>
    <w:rsid w:val="007F490A"/>
    <w:rsid w:val="00820F49"/>
    <w:rsid w:val="008278A2"/>
    <w:rsid w:val="0083514B"/>
    <w:rsid w:val="00866019"/>
    <w:rsid w:val="00867F30"/>
    <w:rsid w:val="00877C02"/>
    <w:rsid w:val="00890DDF"/>
    <w:rsid w:val="008A3183"/>
    <w:rsid w:val="008A65EA"/>
    <w:rsid w:val="008D27CA"/>
    <w:rsid w:val="008E3307"/>
    <w:rsid w:val="00902340"/>
    <w:rsid w:val="00926493"/>
    <w:rsid w:val="00927464"/>
    <w:rsid w:val="00940EF6"/>
    <w:rsid w:val="00975DB9"/>
    <w:rsid w:val="00980B10"/>
    <w:rsid w:val="009836FA"/>
    <w:rsid w:val="0099260E"/>
    <w:rsid w:val="009C73C1"/>
    <w:rsid w:val="009E637F"/>
    <w:rsid w:val="009F3E21"/>
    <w:rsid w:val="00A25629"/>
    <w:rsid w:val="00A5196B"/>
    <w:rsid w:val="00A53242"/>
    <w:rsid w:val="00A67493"/>
    <w:rsid w:val="00A82C9A"/>
    <w:rsid w:val="00AA5B6D"/>
    <w:rsid w:val="00AB1739"/>
    <w:rsid w:val="00AE3B52"/>
    <w:rsid w:val="00B00B5E"/>
    <w:rsid w:val="00B040E8"/>
    <w:rsid w:val="00B14D87"/>
    <w:rsid w:val="00B23EDA"/>
    <w:rsid w:val="00B73793"/>
    <w:rsid w:val="00B942C8"/>
    <w:rsid w:val="00BA6BB4"/>
    <w:rsid w:val="00C00239"/>
    <w:rsid w:val="00C12B87"/>
    <w:rsid w:val="00C235E3"/>
    <w:rsid w:val="00C46BCB"/>
    <w:rsid w:val="00C505A1"/>
    <w:rsid w:val="00CC015B"/>
    <w:rsid w:val="00CC57E7"/>
    <w:rsid w:val="00CE36E0"/>
    <w:rsid w:val="00CE38AC"/>
    <w:rsid w:val="00D14E48"/>
    <w:rsid w:val="00D20D18"/>
    <w:rsid w:val="00D7455A"/>
    <w:rsid w:val="00D82B66"/>
    <w:rsid w:val="00DC5EE5"/>
    <w:rsid w:val="00DD10B7"/>
    <w:rsid w:val="00DF035A"/>
    <w:rsid w:val="00DF23B4"/>
    <w:rsid w:val="00DF4658"/>
    <w:rsid w:val="00E02647"/>
    <w:rsid w:val="00E26984"/>
    <w:rsid w:val="00E34C26"/>
    <w:rsid w:val="00E371FD"/>
    <w:rsid w:val="00E457D4"/>
    <w:rsid w:val="00E62AA4"/>
    <w:rsid w:val="00E766D4"/>
    <w:rsid w:val="00E85AA5"/>
    <w:rsid w:val="00E92F3A"/>
    <w:rsid w:val="00EA30D3"/>
    <w:rsid w:val="00EC03AF"/>
    <w:rsid w:val="00EF39B7"/>
    <w:rsid w:val="00EF5D17"/>
    <w:rsid w:val="00F3435B"/>
    <w:rsid w:val="00F40499"/>
    <w:rsid w:val="00F57F3A"/>
    <w:rsid w:val="00F8387E"/>
    <w:rsid w:val="00F874B6"/>
    <w:rsid w:val="00F957D1"/>
    <w:rsid w:val="00FD168F"/>
    <w:rsid w:val="00FE40E3"/>
    <w:rsid w:val="00FF2A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onika.d@duomedi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aywaterless.com/eu/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mprima.tor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9.jpg@01D51D49.3FC76D30" TargetMode="External"/><Relationship Id="rId5" Type="http://schemas.openxmlformats.org/officeDocument/2006/relationships/webSettings" Target="webSettings.xml"/><Relationship Id="rId15" Type="http://schemas.openxmlformats.org/officeDocument/2006/relationships/hyperlink" Target="mailto:imprima@ttce.toray.cz"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52C16-E005-48B4-A5E7-E70B13F8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669</Words>
  <Characters>3748</Characters>
  <Application>Microsoft Office Word</Application>
  <DocSecurity>0</DocSecurity>
  <Lines>104</Lines>
  <Paragraphs>37</Paragraphs>
  <ScaleCrop>false</ScaleCrop>
  <HeadingPairs>
    <vt:vector size="8" baseType="variant">
      <vt:variant>
        <vt:lpstr>Title</vt:lpstr>
      </vt:variant>
      <vt:variant>
        <vt:i4>1</vt:i4>
      </vt:variant>
      <vt:variant>
        <vt:lpstr>Název</vt:lpstr>
      </vt:variant>
      <vt:variant>
        <vt:i4>1</vt:i4>
      </vt:variant>
      <vt:variant>
        <vt:lpstr>Rubrik</vt:lpstr>
      </vt:variant>
      <vt:variant>
        <vt:i4>1</vt:i4>
      </vt:variant>
      <vt:variant>
        <vt:lpstr>Titre</vt:lpstr>
      </vt:variant>
      <vt:variant>
        <vt:i4>1</vt:i4>
      </vt:variant>
    </vt:vector>
  </HeadingPairs>
  <TitlesOfParts>
    <vt:vector size="4" baseType="lpstr">
      <vt:lpstr>Toray Decorates City Bus to Raise Awareness About Job Opportunities</vt:lpstr>
      <vt:lpstr>Toray Decorates City Bus to Raise Awareness About Job Opportunities</vt:lpstr>
      <vt:lpstr>Toray Decorates City Bus to Raise Awareness About Job Opportunities</vt:lpstr>
      <vt:lpstr>Seacourt Goes Beyond Zero Waste to Landfill, with Net Positive Environmental Impact</vt:lpstr>
    </vt:vector>
  </TitlesOfParts>
  <Company>HB</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42 Years of Waterless Offset Printing</dc:title>
  <dc:creator>Toray</dc:creator>
  <cp:keywords>42 years, Waterless offset printing, Toray</cp:keywords>
  <cp:lastModifiedBy>Office</cp:lastModifiedBy>
  <cp:revision>4</cp:revision>
  <dcterms:created xsi:type="dcterms:W3CDTF">2019-06-14T10:01:00Z</dcterms:created>
  <dcterms:modified xsi:type="dcterms:W3CDTF">2019-07-04T08:06:00Z</dcterms:modified>
</cp:coreProperties>
</file>