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751BB" w14:textId="77777777" w:rsidR="002E7AD4" w:rsidRDefault="002E7AD4" w:rsidP="002E7AD4">
      <w:pPr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Blog Post </w:t>
      </w:r>
    </w:p>
    <w:p w14:paraId="53DC54D0" w14:textId="07D81EE2" w:rsidR="002E7AD4" w:rsidRPr="002E7AD4" w:rsidRDefault="00117095" w:rsidP="002E7AD4">
      <w:pPr>
        <w:rPr>
          <w:rFonts w:ascii="Verdana" w:hAnsi="Verdana"/>
          <w:b/>
          <w:bCs/>
          <w:color w:val="404040"/>
          <w:sz w:val="20"/>
          <w:szCs w:val="20"/>
          <w:lang w:val="cs-CZ" w:eastAsia="en-GB"/>
        </w:rPr>
      </w:pPr>
      <w:r>
        <w:rPr>
          <w:rFonts w:ascii="Verdana" w:hAnsi="Verdana"/>
          <w:b/>
          <w:bCs/>
          <w:color w:val="404040"/>
          <w:sz w:val="20"/>
          <w:szCs w:val="20"/>
          <w:lang w:val="cs-CZ" w:eastAsia="en-GB"/>
        </w:rPr>
        <w:t>napsala</w:t>
      </w:r>
      <w:r w:rsidR="002E7AD4" w:rsidRPr="002E7AD4">
        <w:rPr>
          <w:rFonts w:ascii="Verdana" w:hAnsi="Verdana"/>
          <w:b/>
          <w:bCs/>
          <w:color w:val="404040"/>
          <w:sz w:val="20"/>
          <w:szCs w:val="20"/>
          <w:lang w:val="cs-CZ" w:eastAsia="en-GB"/>
        </w:rPr>
        <w:t xml:space="preserve"> Barbora Krupičková</w:t>
      </w:r>
    </w:p>
    <w:p w14:paraId="754E1379" w14:textId="4F4DF095" w:rsidR="00366906" w:rsidRPr="002E7AD4" w:rsidRDefault="002E7AD4" w:rsidP="002E7AD4">
      <w:pPr>
        <w:rPr>
          <w:rFonts w:ascii="Verdana" w:hAnsi="Verdana"/>
          <w:color w:val="404040"/>
          <w:sz w:val="20"/>
          <w:szCs w:val="20"/>
          <w:lang w:val="cs-CZ" w:eastAsia="en-GB"/>
        </w:rPr>
      </w:pPr>
      <w:r w:rsidRPr="002E7AD4">
        <w:rPr>
          <w:rFonts w:ascii="Verdana" w:hAnsi="Verdana"/>
          <w:color w:val="404040"/>
          <w:sz w:val="20"/>
          <w:szCs w:val="20"/>
          <w:lang w:val="cs-CZ" w:eastAsia="en-GB"/>
        </w:rPr>
        <w:t>Marketi</w:t>
      </w:r>
      <w:r w:rsidR="00117095">
        <w:rPr>
          <w:rFonts w:ascii="Verdana" w:hAnsi="Verdana"/>
          <w:color w:val="404040"/>
          <w:sz w:val="20"/>
          <w:szCs w:val="20"/>
          <w:lang w:val="cs-CZ" w:eastAsia="en-GB"/>
        </w:rPr>
        <w:t xml:space="preserve">ngové </w:t>
      </w:r>
      <w:r w:rsidRPr="002E7AD4">
        <w:rPr>
          <w:rFonts w:ascii="Verdana" w:hAnsi="Verdana"/>
          <w:color w:val="404040"/>
          <w:sz w:val="20"/>
          <w:szCs w:val="20"/>
          <w:lang w:val="cs-CZ" w:eastAsia="en-GB"/>
        </w:rPr>
        <w:t xml:space="preserve">&amp; </w:t>
      </w:r>
      <w:r w:rsidR="00117095">
        <w:rPr>
          <w:rFonts w:ascii="Verdana" w:hAnsi="Verdana"/>
          <w:color w:val="404040"/>
          <w:sz w:val="20"/>
          <w:szCs w:val="20"/>
          <w:lang w:val="cs-CZ" w:eastAsia="en-GB"/>
        </w:rPr>
        <w:t>Obchodní oddělení</w:t>
      </w:r>
    </w:p>
    <w:p w14:paraId="546E2C32" w14:textId="294D70FD" w:rsidR="004F5A39" w:rsidRDefault="002F2513">
      <w:pPr>
        <w:pStyle w:val="Heading1"/>
        <w:widowControl w:val="0"/>
        <w:numPr>
          <w:ilvl w:val="0"/>
          <w:numId w:val="1"/>
        </w:numPr>
        <w:tabs>
          <w:tab w:val="left" w:pos="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720"/>
        <w:jc w:val="center"/>
        <w:rPr>
          <w:rFonts w:ascii="Verdana" w:eastAsia="Verdana" w:hAnsi="Verdana" w:cs="Verdana"/>
          <w:b w:val="0"/>
          <w:sz w:val="28"/>
          <w:szCs w:val="28"/>
        </w:rPr>
      </w:pPr>
      <w:r>
        <w:rPr>
          <w:rFonts w:ascii="Verdana" w:eastAsia="Verdana" w:hAnsi="Verdana" w:cs="Verdana"/>
          <w:b w:val="0"/>
          <w:noProof/>
          <w:sz w:val="28"/>
          <w:szCs w:val="28"/>
          <w:lang w:val="nl-BE"/>
        </w:rPr>
        <w:drawing>
          <wp:inline distT="0" distB="0" distL="0" distR="0" wp14:anchorId="1AF45B8D" wp14:editId="6A2892D8">
            <wp:extent cx="5399405" cy="27012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JTF18_vizual_sir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6284D" w14:textId="3CC4D555" w:rsidR="000A6736" w:rsidRPr="00366906" w:rsidRDefault="00873BA3">
      <w:pPr>
        <w:spacing w:line="360" w:lineRule="auto"/>
        <w:rPr>
          <w:rFonts w:ascii="Verdana" w:eastAsia="Verdana" w:hAnsi="Verdana" w:cs="Verdana"/>
          <w:b/>
          <w:color w:val="000000"/>
          <w:sz w:val="28"/>
          <w:szCs w:val="28"/>
          <w:lang w:val="cs-CZ"/>
        </w:rPr>
      </w:pPr>
      <w:r w:rsidRPr="00873BA3">
        <w:rPr>
          <w:rFonts w:ascii="Verdana" w:eastAsia="Verdana" w:hAnsi="Verdana" w:cs="Verdana"/>
          <w:b/>
          <w:color w:val="000000"/>
          <w:sz w:val="28"/>
          <w:szCs w:val="28"/>
          <w:lang w:val="cs-CZ"/>
        </w:rPr>
        <w:t>Mezinárodní tenisová f</w:t>
      </w:r>
      <w:bookmarkStart w:id="0" w:name="_GoBack"/>
      <w:bookmarkEnd w:id="0"/>
      <w:r w:rsidRPr="00873BA3">
        <w:rPr>
          <w:rFonts w:ascii="Verdana" w:eastAsia="Verdana" w:hAnsi="Verdana" w:cs="Verdana"/>
          <w:b/>
          <w:color w:val="000000"/>
          <w:sz w:val="28"/>
          <w:szCs w:val="28"/>
          <w:lang w:val="cs-CZ"/>
        </w:rPr>
        <w:t>ederace se vrací do</w:t>
      </w:r>
      <w:r w:rsidR="006470AC" w:rsidRPr="00873BA3">
        <w:rPr>
          <w:rFonts w:ascii="Verdana" w:eastAsia="Verdana" w:hAnsi="Verdana" w:cs="Verdana"/>
          <w:b/>
          <w:color w:val="000000"/>
          <w:sz w:val="28"/>
          <w:szCs w:val="28"/>
          <w:lang w:val="cs-CZ"/>
        </w:rPr>
        <w:t xml:space="preserve"> </w:t>
      </w:r>
      <w:r w:rsidR="000F1021" w:rsidRPr="00873BA3">
        <w:rPr>
          <w:rFonts w:ascii="Verdana" w:eastAsia="Verdana" w:hAnsi="Verdana" w:cs="Verdana"/>
          <w:b/>
          <w:color w:val="000000"/>
          <w:sz w:val="28"/>
          <w:szCs w:val="28"/>
          <w:lang w:val="cs-CZ"/>
        </w:rPr>
        <w:t>Prostějova</w:t>
      </w:r>
      <w:r w:rsidR="006470AC" w:rsidRPr="00873BA3">
        <w:rPr>
          <w:rFonts w:ascii="Verdana" w:eastAsia="Verdana" w:hAnsi="Verdana" w:cs="Verdana"/>
          <w:b/>
          <w:color w:val="000000"/>
          <w:sz w:val="28"/>
          <w:szCs w:val="28"/>
          <w:lang w:val="cs-CZ"/>
        </w:rPr>
        <w:t xml:space="preserve">, </w:t>
      </w:r>
      <w:r w:rsidRPr="00873BA3">
        <w:rPr>
          <w:rFonts w:ascii="Verdana" w:eastAsia="Verdana" w:hAnsi="Verdana" w:cs="Verdana"/>
          <w:b/>
          <w:color w:val="000000"/>
          <w:sz w:val="28"/>
          <w:szCs w:val="28"/>
          <w:lang w:val="cs-CZ"/>
        </w:rPr>
        <w:t xml:space="preserve">na světové tenisové </w:t>
      </w:r>
      <w:r>
        <w:rPr>
          <w:rFonts w:ascii="Verdana" w:eastAsia="Verdana" w:hAnsi="Verdana" w:cs="Verdana"/>
          <w:b/>
          <w:color w:val="000000"/>
          <w:sz w:val="28"/>
          <w:szCs w:val="28"/>
          <w:lang w:val="cs-CZ"/>
        </w:rPr>
        <w:t>finá</w:t>
      </w:r>
      <w:r w:rsidRPr="00873BA3">
        <w:rPr>
          <w:rFonts w:ascii="Verdana" w:eastAsia="Verdana" w:hAnsi="Verdana" w:cs="Verdana"/>
          <w:b/>
          <w:color w:val="000000"/>
          <w:sz w:val="28"/>
          <w:szCs w:val="28"/>
          <w:lang w:val="cs-CZ"/>
        </w:rPr>
        <w:t>le juniorských týmů</w:t>
      </w:r>
      <w:r w:rsidR="006470AC" w:rsidRPr="00873BA3">
        <w:rPr>
          <w:rFonts w:ascii="Verdana" w:eastAsia="Verdana" w:hAnsi="Verdana" w:cs="Verdana"/>
          <w:b/>
          <w:color w:val="000000"/>
          <w:sz w:val="28"/>
          <w:szCs w:val="28"/>
          <w:lang w:val="cs-CZ"/>
        </w:rPr>
        <w:t xml:space="preserve"> 2018</w:t>
      </w:r>
    </w:p>
    <w:p w14:paraId="59AEE069" w14:textId="0D04DA6D" w:rsidR="007B09ED" w:rsidRPr="00873BA3" w:rsidRDefault="00873BA3" w:rsidP="007B09ED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cs-CZ"/>
        </w:rPr>
      </w:pPr>
      <w:r w:rsidRPr="00873BA3">
        <w:rPr>
          <w:rFonts w:ascii="Verdana" w:eastAsia="Verdana" w:hAnsi="Verdana" w:cs="Verdana"/>
          <w:b/>
          <w:color w:val="000000"/>
          <w:sz w:val="20"/>
          <w:szCs w:val="20"/>
          <w:lang w:val="cs-CZ"/>
        </w:rPr>
        <w:t>Prostějov/Česká Republika</w:t>
      </w:r>
      <w:r w:rsidR="00E85AA5" w:rsidRPr="00873BA3">
        <w:rPr>
          <w:rFonts w:ascii="Verdana" w:eastAsia="Verdana" w:hAnsi="Verdana" w:cs="Verdana"/>
          <w:b/>
          <w:sz w:val="20"/>
          <w:szCs w:val="20"/>
          <w:lang w:val="cs-CZ"/>
        </w:rPr>
        <w:t xml:space="preserve">, </w:t>
      </w:r>
      <w:r w:rsidR="00810D01">
        <w:rPr>
          <w:rFonts w:ascii="Verdana" w:eastAsia="Verdana" w:hAnsi="Verdana" w:cs="Verdana"/>
          <w:b/>
          <w:sz w:val="20"/>
          <w:szCs w:val="20"/>
          <w:lang w:val="cs-CZ"/>
        </w:rPr>
        <w:t>1</w:t>
      </w:r>
      <w:r w:rsidRPr="00873BA3">
        <w:rPr>
          <w:rFonts w:ascii="Verdana" w:eastAsia="Verdana" w:hAnsi="Verdana" w:cs="Verdana"/>
          <w:b/>
          <w:sz w:val="20"/>
          <w:szCs w:val="20"/>
          <w:lang w:val="cs-CZ"/>
        </w:rPr>
        <w:t>9. července</w:t>
      </w:r>
      <w:r w:rsidR="006A09A5" w:rsidRPr="00873BA3">
        <w:rPr>
          <w:rFonts w:ascii="Verdana" w:eastAsia="Verdana" w:hAnsi="Verdana" w:cs="Verdana"/>
          <w:b/>
          <w:sz w:val="20"/>
          <w:szCs w:val="20"/>
          <w:lang w:val="cs-CZ"/>
        </w:rPr>
        <w:t xml:space="preserve"> </w:t>
      </w:r>
      <w:r w:rsidR="00E85AA5" w:rsidRPr="00873BA3">
        <w:rPr>
          <w:rFonts w:ascii="Verdana" w:eastAsia="Verdana" w:hAnsi="Verdana" w:cs="Verdana"/>
          <w:b/>
          <w:color w:val="000000"/>
          <w:sz w:val="20"/>
          <w:szCs w:val="20"/>
          <w:lang w:val="cs-CZ"/>
        </w:rPr>
        <w:t>2018</w:t>
      </w:r>
      <w:r w:rsidR="00E85AA5"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</w:t>
      </w:r>
      <w:r w:rsidR="007B09ED"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>–</w:t>
      </w:r>
      <w:r w:rsidR="00E85AA5"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</w:t>
      </w:r>
      <w:r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Společnost Toray se sídlem v Prostějově, se připojí k </w:t>
      </w:r>
      <w:r w:rsid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>přivítání</w:t>
      </w:r>
      <w:r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Mezinárodní tenisové federace (ITF) </w:t>
      </w:r>
      <w:r w:rsid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>na</w:t>
      </w:r>
      <w:r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</w:t>
      </w:r>
      <w:r w:rsid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>mistrovství</w:t>
      </w:r>
      <w:r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tenisového turnaje mladých </w:t>
      </w:r>
      <w:r w:rsid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>chlapců a dívek</w:t>
      </w:r>
      <w:r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do 14 let. Jedná se o nejprestižnější </w:t>
      </w:r>
      <w:r w:rsid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>juniorskou</w:t>
      </w:r>
      <w:r w:rsidR="00E03412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událost ITF ve</w:t>
      </w:r>
      <w:r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světě a přitahuje nejlepší národní týmy pro </w:t>
      </w:r>
      <w:r w:rsidR="00B978C5">
        <w:rPr>
          <w:rFonts w:ascii="Verdana" w:eastAsia="Verdana" w:hAnsi="Verdana" w:cs="Verdana"/>
          <w:color w:val="000000"/>
          <w:sz w:val="20"/>
          <w:szCs w:val="20"/>
          <w:lang w:val="cs-CZ"/>
        </w:rPr>
        <w:t>hráče</w:t>
      </w:r>
      <w:r w:rsid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a </w:t>
      </w:r>
      <w:r w:rsidR="00B978C5">
        <w:rPr>
          <w:rFonts w:ascii="Verdana" w:eastAsia="Verdana" w:hAnsi="Verdana" w:cs="Verdana"/>
          <w:color w:val="000000"/>
          <w:sz w:val="20"/>
          <w:szCs w:val="20"/>
          <w:lang w:val="cs-CZ"/>
        </w:rPr>
        <w:t>hráčky</w:t>
      </w:r>
      <w:r w:rsid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v této kategorii</w:t>
      </w:r>
      <w:r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. Jedná se o událost mládeže světové úrovně, která se poprvé </w:t>
      </w:r>
      <w:r w:rsid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>uskutečnila</w:t>
      </w:r>
      <w:r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v Prostějově v roce 1999</w:t>
      </w:r>
      <w:r w:rsid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>, předtím byla pořádána</w:t>
      </w:r>
      <w:r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v Japonsku po dobu osmi let. ITF od té doby důvěřuje tenisovým kurt</w:t>
      </w:r>
      <w:r w:rsid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>ů</w:t>
      </w:r>
      <w:r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m </w:t>
      </w:r>
      <w:r w:rsid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>v Prostějov</w:t>
      </w:r>
      <w:r w:rsidR="00B978C5">
        <w:rPr>
          <w:rFonts w:ascii="Verdana" w:eastAsia="Verdana" w:hAnsi="Verdana" w:cs="Verdana"/>
          <w:color w:val="000000"/>
          <w:sz w:val="20"/>
          <w:szCs w:val="20"/>
          <w:lang w:val="cs-CZ"/>
        </w:rPr>
        <w:t>ě</w:t>
      </w:r>
      <w:r w:rsidR="00E03412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jako ideálnímu místu</w:t>
      </w:r>
      <w:r w:rsid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pro finálové</w:t>
      </w:r>
      <w:r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turnaj</w:t>
      </w:r>
      <w:r w:rsid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>e</w:t>
      </w:r>
      <w:r w:rsidR="009A3517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juniorských skupin</w:t>
      </w:r>
      <w:r w:rsidRPr="00873BA3">
        <w:rPr>
          <w:rFonts w:ascii="Verdana" w:eastAsia="Verdana" w:hAnsi="Verdana" w:cs="Verdana"/>
          <w:color w:val="000000"/>
          <w:sz w:val="20"/>
          <w:szCs w:val="20"/>
          <w:lang w:val="cs-CZ"/>
        </w:rPr>
        <w:t>.</w:t>
      </w:r>
    </w:p>
    <w:p w14:paraId="5A2DE66F" w14:textId="77777777" w:rsidR="00873BA3" w:rsidRPr="000F1021" w:rsidRDefault="00873BA3" w:rsidP="007B09ED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cs-CZ"/>
        </w:rPr>
      </w:pPr>
    </w:p>
    <w:p w14:paraId="24E3F922" w14:textId="489888FD" w:rsidR="007B09ED" w:rsidRPr="000F1021" w:rsidRDefault="000F1021" w:rsidP="007B09ED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cs-CZ"/>
        </w:rPr>
      </w:pPr>
      <w:r w:rsidRP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Po </w:t>
      </w:r>
      <w:r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náročných </w:t>
      </w:r>
      <w:r w:rsidRP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celosvětových </w:t>
      </w:r>
      <w:r w:rsidR="009A3517">
        <w:rPr>
          <w:rFonts w:ascii="Verdana" w:eastAsia="Verdana" w:hAnsi="Verdana" w:cs="Verdana"/>
          <w:color w:val="000000"/>
          <w:sz w:val="20"/>
          <w:szCs w:val="20"/>
          <w:lang w:val="cs-CZ"/>
        </w:rPr>
        <w:t>kvalifikacích,</w:t>
      </w:r>
      <w:r w:rsidRP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z více než 130 zemí z Evropy, Asie</w:t>
      </w:r>
      <w:r w:rsidR="009A3517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, </w:t>
      </w:r>
      <w:r w:rsidRP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>Oceánie,</w:t>
      </w:r>
      <w:r w:rsidR="009A3517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Jižní Ameriky, Severní Ameriky, </w:t>
      </w:r>
      <w:r w:rsidRP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>Střední Ameriky, Karibiku a Afriky</w:t>
      </w:r>
      <w:r w:rsidR="009A3517">
        <w:rPr>
          <w:rFonts w:ascii="Verdana" w:eastAsia="Verdana" w:hAnsi="Verdana" w:cs="Verdana"/>
          <w:color w:val="000000"/>
          <w:sz w:val="20"/>
          <w:szCs w:val="20"/>
          <w:lang w:val="cs-CZ"/>
        </w:rPr>
        <w:t>,</w:t>
      </w:r>
      <w:r w:rsidRP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se ve finálo</w:t>
      </w:r>
      <w:r w:rsidR="00B978C5">
        <w:rPr>
          <w:rFonts w:ascii="Verdana" w:eastAsia="Verdana" w:hAnsi="Verdana" w:cs="Verdana"/>
          <w:color w:val="000000"/>
          <w:sz w:val="20"/>
          <w:szCs w:val="20"/>
          <w:lang w:val="cs-CZ"/>
        </w:rPr>
        <w:t>vých turnajích</w:t>
      </w:r>
      <w:r w:rsidRP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</w:t>
      </w:r>
      <w:r w:rsidR="009A3517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utká </w:t>
      </w:r>
      <w:r w:rsidRPr="000F1021">
        <w:rPr>
          <w:rFonts w:ascii="Verdana" w:eastAsia="Verdana" w:hAnsi="Verdana" w:cs="Verdana"/>
          <w:color w:val="000000"/>
          <w:sz w:val="20"/>
          <w:szCs w:val="20"/>
          <w:lang w:val="cs-CZ"/>
        </w:rPr>
        <w:t>16 dívčích týmů a 16 týmů chlapců. Dívky a chlapci České republiky, jako zástupci hostitelské země, zahájí soutěž Světového poháru.</w:t>
      </w:r>
    </w:p>
    <w:p w14:paraId="58D950C9" w14:textId="77777777" w:rsidR="007B09ED" w:rsidRPr="004B44C1" w:rsidRDefault="007B09ED" w:rsidP="007B09ED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cs-CZ"/>
        </w:rPr>
      </w:pPr>
    </w:p>
    <w:p w14:paraId="4007120A" w14:textId="21CE8FFC" w:rsidR="007B09ED" w:rsidRPr="009A3517" w:rsidRDefault="009A3517" w:rsidP="007B09ED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cs-CZ"/>
        </w:rPr>
      </w:pPr>
      <w:r w:rsidRPr="009A3517">
        <w:rPr>
          <w:rFonts w:ascii="Verdana" w:eastAsia="Verdana" w:hAnsi="Verdana" w:cs="Verdana"/>
          <w:color w:val="000000"/>
          <w:sz w:val="20"/>
          <w:szCs w:val="20"/>
          <w:lang w:val="cs-CZ"/>
        </w:rPr>
        <w:lastRenderedPageBreak/>
        <w:t xml:space="preserve">Toto světové mistrovství juniorů bylo v minulosti odrazovým můstkem pro řadu předních světových hráčů, kteří </w:t>
      </w:r>
      <w:r>
        <w:rPr>
          <w:rFonts w:ascii="Verdana" w:eastAsia="Verdana" w:hAnsi="Verdana" w:cs="Verdana"/>
          <w:color w:val="000000"/>
          <w:sz w:val="20"/>
          <w:szCs w:val="20"/>
          <w:lang w:val="cs-CZ"/>
        </w:rPr>
        <w:t>tvoří nynější</w:t>
      </w:r>
      <w:r w:rsidRPr="009A3517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 historii tenisu. Mezi ně patří Rafael Nadal, Novak Djokovič, Kei Nishikori, Tomáš Berdych, Dinara Safin, Richard Gasquet, Jo-Wilfried Tsong, Kim Clijsters a další.</w:t>
      </w:r>
    </w:p>
    <w:p w14:paraId="13539997" w14:textId="77777777" w:rsidR="009A3517" w:rsidRPr="009A3517" w:rsidRDefault="009A3517" w:rsidP="007B09ED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cs-CZ"/>
        </w:rPr>
      </w:pPr>
    </w:p>
    <w:p w14:paraId="7B1AB95E" w14:textId="018A10D4" w:rsidR="007B09ED" w:rsidRPr="004B44C1" w:rsidRDefault="00113730" w:rsidP="007B09ED">
      <w:pPr>
        <w:spacing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</w:pPr>
      <w:r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IMPRIMA Grafická divize společnosti </w:t>
      </w:r>
      <w:r w:rsidR="00A27B1D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Toray </w:t>
      </w:r>
      <w:r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v </w:t>
      </w:r>
      <w:r w:rsidR="00A27B1D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Prostějov se stal</w:t>
      </w:r>
      <w:r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a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 </w:t>
      </w:r>
      <w:r w:rsidR="00A27B1D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Titulárním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 partnerem </w:t>
      </w:r>
      <w:r w:rsidR="00A27B1D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tohoto prestižního tenisového 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finále</w:t>
      </w:r>
      <w:r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, které se uskuteční od 6. – 11. srpna 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2018</w:t>
      </w:r>
      <w:r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 v areálu Tenisového klubu v Prostějově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. Budeme sledovat </w:t>
      </w:r>
      <w:r w:rsidR="00A27B1D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jednotlivé zápasy, povzbuzovat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 týmy a hledat další šampióny tenisu</w:t>
      </w:r>
      <w:r w:rsidR="00A27B1D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. Je jen otázkou času, kdy 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z této prestižní akce </w:t>
      </w:r>
      <w:r w:rsidR="00A27B1D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zazáří další hvězda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 tenisové</w:t>
      </w:r>
      <w:r w:rsidR="00117095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ho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 </w:t>
      </w:r>
      <w:r w:rsidR="00117095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světa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. Pro naši společnost je </w:t>
      </w:r>
      <w:r w:rsidR="00B978C5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velmi 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důležité podporovat takové</w:t>
      </w:r>
      <w:r w:rsidR="00B978C5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to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 akce, které dávají mladým lidem příležitost </w:t>
      </w:r>
      <w:r w:rsidR="00B978C5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plnit si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 své sny. A je obzvlášť vzrušující, že se ITF rozhodl</w:t>
      </w:r>
      <w:r w:rsidR="00E03412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a</w:t>
      </w:r>
      <w:r w:rsidR="00117095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 pokračovat v této akci v</w:t>
      </w:r>
      <w:r w:rsidR="00366906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e</w:t>
      </w:r>
      <w:r w:rsidR="00117095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 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městě</w:t>
      </w:r>
      <w:r w:rsidR="00117095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 našeho sídla</w:t>
      </w:r>
      <w:r w:rsidR="009A3517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.</w:t>
      </w:r>
    </w:p>
    <w:p w14:paraId="58C7778F" w14:textId="77777777" w:rsidR="009A3517" w:rsidRPr="004B44C1" w:rsidRDefault="009A3517" w:rsidP="007B09ED">
      <w:pPr>
        <w:spacing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</w:pPr>
    </w:p>
    <w:p w14:paraId="641E7DEC" w14:textId="203F32A2" w:rsidR="007B09ED" w:rsidRPr="004B44C1" w:rsidRDefault="000A6736" w:rsidP="007B09ED">
      <w:pPr>
        <w:spacing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</w:pPr>
      <w:r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Doufáme, že se k nám připojíte a r</w:t>
      </w:r>
      <w:r w:rsidR="00113730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ádi bychom touto cestou popřáli všem mladým tenistům a tenistkám mnoho úspěchů a síly </w:t>
      </w:r>
      <w:r w:rsidR="000F5330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v tomto</w:t>
      </w:r>
      <w:r w:rsidR="00113730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 mistrovství</w:t>
      </w:r>
      <w:r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 </w:t>
      </w:r>
      <w:r w:rsidRPr="004B44C1">
        <w:rPr>
          <w:rFonts w:ascii="Verdana" w:eastAsia="Verdana" w:hAnsi="Verdana" w:cs="Verdana"/>
          <w:b/>
          <w:color w:val="000000" w:themeColor="text1"/>
          <w:sz w:val="20"/>
          <w:szCs w:val="20"/>
          <w:lang w:val="cs-CZ"/>
        </w:rPr>
        <w:t>ITF World Junior Tennis Finals 2018 by IMPRIMA</w:t>
      </w:r>
      <w:r w:rsidR="00113730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. </w:t>
      </w:r>
      <w:r w:rsidR="00B978C5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Chcete-li se dozvědět více o </w:t>
      </w:r>
      <w:r w:rsidR="00366906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 xml:space="preserve">této </w:t>
      </w:r>
      <w:r w:rsidR="00B978C5" w:rsidRPr="004B44C1">
        <w:rPr>
          <w:rFonts w:ascii="Verdana" w:eastAsia="Verdana" w:hAnsi="Verdana" w:cs="Verdana"/>
          <w:color w:val="000000" w:themeColor="text1"/>
          <w:sz w:val="20"/>
          <w:szCs w:val="20"/>
          <w:lang w:val="cs-CZ"/>
        </w:rPr>
        <w:t>události, navštivte:</w:t>
      </w:r>
    </w:p>
    <w:p w14:paraId="5A9C66F4" w14:textId="77777777" w:rsidR="00117095" w:rsidRPr="00B978C5" w:rsidRDefault="00117095" w:rsidP="007B09ED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cs-CZ"/>
        </w:rPr>
      </w:pPr>
    </w:p>
    <w:p w14:paraId="7C84E7A1" w14:textId="4C99CA4F" w:rsidR="007B09ED" w:rsidRPr="004B44C1" w:rsidRDefault="00117095" w:rsidP="007B09ED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cs-CZ"/>
        </w:rPr>
      </w:pPr>
      <w:r w:rsidRPr="004B44C1">
        <w:rPr>
          <w:rFonts w:ascii="Verdana" w:eastAsia="Verdana" w:hAnsi="Verdana" w:cs="Verdana"/>
          <w:color w:val="000000"/>
          <w:sz w:val="20"/>
          <w:szCs w:val="20"/>
          <w:lang w:val="cs-CZ"/>
        </w:rPr>
        <w:t>Anglická webová stránka</w:t>
      </w:r>
      <w:r w:rsidR="002F251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: </w:t>
      </w:r>
      <w:hyperlink r:id="rId8" w:history="1">
        <w:r w:rsidR="002F2513" w:rsidRPr="0071045C">
          <w:rPr>
            <w:rStyle w:val="Hyperlink"/>
            <w:rFonts w:ascii="Verdana" w:eastAsia="Verdana" w:hAnsi="Verdana" w:cs="Verdana"/>
            <w:sz w:val="20"/>
            <w:szCs w:val="20"/>
            <w:lang w:val="cs-CZ"/>
          </w:rPr>
          <w:t>www.itftennis.com/juniors/team-competitions/itf-world-junior-tennis</w:t>
        </w:r>
      </w:hyperlink>
    </w:p>
    <w:p w14:paraId="6CF58235" w14:textId="1193281B" w:rsidR="007B09ED" w:rsidRPr="004B44C1" w:rsidRDefault="00117095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cs-CZ"/>
        </w:rPr>
      </w:pPr>
      <w:r w:rsidRPr="004B44C1">
        <w:rPr>
          <w:rFonts w:ascii="Verdana" w:eastAsia="Verdana" w:hAnsi="Verdana" w:cs="Verdana"/>
          <w:color w:val="000000"/>
          <w:sz w:val="20"/>
          <w:szCs w:val="20"/>
          <w:lang w:val="cs-CZ"/>
        </w:rPr>
        <w:t>Česká webová stránka</w:t>
      </w:r>
      <w:r w:rsidR="002F2513">
        <w:rPr>
          <w:rFonts w:ascii="Verdana" w:eastAsia="Verdana" w:hAnsi="Verdana" w:cs="Verdana"/>
          <w:color w:val="000000"/>
          <w:sz w:val="20"/>
          <w:szCs w:val="20"/>
          <w:lang w:val="cs-CZ"/>
        </w:rPr>
        <w:t xml:space="preserve">: </w:t>
      </w:r>
      <w:hyperlink r:id="rId9" w:history="1">
        <w:r w:rsidR="002F2513" w:rsidRPr="0071045C">
          <w:rPr>
            <w:rStyle w:val="Hyperlink"/>
            <w:rFonts w:ascii="Verdana" w:eastAsia="Verdana" w:hAnsi="Verdana" w:cs="Verdana"/>
            <w:sz w:val="20"/>
            <w:szCs w:val="20"/>
            <w:lang w:val="cs-CZ"/>
          </w:rPr>
          <w:t>www.tkplus.cz/?akce=20</w:t>
        </w:r>
      </w:hyperlink>
    </w:p>
    <w:p w14:paraId="55764B54" w14:textId="77777777" w:rsidR="002F2513" w:rsidRDefault="002F2513" w:rsidP="008A65EA">
      <w:pPr>
        <w:spacing w:line="360" w:lineRule="auto"/>
        <w:rPr>
          <w:rFonts w:ascii="Verdana" w:hAnsi="Verdana"/>
          <w:b/>
          <w:sz w:val="20"/>
          <w:lang w:val="cs-CZ"/>
        </w:rPr>
      </w:pPr>
    </w:p>
    <w:p w14:paraId="6A3D5525" w14:textId="38CED8C7" w:rsidR="008A65EA" w:rsidRPr="002E7AD4" w:rsidRDefault="002E7AD4" w:rsidP="008A65EA">
      <w:pPr>
        <w:spacing w:line="360" w:lineRule="auto"/>
        <w:rPr>
          <w:rFonts w:ascii="Verdana" w:hAnsi="Verdana"/>
          <w:b/>
          <w:sz w:val="20"/>
        </w:rPr>
      </w:pPr>
      <w:r w:rsidRPr="002E7AD4">
        <w:rPr>
          <w:rFonts w:ascii="Verdana" w:hAnsi="Verdana"/>
          <w:b/>
          <w:sz w:val="20"/>
        </w:rPr>
        <w:t>Press contacts:</w:t>
      </w:r>
    </w:p>
    <w:p w14:paraId="4DF86B12" w14:textId="77777777" w:rsidR="008A65EA" w:rsidRPr="002F2513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sz w:val="20"/>
          <w:szCs w:val="20"/>
          <w:lang w:val="en-GB"/>
        </w:rPr>
      </w:pPr>
      <w:r w:rsidRPr="002F2513">
        <w:rPr>
          <w:rFonts w:ascii="Verdana" w:hAnsi="Verdana"/>
          <w:b/>
          <w:sz w:val="20"/>
          <w:szCs w:val="20"/>
          <w:lang w:val="en-GB"/>
        </w:rPr>
        <w:t>DUOMEDIA</w:t>
      </w:r>
    </w:p>
    <w:p w14:paraId="4E306A54" w14:textId="77777777" w:rsidR="008A65EA" w:rsidRPr="002F2513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en-GB"/>
        </w:rPr>
      </w:pPr>
      <w:r w:rsidRPr="002F2513">
        <w:rPr>
          <w:rFonts w:ascii="Verdana" w:hAnsi="Verdana"/>
          <w:sz w:val="20"/>
          <w:szCs w:val="20"/>
          <w:lang w:val="en-GB"/>
        </w:rPr>
        <w:t xml:space="preserve">Monika </w:t>
      </w:r>
      <w:proofErr w:type="spellStart"/>
      <w:r w:rsidRPr="002F2513">
        <w:rPr>
          <w:rFonts w:ascii="Verdana" w:hAnsi="Verdana"/>
          <w:sz w:val="20"/>
          <w:szCs w:val="20"/>
          <w:lang w:val="en-GB"/>
        </w:rPr>
        <w:t>Dürr</w:t>
      </w:r>
      <w:proofErr w:type="spellEnd"/>
      <w:r w:rsidRPr="002F2513">
        <w:rPr>
          <w:rFonts w:ascii="Verdana" w:hAnsi="Verdana"/>
          <w:sz w:val="20"/>
          <w:szCs w:val="20"/>
          <w:lang w:val="en-GB"/>
        </w:rPr>
        <w:t xml:space="preserve"> </w:t>
      </w:r>
    </w:p>
    <w:p w14:paraId="326BFBB9" w14:textId="77777777" w:rsidR="008A65EA" w:rsidRPr="002F2513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en-GB"/>
        </w:rPr>
      </w:pPr>
      <w:r w:rsidRPr="002F2513">
        <w:rPr>
          <w:rFonts w:ascii="Verdana" w:hAnsi="Verdana"/>
          <w:sz w:val="20"/>
          <w:szCs w:val="20"/>
          <w:lang w:val="en-GB"/>
        </w:rPr>
        <w:t xml:space="preserve">Tel. +49 6104 944 895 </w:t>
      </w:r>
    </w:p>
    <w:p w14:paraId="73A4AE90" w14:textId="77777777" w:rsidR="008A65EA" w:rsidRPr="009836FA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fr-FR"/>
        </w:rPr>
      </w:pPr>
      <w:r w:rsidRPr="009836FA">
        <w:rPr>
          <w:rFonts w:ascii="Verdana" w:hAnsi="Verdana"/>
          <w:sz w:val="20"/>
          <w:szCs w:val="20"/>
          <w:lang w:val="fr-FR"/>
        </w:rPr>
        <w:t xml:space="preserve">Email: </w:t>
      </w:r>
      <w:hyperlink r:id="rId10" w:history="1">
        <w:r w:rsidRPr="009836FA">
          <w:rPr>
            <w:rStyle w:val="Hyperlink"/>
            <w:rFonts w:ascii="Verdana" w:hAnsi="Verdana" w:cs="Times New Roman"/>
            <w:sz w:val="20"/>
            <w:lang w:val="fr-FR"/>
          </w:rPr>
          <w:t>monika.d@duomedia.com</w:t>
        </w:r>
      </w:hyperlink>
      <w:r w:rsidRPr="009836FA">
        <w:rPr>
          <w:rFonts w:ascii="Verdana" w:hAnsi="Verdana"/>
          <w:sz w:val="20"/>
          <w:szCs w:val="20"/>
          <w:lang w:val="fr-FR"/>
        </w:rPr>
        <w:t xml:space="preserve"> </w:t>
      </w:r>
    </w:p>
    <w:p w14:paraId="0FC9B9A9" w14:textId="77777777" w:rsidR="008A65EA" w:rsidRPr="00491530" w:rsidRDefault="00810D01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Style w:val="Hyperlink"/>
          <w:rFonts w:cs="Times New Roman"/>
          <w:lang w:val="fr-FR"/>
        </w:rPr>
      </w:pPr>
      <w:hyperlink r:id="rId11" w:history="1">
        <w:r w:rsidR="008A65EA" w:rsidRPr="00491530">
          <w:rPr>
            <w:rStyle w:val="Hyperlink"/>
            <w:rFonts w:ascii="Verdana" w:hAnsi="Verdana" w:cs="Times New Roman"/>
            <w:sz w:val="20"/>
            <w:lang w:val="fr-FR"/>
          </w:rPr>
          <w:t>www.duomedia.com</w:t>
        </w:r>
      </w:hyperlink>
    </w:p>
    <w:p w14:paraId="48E438DF" w14:textId="77777777" w:rsidR="008A65EA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</w:p>
    <w:p w14:paraId="7666B0DB" w14:textId="77777777" w:rsidR="008A65EA" w:rsidRPr="000C0436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  <w:r w:rsidRPr="000C0436">
        <w:rPr>
          <w:rFonts w:ascii="Verdana" w:hAnsi="Verdana"/>
          <w:b/>
          <w:color w:val="000000"/>
          <w:sz w:val="20"/>
          <w:lang w:val="fr-BE"/>
        </w:rPr>
        <w:t xml:space="preserve">TORAY </w:t>
      </w:r>
    </w:p>
    <w:p w14:paraId="5C9BA656" w14:textId="6DC58623" w:rsidR="008A65EA" w:rsidRPr="000C0436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  <w:r w:rsidRPr="000C0436">
        <w:rPr>
          <w:rFonts w:ascii="Verdana" w:hAnsi="Verdana"/>
          <w:b/>
          <w:color w:val="000000"/>
          <w:sz w:val="20"/>
          <w:lang w:val="fr-BE"/>
        </w:rPr>
        <w:t xml:space="preserve">IMPRIMA </w:t>
      </w:r>
      <w:r w:rsidR="00E03412">
        <w:rPr>
          <w:rFonts w:ascii="Verdana" w:hAnsi="Verdana"/>
          <w:b/>
          <w:color w:val="000000"/>
          <w:sz w:val="20"/>
          <w:lang w:val="fr-BE"/>
        </w:rPr>
        <w:t>–</w:t>
      </w:r>
      <w:r w:rsidRPr="000C0436">
        <w:rPr>
          <w:rFonts w:ascii="Verdana" w:hAnsi="Verdana"/>
          <w:b/>
          <w:color w:val="000000"/>
          <w:sz w:val="20"/>
          <w:lang w:val="fr-BE"/>
        </w:rPr>
        <w:t xml:space="preserve"> </w:t>
      </w:r>
      <w:r w:rsidR="00E03412">
        <w:rPr>
          <w:rFonts w:ascii="Verdana" w:hAnsi="Verdana"/>
          <w:b/>
          <w:color w:val="000000"/>
          <w:sz w:val="20"/>
          <w:lang w:val="fr-BE"/>
        </w:rPr>
        <w:t>Grafická Divize</w:t>
      </w:r>
    </w:p>
    <w:p w14:paraId="5A4916EB" w14:textId="77777777" w:rsidR="008A65EA" w:rsidRPr="000C0436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es-ES"/>
        </w:rPr>
      </w:pPr>
      <w:r w:rsidRPr="000C0436">
        <w:rPr>
          <w:rFonts w:ascii="Verdana" w:hAnsi="Verdana"/>
          <w:b/>
          <w:color w:val="000000"/>
          <w:sz w:val="20"/>
          <w:lang w:val="es-ES"/>
        </w:rPr>
        <w:t>Toray Textiles Central Europe s.r.o.</w:t>
      </w:r>
    </w:p>
    <w:p w14:paraId="410121DE" w14:textId="2781991F" w:rsidR="008A65EA" w:rsidRPr="000C0436" w:rsidRDefault="00E03412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  <w:lang w:val="es-ES"/>
        </w:rPr>
      </w:pPr>
      <w:r>
        <w:rPr>
          <w:rFonts w:ascii="Verdana" w:hAnsi="Verdana"/>
          <w:color w:val="000000"/>
          <w:sz w:val="20"/>
          <w:lang w:val="es-ES"/>
        </w:rPr>
        <w:t>Prů</w:t>
      </w:r>
      <w:r w:rsidR="008A65EA" w:rsidRPr="000C0436">
        <w:rPr>
          <w:rFonts w:ascii="Verdana" w:hAnsi="Verdana"/>
          <w:color w:val="000000"/>
          <w:sz w:val="20"/>
          <w:lang w:val="es-ES"/>
        </w:rPr>
        <w:t>myslová 4</w:t>
      </w:r>
    </w:p>
    <w:p w14:paraId="637D1C16" w14:textId="77777777" w:rsidR="008A65EA" w:rsidRPr="004B44C1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  <w:lang w:val="es-ES"/>
        </w:rPr>
      </w:pPr>
      <w:r w:rsidRPr="004B44C1">
        <w:rPr>
          <w:rFonts w:ascii="Verdana" w:hAnsi="Verdana"/>
          <w:color w:val="000000"/>
          <w:sz w:val="20"/>
          <w:lang w:val="es-ES"/>
        </w:rPr>
        <w:t>79640 Prostějov</w:t>
      </w:r>
    </w:p>
    <w:p w14:paraId="51AB5B0C" w14:textId="5F8433D6" w:rsidR="008A65EA" w:rsidRPr="004B44C1" w:rsidRDefault="00E03412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  <w:lang w:val="es-ES"/>
        </w:rPr>
      </w:pPr>
      <w:r w:rsidRPr="004B44C1">
        <w:rPr>
          <w:rFonts w:ascii="Verdana" w:hAnsi="Verdana"/>
          <w:color w:val="000000"/>
          <w:sz w:val="20"/>
          <w:lang w:val="es-ES"/>
        </w:rPr>
        <w:t>Česká Republika</w:t>
      </w:r>
    </w:p>
    <w:p w14:paraId="35D0BA25" w14:textId="77777777" w:rsidR="008A65EA" w:rsidRPr="004B44C1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color w:val="000000"/>
          <w:lang w:val="es-ES"/>
        </w:rPr>
      </w:pPr>
      <w:r w:rsidRPr="004B44C1">
        <w:rPr>
          <w:rFonts w:ascii="Verdana" w:hAnsi="Verdana"/>
          <w:color w:val="000000"/>
          <w:sz w:val="20"/>
          <w:lang w:val="es-ES"/>
        </w:rPr>
        <w:t xml:space="preserve">Tel.: +420 (582) 303 800 </w:t>
      </w:r>
    </w:p>
    <w:p w14:paraId="2381EEAA" w14:textId="77777777" w:rsidR="008A65EA" w:rsidRPr="008A65EA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Style w:val="Hyperlink"/>
          <w:lang w:val="en-GB"/>
        </w:rPr>
      </w:pPr>
      <w:r w:rsidRPr="008A65EA">
        <w:rPr>
          <w:rFonts w:ascii="Verdana" w:hAnsi="Verdana"/>
          <w:color w:val="000000"/>
          <w:sz w:val="20"/>
          <w:lang w:val="en-GB"/>
        </w:rPr>
        <w:t xml:space="preserve">Email: </w:t>
      </w:r>
      <w:hyperlink r:id="rId12" w:history="1">
        <w:r w:rsidRPr="008A65EA">
          <w:rPr>
            <w:rStyle w:val="Hyperlink"/>
            <w:rFonts w:ascii="Verdana" w:hAnsi="Verdana"/>
            <w:sz w:val="20"/>
            <w:lang w:val="en-GB"/>
          </w:rPr>
          <w:t>imprima@ttce.toray.cz</w:t>
        </w:r>
      </w:hyperlink>
    </w:p>
    <w:p w14:paraId="39E65AC7" w14:textId="766605F9" w:rsidR="00571DBB" w:rsidRDefault="00810D01" w:rsidP="008A65EA">
      <w:pPr>
        <w:rPr>
          <w:color w:val="FF0000"/>
          <w:u w:val="single"/>
        </w:rPr>
      </w:pPr>
      <w:hyperlink r:id="rId13" w:history="1">
        <w:r w:rsidR="008A65EA" w:rsidRPr="00380717">
          <w:rPr>
            <w:rStyle w:val="Hyperlink"/>
            <w:rFonts w:ascii="Verdana" w:hAnsi="Verdana"/>
            <w:sz w:val="20"/>
            <w:lang w:val="fr-FR"/>
          </w:rPr>
          <w:t>www.imprima.toray</w:t>
        </w:r>
      </w:hyperlink>
    </w:p>
    <w:sectPr w:rsidR="00571DBB">
      <w:headerReference w:type="default" r:id="rId14"/>
      <w:footerReference w:type="default" r:id="rId15"/>
      <w:pgSz w:w="11905" w:h="16837"/>
      <w:pgMar w:top="1701" w:right="1701" w:bottom="1701" w:left="1701" w:header="709" w:footer="18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1EFAC" w14:textId="77777777" w:rsidR="00890DDF" w:rsidRDefault="00890DDF">
      <w:r>
        <w:separator/>
      </w:r>
    </w:p>
  </w:endnote>
  <w:endnote w:type="continuationSeparator" w:id="0">
    <w:p w14:paraId="78C9AA8F" w14:textId="77777777" w:rsidR="00890DDF" w:rsidRDefault="0089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8963" w14:textId="77777777" w:rsidR="004F5A39" w:rsidRDefault="00E85A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  <w:lang w:val="nl-BE"/>
      </w:rPr>
      <w:drawing>
        <wp:inline distT="0" distB="0" distL="0" distR="0" wp14:anchorId="42CB7844" wp14:editId="12D198BB">
          <wp:extent cx="1400175" cy="285750"/>
          <wp:effectExtent l="0" t="0" r="0" b="0"/>
          <wp:docPr id="6" name="image12.png" descr="Tor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Tora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9CF9A" w14:textId="77777777" w:rsidR="00890DDF" w:rsidRDefault="00890DDF">
      <w:r>
        <w:separator/>
      </w:r>
    </w:p>
  </w:footnote>
  <w:footnote w:type="continuationSeparator" w:id="0">
    <w:p w14:paraId="33D5B716" w14:textId="77777777" w:rsidR="00890DDF" w:rsidRDefault="00890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F716" w14:textId="4DCB6310" w:rsidR="004F5A39" w:rsidRDefault="002F2513">
    <w:pPr>
      <w:spacing w:before="120" w:after="120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noProof/>
        <w:color w:val="000000"/>
        <w:sz w:val="14"/>
        <w:szCs w:val="14"/>
        <w:lang w:val="nl-BE"/>
      </w:rPr>
      <w:drawing>
        <wp:inline distT="0" distB="0" distL="0" distR="0" wp14:anchorId="0EA43741" wp14:editId="4CE8754E">
          <wp:extent cx="1651829" cy="450000"/>
          <wp:effectExtent l="0" t="0" r="571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829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9E16E" w14:textId="77777777" w:rsidR="004F5A39" w:rsidRDefault="00E85AA5">
    <w:pPr>
      <w:spacing w:before="120" w:after="120"/>
      <w:rPr>
        <w:rFonts w:ascii="Verdana" w:eastAsia="Verdana" w:hAnsi="Verdana" w:cs="Verdana"/>
        <w:color w:val="000000"/>
        <w:sz w:val="6"/>
        <w:szCs w:val="6"/>
      </w:rPr>
    </w:pPr>
    <w:r>
      <w:rPr>
        <w:noProof/>
        <w:lang w:val="nl-BE"/>
      </w:rPr>
      <mc:AlternateContent>
        <mc:Choice Requires="wps">
          <w:drawing>
            <wp:anchor distT="4294967290" distB="4294967290" distL="114300" distR="114300" simplePos="0" relativeHeight="251658240" behindDoc="0" locked="0" layoutInCell="1" hidden="0" allowOverlap="1" wp14:anchorId="6C08C46A" wp14:editId="276402C8">
              <wp:simplePos x="0" y="0"/>
              <wp:positionH relativeFrom="margin">
                <wp:posOffset>-12699</wp:posOffset>
              </wp:positionH>
              <wp:positionV relativeFrom="paragraph">
                <wp:posOffset>25400</wp:posOffset>
              </wp:positionV>
              <wp:extent cx="5723890" cy="15875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4055" y="3780000"/>
                        <a:ext cx="5723890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3A4D9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69C18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pt;margin-top:2pt;width:450.7pt;height:1.25pt;z-index:251658240;visibility:visible;mso-wrap-style:square;mso-wrap-distance-left:9pt;mso-wrap-distance-top:-17e-5mm;mso-wrap-distance-right:9pt;mso-wrap-distance-bottom:-17e-5mm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" strokecolor="#3a4d96" strokeweight="1.25pt">
              <w10:wrap anchorx="margin"/>
            </v:shape>
          </w:pict>
        </mc:Fallback>
      </mc:AlternateContent>
    </w:r>
  </w:p>
  <w:p w14:paraId="516A1C04" w14:textId="77777777" w:rsidR="004F5A39" w:rsidRDefault="00E85AA5">
    <w:pPr>
      <w:spacing w:before="120" w:after="120"/>
      <w:rPr>
        <w:rFonts w:ascii="Verdana" w:eastAsia="Verdana" w:hAnsi="Verdana" w:cs="Verdana"/>
        <w:b/>
        <w:color w:val="3A4D96"/>
        <w:sz w:val="22"/>
        <w:szCs w:val="22"/>
      </w:rPr>
    </w:pPr>
    <w:r>
      <w:rPr>
        <w:rFonts w:ascii="Verdana" w:eastAsia="Verdana" w:hAnsi="Verdana" w:cs="Verdana"/>
        <w:color w:val="000000"/>
        <w:sz w:val="14"/>
        <w:szCs w:val="14"/>
      </w:rPr>
      <w:t>“Add value to print!”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7B6F"/>
    <w:multiLevelType w:val="multilevel"/>
    <w:tmpl w:val="3A482ED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9"/>
    <w:rsid w:val="00022D48"/>
    <w:rsid w:val="00025D81"/>
    <w:rsid w:val="00060CCA"/>
    <w:rsid w:val="000A6736"/>
    <w:rsid w:val="000E06DD"/>
    <w:rsid w:val="000F1021"/>
    <w:rsid w:val="000F5330"/>
    <w:rsid w:val="00113730"/>
    <w:rsid w:val="00117095"/>
    <w:rsid w:val="001804F5"/>
    <w:rsid w:val="002E7AD4"/>
    <w:rsid w:val="002F2513"/>
    <w:rsid w:val="00347574"/>
    <w:rsid w:val="00366906"/>
    <w:rsid w:val="003F405D"/>
    <w:rsid w:val="0041591F"/>
    <w:rsid w:val="004B44C1"/>
    <w:rsid w:val="004B67DA"/>
    <w:rsid w:val="004F5A39"/>
    <w:rsid w:val="004F649A"/>
    <w:rsid w:val="00571DBB"/>
    <w:rsid w:val="005D1B75"/>
    <w:rsid w:val="005F2165"/>
    <w:rsid w:val="005F4CCF"/>
    <w:rsid w:val="006470AC"/>
    <w:rsid w:val="0068581E"/>
    <w:rsid w:val="006A09A5"/>
    <w:rsid w:val="006B414A"/>
    <w:rsid w:val="006E54F6"/>
    <w:rsid w:val="007731C0"/>
    <w:rsid w:val="007B09ED"/>
    <w:rsid w:val="007F490A"/>
    <w:rsid w:val="00810D01"/>
    <w:rsid w:val="00816239"/>
    <w:rsid w:val="00820F49"/>
    <w:rsid w:val="00873BA3"/>
    <w:rsid w:val="00877C02"/>
    <w:rsid w:val="00890DDF"/>
    <w:rsid w:val="008A3183"/>
    <w:rsid w:val="008A65EA"/>
    <w:rsid w:val="00926493"/>
    <w:rsid w:val="009836FA"/>
    <w:rsid w:val="0099260E"/>
    <w:rsid w:val="009A3517"/>
    <w:rsid w:val="00A25E57"/>
    <w:rsid w:val="00A27B1D"/>
    <w:rsid w:val="00A67493"/>
    <w:rsid w:val="00AA5B6D"/>
    <w:rsid w:val="00AB1739"/>
    <w:rsid w:val="00B040E8"/>
    <w:rsid w:val="00B23EDA"/>
    <w:rsid w:val="00B73793"/>
    <w:rsid w:val="00B978C5"/>
    <w:rsid w:val="00CC57E7"/>
    <w:rsid w:val="00D7455A"/>
    <w:rsid w:val="00DD10B7"/>
    <w:rsid w:val="00DF035A"/>
    <w:rsid w:val="00E02647"/>
    <w:rsid w:val="00E03412"/>
    <w:rsid w:val="00E34C26"/>
    <w:rsid w:val="00E85AA5"/>
    <w:rsid w:val="00EC03AF"/>
    <w:rsid w:val="00EF5D17"/>
    <w:rsid w:val="00F40499"/>
    <w:rsid w:val="00F5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9B55"/>
  <w15:docId w15:val="{0B8CE47A-F48A-47C9-B7C2-1C1BE742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US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aliases w:val="Heading 3 Char1"/>
    <w:uiPriority w:val="99"/>
    <w:rsid w:val="008A65E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0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C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C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0CCA"/>
  </w:style>
  <w:style w:type="paragraph" w:styleId="BalloonText">
    <w:name w:val="Balloon Text"/>
    <w:basedOn w:val="Normal"/>
    <w:link w:val="BalloonTextChar"/>
    <w:uiPriority w:val="99"/>
    <w:semiHidden/>
    <w:unhideWhenUsed/>
    <w:rsid w:val="00060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25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513"/>
  </w:style>
  <w:style w:type="paragraph" w:styleId="Footer">
    <w:name w:val="footer"/>
    <w:basedOn w:val="Normal"/>
    <w:link w:val="FooterChar"/>
    <w:uiPriority w:val="99"/>
    <w:unhideWhenUsed/>
    <w:rsid w:val="002F25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ftennis.com/juniors/team-competitions/itf-world-junior-tennis" TargetMode="External"/><Relationship Id="rId13" Type="http://schemas.openxmlformats.org/officeDocument/2006/relationships/hyperlink" Target="http://www.imprima.tora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imprima@ttce.toray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omedia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onika.d@duome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kplus.cz/?akce=2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Codimag Celebrates 40 Years in Business and 20 Years Partnering with Toray to Bring Waterless Offset Printing to Narrow Web Printers</vt:lpstr>
      <vt:lpstr>Codimag Celebrates 40 Years in Business and 20 Years Partnering with Toray to Bring Waterless Offset Printing to Narrow Web Printers</vt:lpstr>
      <vt:lpstr>Seacourt Goes Beyond Zero Waste to Landfill, with Net Positive Environmental Impact</vt:lpstr>
    </vt:vector>
  </TitlesOfParts>
  <Company>HB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Mezinárodní tenisová federace se vrací do Prostějova, na světové tenisové finále juniorských týmů 2018</dc:title>
  <dc:creator>Toray</dc:creator>
  <cp:keywords>International Tennis Federation, Toray</cp:keywords>
  <cp:lastModifiedBy>Robyn Williams</cp:lastModifiedBy>
  <cp:revision>5</cp:revision>
  <dcterms:created xsi:type="dcterms:W3CDTF">2018-06-28T12:24:00Z</dcterms:created>
  <dcterms:modified xsi:type="dcterms:W3CDTF">2018-07-19T07:19:00Z</dcterms:modified>
</cp:coreProperties>
</file>