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B21" w:rsidRPr="00410807" w:rsidRDefault="000C2FEB">
      <w:pPr>
        <w:rPr>
          <w:rFonts w:ascii="Verdana" w:eastAsia="Verdana" w:hAnsi="Verdana" w:cs="Verdana"/>
          <w:b/>
          <w:sz w:val="28"/>
          <w:szCs w:val="28"/>
          <w:lang w:val="fr-BE"/>
        </w:rPr>
      </w:pPr>
      <w:r w:rsidRPr="00410807">
        <w:rPr>
          <w:rFonts w:ascii="Verdana" w:hAnsi="Verdana"/>
          <w:b/>
          <w:sz w:val="28"/>
          <w:szCs w:val="28"/>
          <w:lang w:val="fr-BE"/>
        </w:rPr>
        <w:t>Billet</w:t>
      </w:r>
    </w:p>
    <w:p w:rsidR="00022B21" w:rsidRPr="00410807" w:rsidRDefault="000C2FEB">
      <w:pPr>
        <w:rPr>
          <w:rFonts w:ascii="Verdana" w:hAnsi="Verdana"/>
          <w:b/>
          <w:color w:val="404040"/>
          <w:sz w:val="20"/>
          <w:szCs w:val="20"/>
          <w:lang w:val="fr-BE"/>
        </w:rPr>
      </w:pPr>
      <w:proofErr w:type="gramStart"/>
      <w:r w:rsidRPr="00410807">
        <w:rPr>
          <w:rFonts w:ascii="Verdana" w:hAnsi="Verdana"/>
          <w:b/>
          <w:color w:val="404040"/>
          <w:sz w:val="20"/>
          <w:szCs w:val="20"/>
          <w:lang w:val="fr-BE"/>
        </w:rPr>
        <w:t>de</w:t>
      </w:r>
      <w:proofErr w:type="gramEnd"/>
      <w:r w:rsidRPr="00410807">
        <w:rPr>
          <w:rFonts w:ascii="Verdana" w:hAnsi="Verdana"/>
          <w:b/>
          <w:color w:val="404040"/>
          <w:sz w:val="20"/>
          <w:szCs w:val="20"/>
          <w:lang w:val="fr-BE"/>
        </w:rPr>
        <w:t xml:space="preserve"> Kristian Ekvall</w:t>
      </w:r>
    </w:p>
    <w:p w:rsidR="00022B21" w:rsidRPr="00DE6DA7" w:rsidRDefault="000C2FEB">
      <w:pPr>
        <w:rPr>
          <w:rFonts w:ascii="Verdana" w:hAnsi="Verdana"/>
          <w:color w:val="404040"/>
          <w:sz w:val="20"/>
          <w:szCs w:val="20"/>
          <w:lang w:val="cs-CZ" w:eastAsia="en-GB"/>
        </w:rPr>
      </w:pPr>
      <w:r w:rsidRPr="00DE6DA7">
        <w:rPr>
          <w:rFonts w:ascii="Verdana" w:hAnsi="Verdana"/>
          <w:color w:val="404040"/>
          <w:sz w:val="20"/>
          <w:szCs w:val="20"/>
          <w:lang w:val="cs-CZ" w:eastAsia="en-GB"/>
        </w:rPr>
        <w:t>R&amp;D et ventes techniques</w:t>
      </w:r>
    </w:p>
    <w:p w:rsidR="00022B21" w:rsidRDefault="000C2FEB" w:rsidP="00DE6DA7">
      <w:pPr>
        <w:jc w:val="center"/>
        <w:rPr>
          <w:rFonts w:ascii="Verdana" w:hAnsi="Verdana"/>
          <w:color w:val="404040"/>
          <w:sz w:val="20"/>
          <w:szCs w:val="20"/>
        </w:rPr>
      </w:pPr>
      <w:bookmarkStart w:id="0" w:name="_GoBack"/>
      <w:bookmarkEnd w:id="0"/>
      <w:r>
        <w:rPr>
          <w:noProof/>
          <w:sz w:val="20"/>
          <w:lang w:val="it-IT" w:eastAsia="it-IT"/>
        </w:rPr>
        <w:drawing>
          <wp:inline distT="0" distB="0" distL="0" distR="0">
            <wp:extent cx="1474470" cy="1706880"/>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pc/AppData/Roaming/PolarisOffice/ETemp/2148_14760976/image1.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5105" cy="1707515"/>
                    </a:xfrm>
                    <a:prstGeom prst="rect">
                      <a:avLst/>
                    </a:prstGeom>
                    <a:ln cap="flat"/>
                  </pic:spPr>
                </pic:pic>
              </a:graphicData>
            </a:graphic>
          </wp:inline>
        </w:drawing>
      </w:r>
    </w:p>
    <w:p w:rsidR="00022B21" w:rsidRDefault="00022B21">
      <w:pPr>
        <w:rPr>
          <w:rFonts w:ascii="Verdana" w:hAnsi="Verdana"/>
          <w:color w:val="404040"/>
          <w:sz w:val="20"/>
          <w:szCs w:val="20"/>
        </w:rPr>
      </w:pPr>
    </w:p>
    <w:p w:rsidR="00022B21" w:rsidRDefault="00022B21">
      <w:pPr>
        <w:jc w:val="center"/>
      </w:pPr>
    </w:p>
    <w:p w:rsidR="00022B21" w:rsidRDefault="000C2FEB">
      <w:pPr>
        <w:spacing w:line="360" w:lineRule="auto"/>
        <w:jc w:val="both"/>
        <w:rPr>
          <w:rFonts w:ascii="Verdana" w:hAnsi="Verdana"/>
          <w:b/>
          <w:color w:val="000000"/>
          <w:sz w:val="28"/>
          <w:szCs w:val="28"/>
          <w:lang w:val="fr-BE"/>
        </w:rPr>
      </w:pPr>
      <w:r w:rsidRPr="00410807">
        <w:rPr>
          <w:rFonts w:ascii="Verdana" w:hAnsi="Verdana"/>
          <w:b/>
          <w:color w:val="000000"/>
          <w:sz w:val="28"/>
          <w:szCs w:val="28"/>
          <w:lang w:val="fr-BE"/>
        </w:rPr>
        <w:t>Pourquoi l’offset sans mouillage offre des avantages exceptionnels en termes de durabilité </w:t>
      </w:r>
    </w:p>
    <w:p w:rsidR="00DE6DA7" w:rsidRPr="00DE6DA7" w:rsidRDefault="00DE6DA7">
      <w:pPr>
        <w:spacing w:line="360" w:lineRule="auto"/>
        <w:jc w:val="both"/>
        <w:rPr>
          <w:rFonts w:ascii="Verdana" w:eastAsia="Verdana" w:hAnsi="Verdana" w:cs="Verdana"/>
          <w:b/>
          <w:color w:val="000000"/>
          <w:sz w:val="20"/>
          <w:szCs w:val="20"/>
          <w:lang w:val="fr-BE"/>
        </w:rPr>
      </w:pPr>
    </w:p>
    <w:p w:rsidR="00022B21" w:rsidRPr="00410807" w:rsidRDefault="000C2FEB">
      <w:pPr>
        <w:spacing w:line="360" w:lineRule="auto"/>
        <w:jc w:val="both"/>
        <w:rPr>
          <w:rFonts w:ascii="Verdana" w:eastAsia="Verdana" w:hAnsi="Verdana" w:cs="Verdana"/>
          <w:sz w:val="20"/>
          <w:szCs w:val="20"/>
          <w:lang w:val="fr-BE"/>
        </w:rPr>
      </w:pPr>
      <w:r w:rsidRPr="00410807">
        <w:rPr>
          <w:rFonts w:ascii="Verdana" w:hAnsi="Verdana"/>
          <w:sz w:val="20"/>
          <w:szCs w:val="20"/>
          <w:lang w:val="fr-BE"/>
        </w:rPr>
        <w:t xml:space="preserve">L'impression offset sans mouillage a été présentée pour la première fois dans le cadre de la </w:t>
      </w:r>
      <w:proofErr w:type="spellStart"/>
      <w:r w:rsidRPr="00410807">
        <w:rPr>
          <w:rFonts w:ascii="Verdana" w:hAnsi="Verdana"/>
          <w:sz w:val="20"/>
          <w:szCs w:val="20"/>
          <w:lang w:val="fr-BE"/>
        </w:rPr>
        <w:t>drupa</w:t>
      </w:r>
      <w:proofErr w:type="spellEnd"/>
      <w:r w:rsidRPr="00410807">
        <w:rPr>
          <w:rFonts w:ascii="Verdana" w:hAnsi="Verdana"/>
          <w:sz w:val="20"/>
          <w:szCs w:val="20"/>
          <w:lang w:val="fr-BE"/>
        </w:rPr>
        <w:t xml:space="preserve"> 1977 et a été lancée sur le marché au Japon par la société Toray en 1978. Toray reste en tête de ce secteur, en proposant de nombreuses innovations tant en termes de plaques que de développeuses, pour aider les imprimeurs offset à offrir une qualité élevée, réduire la gâche et, </w:t>
      </w:r>
      <w:r w:rsidR="00410807">
        <w:rPr>
          <w:rFonts w:ascii="Verdana" w:hAnsi="Verdana"/>
          <w:sz w:val="20"/>
          <w:szCs w:val="20"/>
          <w:lang w:val="fr-BE"/>
        </w:rPr>
        <w:t>un aspe</w:t>
      </w:r>
      <w:r w:rsidR="00FE29A1">
        <w:rPr>
          <w:rFonts w:ascii="Verdana" w:hAnsi="Verdana"/>
          <w:sz w:val="20"/>
          <w:szCs w:val="20"/>
          <w:lang w:val="fr-BE"/>
        </w:rPr>
        <w:t>c</w:t>
      </w:r>
      <w:r w:rsidR="00410807">
        <w:rPr>
          <w:rFonts w:ascii="Verdana" w:hAnsi="Verdana"/>
          <w:sz w:val="20"/>
          <w:szCs w:val="20"/>
          <w:lang w:val="fr-BE"/>
        </w:rPr>
        <w:t>t</w:t>
      </w:r>
      <w:r w:rsidR="00FE29A1">
        <w:rPr>
          <w:rFonts w:ascii="Verdana" w:hAnsi="Verdana"/>
          <w:sz w:val="20"/>
          <w:szCs w:val="20"/>
          <w:lang w:val="fr-BE"/>
        </w:rPr>
        <w:t xml:space="preserve"> qui</w:t>
      </w:r>
      <w:r w:rsidRPr="00410807">
        <w:rPr>
          <w:rFonts w:ascii="Verdana" w:hAnsi="Verdana"/>
          <w:sz w:val="20"/>
          <w:szCs w:val="20"/>
          <w:lang w:val="fr-BE"/>
        </w:rPr>
        <w:t xml:space="preserve"> ne cesse de gagner en importance, réduire considérablement leur empreinte environnementale.</w:t>
      </w:r>
    </w:p>
    <w:p w:rsidR="00022B21" w:rsidRPr="00410807" w:rsidRDefault="00022B21">
      <w:pPr>
        <w:spacing w:line="360" w:lineRule="auto"/>
        <w:jc w:val="both"/>
        <w:rPr>
          <w:rFonts w:ascii="Verdana" w:eastAsia="Verdana" w:hAnsi="Verdana" w:cs="Verdana"/>
          <w:sz w:val="20"/>
          <w:szCs w:val="20"/>
          <w:lang w:val="fr-BE"/>
        </w:rPr>
      </w:pPr>
    </w:p>
    <w:p w:rsidR="00022B21" w:rsidRPr="00410807" w:rsidRDefault="000C2FEB">
      <w:pPr>
        <w:spacing w:line="360" w:lineRule="auto"/>
        <w:jc w:val="both"/>
        <w:rPr>
          <w:rFonts w:ascii="Verdana" w:eastAsia="Verdana" w:hAnsi="Verdana" w:cs="Verdana"/>
          <w:sz w:val="20"/>
          <w:szCs w:val="20"/>
          <w:lang w:val="fr-BE"/>
        </w:rPr>
      </w:pPr>
      <w:r w:rsidRPr="00410807">
        <w:rPr>
          <w:rFonts w:ascii="Verdana" w:hAnsi="Verdana"/>
          <w:sz w:val="20"/>
          <w:szCs w:val="20"/>
          <w:lang w:val="fr-BE"/>
        </w:rPr>
        <w:t xml:space="preserve">Les presses offset conventionnelles ont connu de nombreux perfectionnements au fil des années, mais elles exigent toujours de l'eau, une solution de mouillage, et, dans la plupart des cas, l'utilisation de 1000 à 1200 litres d'alcool IPA par mois. </w:t>
      </w:r>
      <w:r w:rsidR="00410807">
        <w:rPr>
          <w:rFonts w:ascii="Verdana" w:hAnsi="Verdana"/>
          <w:sz w:val="20"/>
          <w:szCs w:val="20"/>
          <w:lang w:val="fr-BE"/>
        </w:rPr>
        <w:t>De</w:t>
      </w:r>
      <w:r w:rsidRPr="00410807">
        <w:rPr>
          <w:rFonts w:ascii="Verdana" w:hAnsi="Verdana"/>
          <w:sz w:val="20"/>
          <w:szCs w:val="20"/>
          <w:lang w:val="fr-BE"/>
        </w:rPr>
        <w:t xml:space="preserve"> fait, une presse offset B1 conventionnelle qui tourne avec deux équipes par jour consommera environ 200 litres d'eau douce chaque jour qu'elle est utilisée. </w:t>
      </w:r>
    </w:p>
    <w:p w:rsidR="00022B21" w:rsidRPr="00410807" w:rsidRDefault="00022B21">
      <w:pPr>
        <w:spacing w:line="360" w:lineRule="auto"/>
        <w:jc w:val="both"/>
        <w:rPr>
          <w:rFonts w:ascii="Verdana" w:eastAsia="Verdana" w:hAnsi="Verdana" w:cs="Verdana"/>
          <w:sz w:val="20"/>
          <w:szCs w:val="20"/>
          <w:lang w:val="fr-BE"/>
        </w:rPr>
      </w:pPr>
    </w:p>
    <w:p w:rsidR="00022B21" w:rsidRPr="00410807" w:rsidRDefault="000C2FEB">
      <w:pPr>
        <w:spacing w:line="360" w:lineRule="auto"/>
        <w:jc w:val="both"/>
        <w:rPr>
          <w:rFonts w:ascii="Verdana" w:eastAsia="Verdana" w:hAnsi="Verdana" w:cs="Verdana"/>
          <w:sz w:val="20"/>
          <w:szCs w:val="20"/>
          <w:lang w:val="fr-BE"/>
        </w:rPr>
      </w:pPr>
      <w:r w:rsidRPr="00410807">
        <w:rPr>
          <w:rFonts w:ascii="Verdana" w:hAnsi="Verdana"/>
          <w:sz w:val="20"/>
          <w:szCs w:val="20"/>
          <w:lang w:val="fr-BE"/>
        </w:rPr>
        <w:t>La presse offset utilise de l'eau douce,</w:t>
      </w:r>
      <w:r w:rsidRPr="00410807">
        <w:rPr>
          <w:rFonts w:ascii="Verdana" w:hAnsi="Verdana"/>
          <w:color w:val="FF0000"/>
          <w:sz w:val="20"/>
          <w:szCs w:val="20"/>
          <w:lang w:val="fr-BE"/>
        </w:rPr>
        <w:t xml:space="preserve"> </w:t>
      </w:r>
      <w:r w:rsidRPr="00410807">
        <w:rPr>
          <w:rFonts w:ascii="Verdana" w:hAnsi="Verdana"/>
          <w:sz w:val="20"/>
          <w:szCs w:val="20"/>
          <w:lang w:val="fr-BE"/>
        </w:rPr>
        <w:t xml:space="preserve">et une partie de l'eau contaminée en fin de processus </w:t>
      </w:r>
      <w:r w:rsidR="00410807">
        <w:rPr>
          <w:rFonts w:ascii="Verdana" w:hAnsi="Verdana"/>
          <w:sz w:val="20"/>
          <w:szCs w:val="20"/>
          <w:lang w:val="fr-BE"/>
        </w:rPr>
        <w:t>ruisselle</w:t>
      </w:r>
      <w:r w:rsidRPr="00410807">
        <w:rPr>
          <w:rFonts w:ascii="Verdana" w:hAnsi="Verdana"/>
          <w:sz w:val="20"/>
          <w:szCs w:val="20"/>
          <w:lang w:val="fr-BE"/>
        </w:rPr>
        <w:t xml:space="preserve"> dans les égouts. Sans compter que la solution de mouillage utilise davantage d'eau, cette eau devant ensuite être éliminée en tant que produit chimique dangereux à chaque changement de solution. Et comme le bon équilibre encre/eau relève tant de l'art que de la science, les imprimeurs de l'offset classique auront généralement davantage de gâche au calage, ce qui là encore se répercute négativement sur l'environnement.</w:t>
      </w:r>
    </w:p>
    <w:p w:rsidR="00022B21" w:rsidRPr="00410807" w:rsidRDefault="00022B21">
      <w:pPr>
        <w:spacing w:line="360" w:lineRule="auto"/>
        <w:jc w:val="both"/>
        <w:rPr>
          <w:rFonts w:ascii="Verdana" w:eastAsia="Verdana" w:hAnsi="Verdana" w:cs="Verdana"/>
          <w:sz w:val="20"/>
          <w:szCs w:val="20"/>
          <w:lang w:val="fr-BE"/>
        </w:rPr>
      </w:pPr>
    </w:p>
    <w:p w:rsidR="00022B21" w:rsidRDefault="000C2FEB" w:rsidP="00DE6DA7">
      <w:pPr>
        <w:spacing w:line="360" w:lineRule="auto"/>
        <w:jc w:val="both"/>
        <w:rPr>
          <w:rFonts w:ascii="Verdana" w:hAnsi="Verdana"/>
          <w:sz w:val="20"/>
          <w:szCs w:val="20"/>
          <w:lang w:val="fr-BE"/>
        </w:rPr>
      </w:pPr>
      <w:r w:rsidRPr="00410807">
        <w:rPr>
          <w:rFonts w:ascii="Verdana" w:hAnsi="Verdana"/>
          <w:sz w:val="20"/>
          <w:szCs w:val="20"/>
          <w:lang w:val="fr-BE"/>
        </w:rPr>
        <w:t xml:space="preserve">Cette considération est importante, car l'eau douce est un élément essentiel à la vie humaine, et dans de nombreuses régions du globe, </w:t>
      </w:r>
      <w:r w:rsidR="00410807">
        <w:rPr>
          <w:rFonts w:ascii="Verdana" w:hAnsi="Verdana"/>
          <w:sz w:val="20"/>
          <w:szCs w:val="20"/>
          <w:lang w:val="fr-BE"/>
        </w:rPr>
        <w:t>comme</w:t>
      </w:r>
      <w:r w:rsidRPr="00410807">
        <w:rPr>
          <w:rFonts w:ascii="Verdana" w:hAnsi="Verdana"/>
          <w:sz w:val="20"/>
          <w:szCs w:val="20"/>
          <w:lang w:val="fr-BE"/>
        </w:rPr>
        <w:t xml:space="preserve"> en Europe et </w:t>
      </w:r>
      <w:r w:rsidR="00410807">
        <w:rPr>
          <w:rFonts w:ascii="Verdana" w:hAnsi="Verdana"/>
          <w:sz w:val="20"/>
          <w:szCs w:val="20"/>
          <w:lang w:val="fr-BE"/>
        </w:rPr>
        <w:t>surtout</w:t>
      </w:r>
      <w:r w:rsidRPr="00410807">
        <w:rPr>
          <w:rFonts w:ascii="Verdana" w:hAnsi="Verdana"/>
          <w:sz w:val="20"/>
          <w:szCs w:val="20"/>
          <w:lang w:val="fr-BE"/>
        </w:rPr>
        <w:t xml:space="preserve"> dans les régions méditerranéennes, celle-ci devient une ressource qui se raréfie.</w:t>
      </w:r>
    </w:p>
    <w:p w:rsidR="00DE6DA7" w:rsidRPr="00410807" w:rsidRDefault="00DE6DA7" w:rsidP="00DE6DA7">
      <w:pPr>
        <w:spacing w:line="360" w:lineRule="auto"/>
        <w:jc w:val="both"/>
        <w:rPr>
          <w:rFonts w:ascii="Verdana" w:eastAsia="Verdana" w:hAnsi="Verdana" w:cs="Verdana"/>
          <w:color w:val="000000"/>
          <w:sz w:val="20"/>
          <w:szCs w:val="20"/>
          <w:lang w:val="fr-BE"/>
        </w:rPr>
      </w:pPr>
    </w:p>
    <w:p w:rsidR="00022B21" w:rsidRDefault="000C2FEB" w:rsidP="00DE6DA7">
      <w:pPr>
        <w:spacing w:line="360" w:lineRule="auto"/>
        <w:jc w:val="both"/>
        <w:rPr>
          <w:rFonts w:ascii="Verdana" w:eastAsia="Verdana" w:hAnsi="Verdana" w:cs="Verdana"/>
          <w:color w:val="000000"/>
          <w:sz w:val="20"/>
          <w:szCs w:val="20"/>
        </w:rPr>
      </w:pPr>
      <w:r>
        <w:rPr>
          <w:noProof/>
          <w:sz w:val="20"/>
          <w:lang w:val="it-IT" w:eastAsia="it-IT"/>
        </w:rPr>
        <w:drawing>
          <wp:inline distT="0" distB="0" distL="0" distR="0">
            <wp:extent cx="5288915" cy="1875790"/>
            <wp:effectExtent l="0" t="0" r="0" b="635"/>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pc/AppData/Roaming/PolarisOffice/ETemp/2148_14760976/imag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89550" cy="1876425"/>
                    </a:xfrm>
                    <a:prstGeom prst="rect">
                      <a:avLst/>
                    </a:prstGeom>
                    <a:noFill/>
                    <a:ln cap="flat"/>
                  </pic:spPr>
                </pic:pic>
              </a:graphicData>
            </a:graphic>
          </wp:inline>
        </w:drawing>
      </w:r>
    </w:p>
    <w:p w:rsidR="00022B21" w:rsidRDefault="00022B21" w:rsidP="00DE6DA7">
      <w:pPr>
        <w:spacing w:line="360" w:lineRule="auto"/>
        <w:jc w:val="both"/>
        <w:rPr>
          <w:rFonts w:ascii="Verdana" w:eastAsia="Verdana" w:hAnsi="Verdana" w:cs="Verdana"/>
          <w:color w:val="000000"/>
          <w:sz w:val="20"/>
          <w:szCs w:val="20"/>
        </w:rPr>
      </w:pPr>
    </w:p>
    <w:p w:rsidR="00022B21" w:rsidRPr="00410807" w:rsidRDefault="000C2FEB" w:rsidP="00DE6DA7">
      <w:pPr>
        <w:spacing w:line="360" w:lineRule="auto"/>
        <w:jc w:val="both"/>
        <w:rPr>
          <w:rFonts w:ascii="Verdana" w:eastAsia="Verdana" w:hAnsi="Verdana" w:cs="Verdana"/>
          <w:color w:val="000000"/>
          <w:sz w:val="20"/>
          <w:szCs w:val="20"/>
          <w:lang w:val="fr-BE"/>
        </w:rPr>
      </w:pPr>
      <w:r w:rsidRPr="00410807">
        <w:rPr>
          <w:rFonts w:ascii="Verdana" w:hAnsi="Verdana"/>
          <w:color w:val="000000"/>
          <w:sz w:val="20"/>
          <w:szCs w:val="20"/>
          <w:lang w:val="fr-BE"/>
        </w:rPr>
        <w:t>Comme indiqué, l'alcool IPA continue d'être utilisé, en particulier par les imprimeurs offset conventionnels qui produisent des applications sur des supports non absorbants. Au-delà de l'impact sur l'équipement d'impression, l'alcool IPA accentue encore l'impact environnemental négatif, que ce soit par l'énergie et les ressources indispensables pour le fabriquer</w:t>
      </w:r>
      <w:r w:rsidR="00FE29A1">
        <w:rPr>
          <w:rFonts w:ascii="Verdana" w:hAnsi="Verdana"/>
          <w:color w:val="000000"/>
          <w:sz w:val="20"/>
          <w:szCs w:val="20"/>
          <w:lang w:val="fr-BE"/>
        </w:rPr>
        <w:t>,</w:t>
      </w:r>
      <w:r w:rsidRPr="00410807">
        <w:rPr>
          <w:rFonts w:ascii="Verdana" w:hAnsi="Verdana"/>
          <w:color w:val="000000"/>
          <w:sz w:val="20"/>
          <w:szCs w:val="20"/>
          <w:lang w:val="fr-BE"/>
        </w:rPr>
        <w:t xml:space="preserve"> le coût, la consommation d'énergie</w:t>
      </w:r>
      <w:r w:rsidR="00FE29A1">
        <w:rPr>
          <w:rFonts w:ascii="Verdana" w:hAnsi="Verdana"/>
          <w:color w:val="000000"/>
          <w:sz w:val="20"/>
          <w:szCs w:val="20"/>
          <w:lang w:val="fr-BE"/>
        </w:rPr>
        <w:t>, ou encore</w:t>
      </w:r>
      <w:r w:rsidRPr="00410807">
        <w:rPr>
          <w:rFonts w:ascii="Verdana" w:hAnsi="Verdana"/>
          <w:color w:val="000000"/>
          <w:sz w:val="20"/>
          <w:szCs w:val="20"/>
          <w:lang w:val="fr-BE"/>
        </w:rPr>
        <w:t xml:space="preserve"> les émissions de CO</w:t>
      </w:r>
      <w:r w:rsidRPr="00410807">
        <w:rPr>
          <w:rFonts w:ascii="Verdana" w:hAnsi="Verdana"/>
          <w:color w:val="000000"/>
          <w:sz w:val="20"/>
          <w:szCs w:val="20"/>
          <w:vertAlign w:val="subscript"/>
          <w:lang w:val="fr-BE"/>
        </w:rPr>
        <w:t>2</w:t>
      </w:r>
      <w:r w:rsidRPr="00410807">
        <w:rPr>
          <w:rFonts w:ascii="Verdana" w:hAnsi="Verdana"/>
          <w:color w:val="000000"/>
          <w:sz w:val="20"/>
          <w:szCs w:val="20"/>
          <w:lang w:val="fr-BE"/>
        </w:rPr>
        <w:t xml:space="preserve"> associées au transport de milliers et de milliers de litres </w:t>
      </w:r>
      <w:r w:rsidR="00F32E4E">
        <w:rPr>
          <w:rFonts w:ascii="Verdana" w:hAnsi="Verdana"/>
          <w:color w:val="000000"/>
          <w:sz w:val="20"/>
          <w:szCs w:val="20"/>
          <w:lang w:val="fr-BE"/>
        </w:rPr>
        <w:t xml:space="preserve">nécessaires </w:t>
      </w:r>
      <w:r w:rsidR="00F32E4E" w:rsidRPr="00410807">
        <w:rPr>
          <w:rFonts w:ascii="Verdana" w:hAnsi="Verdana"/>
          <w:color w:val="000000"/>
          <w:sz w:val="20"/>
          <w:szCs w:val="20"/>
          <w:lang w:val="fr-BE"/>
        </w:rPr>
        <w:t xml:space="preserve">chaque année </w:t>
      </w:r>
      <w:r w:rsidRPr="00410807">
        <w:rPr>
          <w:rFonts w:ascii="Verdana" w:hAnsi="Verdana"/>
          <w:color w:val="000000"/>
          <w:sz w:val="20"/>
          <w:szCs w:val="20"/>
          <w:lang w:val="fr-BE"/>
        </w:rPr>
        <w:t>pour alimenter les</w:t>
      </w:r>
      <w:r w:rsidR="00F32E4E">
        <w:rPr>
          <w:rFonts w:ascii="Verdana" w:hAnsi="Verdana"/>
          <w:color w:val="000000"/>
          <w:sz w:val="20"/>
          <w:szCs w:val="20"/>
          <w:lang w:val="fr-BE"/>
        </w:rPr>
        <w:t xml:space="preserve"> diverses imprimeries</w:t>
      </w:r>
      <w:r w:rsidRPr="00410807">
        <w:rPr>
          <w:rFonts w:ascii="Verdana" w:hAnsi="Verdana"/>
          <w:color w:val="000000"/>
          <w:sz w:val="20"/>
          <w:szCs w:val="20"/>
          <w:lang w:val="fr-BE"/>
        </w:rPr>
        <w:t>.</w:t>
      </w:r>
    </w:p>
    <w:p w:rsidR="00022B21" w:rsidRPr="00410807" w:rsidRDefault="00022B21" w:rsidP="00DE6DA7">
      <w:pPr>
        <w:spacing w:line="360" w:lineRule="auto"/>
        <w:jc w:val="both"/>
        <w:rPr>
          <w:rFonts w:ascii="Verdana" w:eastAsia="Verdana" w:hAnsi="Verdana" w:cs="Verdana"/>
          <w:color w:val="000000"/>
          <w:sz w:val="20"/>
          <w:szCs w:val="20"/>
          <w:lang w:val="fr-BE"/>
        </w:rPr>
      </w:pPr>
    </w:p>
    <w:p w:rsidR="00022B21" w:rsidRPr="00410807" w:rsidRDefault="000C2FEB" w:rsidP="00DE6DA7">
      <w:pPr>
        <w:spacing w:line="360" w:lineRule="auto"/>
        <w:jc w:val="both"/>
        <w:rPr>
          <w:rFonts w:ascii="Verdana" w:eastAsia="Verdana" w:hAnsi="Verdana" w:cs="Verdana"/>
          <w:color w:val="000000"/>
          <w:sz w:val="20"/>
          <w:szCs w:val="20"/>
          <w:lang w:val="fr-BE"/>
        </w:rPr>
      </w:pPr>
      <w:r w:rsidRPr="00410807">
        <w:rPr>
          <w:rFonts w:ascii="Verdana" w:hAnsi="Verdana"/>
          <w:color w:val="000000"/>
          <w:sz w:val="20"/>
          <w:szCs w:val="20"/>
          <w:lang w:val="fr-BE"/>
        </w:rPr>
        <w:t>L'impression offset sans mouillage est une alternative écologique au procédé d'impression qui est utilisé sur des presses offset standard. La clé de l'impression sans mouillage réside dans l'utilisation d'une plaque revêtue de silicone résistant à l'encre qui élimine la nécessité du parfait équilibre encre/eau exigé par une solution de mouillage classique.</w:t>
      </w:r>
    </w:p>
    <w:p w:rsidR="00022B21" w:rsidRPr="00410807" w:rsidRDefault="00022B21" w:rsidP="00DE6DA7">
      <w:pPr>
        <w:spacing w:line="360" w:lineRule="auto"/>
        <w:jc w:val="both"/>
        <w:rPr>
          <w:rFonts w:ascii="Verdana" w:eastAsia="Verdana" w:hAnsi="Verdana" w:cs="Verdana"/>
          <w:color w:val="000000"/>
          <w:sz w:val="20"/>
          <w:szCs w:val="20"/>
          <w:lang w:val="fr-BE"/>
        </w:rPr>
      </w:pPr>
    </w:p>
    <w:p w:rsidR="00022B21" w:rsidRPr="00410807" w:rsidRDefault="000C2FEB" w:rsidP="00DE6DA7">
      <w:pPr>
        <w:spacing w:line="360" w:lineRule="auto"/>
        <w:jc w:val="both"/>
        <w:rPr>
          <w:rFonts w:ascii="Verdana" w:eastAsia="Verdana" w:hAnsi="Verdana" w:cs="Verdana"/>
          <w:color w:val="000000"/>
          <w:sz w:val="20"/>
          <w:szCs w:val="20"/>
          <w:lang w:val="fr-BE"/>
        </w:rPr>
      </w:pPr>
      <w:r w:rsidRPr="00410807">
        <w:rPr>
          <w:rFonts w:ascii="Verdana" w:hAnsi="Verdana"/>
          <w:color w:val="000000"/>
          <w:sz w:val="20"/>
          <w:szCs w:val="20"/>
          <w:lang w:val="fr-BE"/>
        </w:rPr>
        <w:t>L'impression offset sans mouillage supprime alors nombre des problèmes que rencontrent les imprimeurs de l'offset conventionnel (et l'environnement). Le processus d'impression n'utilise pas d'eau, ce qui permet de préserver une précieuse ressource. Et comme il n'est pas nécessaire d'atteindre un équilibre encre/eau, les presses sont prêtes à imprimer en couleur plus rapidement. En d'autres termes, c</w:t>
      </w:r>
      <w:r>
        <w:rPr>
          <w:rFonts w:ascii="Verdana" w:hAnsi="Verdana"/>
          <w:color w:val="000000"/>
          <w:sz w:val="20"/>
          <w:szCs w:val="20"/>
          <w:lang w:val="fr-BE"/>
        </w:rPr>
        <w:t xml:space="preserve">ela signifie </w:t>
      </w:r>
      <w:r w:rsidRPr="00410807">
        <w:rPr>
          <w:rFonts w:ascii="Verdana" w:hAnsi="Verdana"/>
          <w:color w:val="000000"/>
          <w:sz w:val="20"/>
          <w:szCs w:val="20"/>
          <w:lang w:val="fr-BE"/>
        </w:rPr>
        <w:t xml:space="preserve">moins de gâche au calage, un délai d'exécution plus </w:t>
      </w:r>
      <w:r w:rsidRPr="00410807">
        <w:rPr>
          <w:rFonts w:ascii="Verdana" w:hAnsi="Verdana"/>
          <w:color w:val="000000"/>
          <w:sz w:val="20"/>
          <w:szCs w:val="20"/>
          <w:lang w:val="fr-BE"/>
        </w:rPr>
        <w:lastRenderedPageBreak/>
        <w:t>court, et la capacité de produire économiquement les plus petits tirages qui sont aujourd'hui monnaie courante.</w:t>
      </w:r>
    </w:p>
    <w:p w:rsidR="00022B21" w:rsidRPr="00410807" w:rsidRDefault="00022B21" w:rsidP="00DE6DA7">
      <w:pPr>
        <w:spacing w:line="360" w:lineRule="auto"/>
        <w:jc w:val="both"/>
        <w:rPr>
          <w:rFonts w:ascii="Verdana" w:eastAsia="Verdana" w:hAnsi="Verdana" w:cs="Verdana"/>
          <w:color w:val="000000"/>
          <w:sz w:val="20"/>
          <w:szCs w:val="20"/>
          <w:lang w:val="fr-BE"/>
        </w:rPr>
      </w:pPr>
    </w:p>
    <w:p w:rsidR="00022B21" w:rsidRPr="00410807" w:rsidRDefault="000C2FEB" w:rsidP="00DE6DA7">
      <w:pPr>
        <w:spacing w:line="360" w:lineRule="auto"/>
        <w:jc w:val="both"/>
        <w:rPr>
          <w:rFonts w:ascii="Verdana" w:eastAsia="Verdana" w:hAnsi="Verdana" w:cs="Verdana"/>
          <w:color w:val="000000"/>
          <w:sz w:val="20"/>
          <w:szCs w:val="20"/>
          <w:lang w:val="fr-BE"/>
        </w:rPr>
      </w:pPr>
      <w:r w:rsidRPr="00410807">
        <w:rPr>
          <w:rFonts w:ascii="Verdana" w:hAnsi="Verdana"/>
          <w:color w:val="000000"/>
          <w:sz w:val="20"/>
          <w:szCs w:val="20"/>
          <w:lang w:val="fr-BE"/>
        </w:rPr>
        <w:t xml:space="preserve">De plus, l'impression offset sans mouillage génère une très grande qualité d'impression, en particulier sur des supports non absorbants tels que plastique ou métal, des applications à croissance et à marge élevée pour les imprimeurs de l'offset sans mouillage. Elle est idéale pour les applications de sécurité telles que passeports, cartes d'identification, </w:t>
      </w:r>
      <w:r w:rsidR="00FE29A1">
        <w:rPr>
          <w:rFonts w:ascii="Verdana" w:hAnsi="Verdana"/>
          <w:color w:val="000000"/>
          <w:sz w:val="20"/>
          <w:szCs w:val="20"/>
          <w:lang w:val="fr-BE"/>
        </w:rPr>
        <w:t>billets</w:t>
      </w:r>
      <w:r w:rsidRPr="00410807">
        <w:rPr>
          <w:rFonts w:ascii="Verdana" w:hAnsi="Verdana"/>
          <w:color w:val="000000"/>
          <w:sz w:val="20"/>
          <w:szCs w:val="20"/>
          <w:lang w:val="fr-BE"/>
        </w:rPr>
        <w:t xml:space="preserve"> de spectacles, billets de banque, etc. Pour ces applications, il peut s'avérer délicat de trouver la qualité idéale et les caractéristiques de sécurité indispensables en utilisant une impression offset conventionnelle. Mais l'offset sans mouillage convient aussi parfaitement aux applications de décoration sur métal, autre secteur qui connaît une forte croissance.</w:t>
      </w:r>
    </w:p>
    <w:p w:rsidR="00022B21" w:rsidRPr="00410807" w:rsidRDefault="00022B21" w:rsidP="00DE6DA7">
      <w:pPr>
        <w:spacing w:line="360" w:lineRule="auto"/>
        <w:jc w:val="both"/>
        <w:rPr>
          <w:rFonts w:ascii="Verdana" w:eastAsia="Verdana" w:hAnsi="Verdana" w:cs="Verdana"/>
          <w:color w:val="000000"/>
          <w:sz w:val="20"/>
          <w:szCs w:val="20"/>
          <w:lang w:val="fr-BE"/>
        </w:rPr>
      </w:pPr>
    </w:p>
    <w:p w:rsidR="00022B21" w:rsidRPr="00410807" w:rsidRDefault="000C2FEB" w:rsidP="00DE6DA7">
      <w:pPr>
        <w:spacing w:line="360" w:lineRule="auto"/>
        <w:jc w:val="both"/>
        <w:rPr>
          <w:rFonts w:ascii="Verdana" w:eastAsia="Verdana" w:hAnsi="Verdana" w:cs="Verdana"/>
          <w:color w:val="000000"/>
          <w:sz w:val="20"/>
          <w:szCs w:val="20"/>
          <w:lang w:val="fr-BE"/>
        </w:rPr>
      </w:pPr>
      <w:r w:rsidRPr="00410807">
        <w:rPr>
          <w:rFonts w:ascii="Verdana" w:hAnsi="Verdana"/>
          <w:color w:val="000000"/>
          <w:sz w:val="20"/>
          <w:szCs w:val="20"/>
          <w:lang w:val="fr-BE"/>
        </w:rPr>
        <w:t>En combinant les marges élevées associées à ces applications spécialisées et la réduction de la gâche de ces substrats plus coûteux autorisée par l'impression sans mouillage, on obtient une relation gagnant-gagnant, à savoir tant pour l'imprimeur que pour le client.</w:t>
      </w:r>
    </w:p>
    <w:p w:rsidR="00022B21" w:rsidRPr="00410807" w:rsidRDefault="00022B21" w:rsidP="00DE6DA7">
      <w:pPr>
        <w:spacing w:line="360" w:lineRule="auto"/>
        <w:jc w:val="both"/>
        <w:rPr>
          <w:rFonts w:ascii="Verdana" w:eastAsia="Verdana" w:hAnsi="Verdana" w:cs="Verdana"/>
          <w:color w:val="000000"/>
          <w:sz w:val="20"/>
          <w:szCs w:val="20"/>
          <w:lang w:val="fr-BE"/>
        </w:rPr>
      </w:pPr>
    </w:p>
    <w:p w:rsidR="00022B21" w:rsidRPr="00410807" w:rsidRDefault="000C2FEB" w:rsidP="00DE6DA7">
      <w:pPr>
        <w:spacing w:line="360" w:lineRule="auto"/>
        <w:jc w:val="both"/>
        <w:rPr>
          <w:rFonts w:ascii="Verdana" w:eastAsia="Verdana" w:hAnsi="Verdana" w:cs="Verdana"/>
          <w:color w:val="000000"/>
          <w:sz w:val="20"/>
          <w:szCs w:val="20"/>
          <w:lang w:val="fr-BE"/>
        </w:rPr>
      </w:pPr>
      <w:r w:rsidRPr="00410807">
        <w:rPr>
          <w:rFonts w:ascii="Verdana" w:hAnsi="Verdana"/>
          <w:color w:val="000000"/>
          <w:sz w:val="20"/>
          <w:szCs w:val="20"/>
          <w:lang w:val="fr-BE"/>
        </w:rPr>
        <w:t xml:space="preserve">Il convient aussi de souligner qu'alors que le nombre de titres de presse et les volumes d'abonnements aux journaux déclinent, l'impression du journal en elle-même relève plus du service que du centre de profit. L'impression offset sans mouillage permet aux imprimeurs de presse d'augmenter le taux d'utilisation de leur presse et de faire plus de bénéfices en produisant des impressions commerciales </w:t>
      </w:r>
      <w:proofErr w:type="gramStart"/>
      <w:r w:rsidRPr="00410807">
        <w:rPr>
          <w:rFonts w:ascii="Verdana" w:hAnsi="Verdana"/>
          <w:color w:val="000000"/>
          <w:sz w:val="20"/>
          <w:szCs w:val="20"/>
          <w:lang w:val="fr-BE"/>
        </w:rPr>
        <w:t>haute</w:t>
      </w:r>
      <w:proofErr w:type="gramEnd"/>
      <w:r w:rsidRPr="00410807">
        <w:rPr>
          <w:rFonts w:ascii="Verdana" w:hAnsi="Verdana"/>
          <w:color w:val="000000"/>
          <w:sz w:val="20"/>
          <w:szCs w:val="20"/>
          <w:lang w:val="fr-BE"/>
        </w:rPr>
        <w:t xml:space="preserve"> qualité.</w:t>
      </w:r>
    </w:p>
    <w:p w:rsidR="00022B21" w:rsidRPr="00410807" w:rsidRDefault="00022B21" w:rsidP="00DE6DA7">
      <w:pPr>
        <w:spacing w:line="360" w:lineRule="auto"/>
        <w:jc w:val="both"/>
        <w:rPr>
          <w:rFonts w:ascii="Verdana" w:eastAsia="Verdana" w:hAnsi="Verdana" w:cs="Verdana"/>
          <w:color w:val="000000"/>
          <w:sz w:val="20"/>
          <w:szCs w:val="20"/>
          <w:lang w:val="fr-BE"/>
        </w:rPr>
      </w:pPr>
    </w:p>
    <w:p w:rsidR="00022B21" w:rsidRPr="00410807" w:rsidRDefault="000C2FEB" w:rsidP="00DE6DA7">
      <w:pPr>
        <w:spacing w:line="360" w:lineRule="auto"/>
        <w:jc w:val="both"/>
        <w:rPr>
          <w:rFonts w:ascii="Verdana" w:eastAsia="Verdana" w:hAnsi="Verdana" w:cs="Verdana"/>
          <w:color w:val="000000"/>
          <w:sz w:val="20"/>
          <w:szCs w:val="20"/>
          <w:lang w:val="fr-BE"/>
        </w:rPr>
      </w:pPr>
      <w:r w:rsidRPr="00410807">
        <w:rPr>
          <w:rFonts w:ascii="Verdana" w:hAnsi="Verdana"/>
          <w:color w:val="000000"/>
          <w:sz w:val="20"/>
          <w:szCs w:val="20"/>
          <w:lang w:val="fr-BE"/>
        </w:rPr>
        <w:t>La plupart des imprimeurs doivent pouvoir passer rapidement à l'impression sans mouillage avec un investissement et une formation minimes. Les indispensables :</w:t>
      </w:r>
    </w:p>
    <w:p w:rsidR="00022B21" w:rsidRPr="00410807" w:rsidRDefault="00022B21" w:rsidP="00DE6DA7">
      <w:pPr>
        <w:spacing w:line="360" w:lineRule="auto"/>
        <w:jc w:val="both"/>
        <w:rPr>
          <w:rFonts w:ascii="Verdana" w:eastAsia="Verdana" w:hAnsi="Verdana" w:cs="Verdana"/>
          <w:color w:val="000000"/>
          <w:sz w:val="20"/>
          <w:szCs w:val="20"/>
          <w:lang w:val="fr-BE"/>
        </w:rPr>
      </w:pPr>
    </w:p>
    <w:p w:rsidR="00022B21" w:rsidRPr="00410807" w:rsidRDefault="000C2FEB" w:rsidP="00DE6DA7">
      <w:pPr>
        <w:spacing w:line="360" w:lineRule="auto"/>
        <w:jc w:val="both"/>
        <w:rPr>
          <w:rFonts w:ascii="Verdana" w:eastAsia="Verdana" w:hAnsi="Verdana" w:cs="Verdana"/>
          <w:color w:val="000000"/>
          <w:sz w:val="20"/>
          <w:szCs w:val="20"/>
          <w:lang w:val="fr-BE"/>
        </w:rPr>
      </w:pPr>
      <w:r w:rsidRPr="00410807">
        <w:rPr>
          <w:rFonts w:ascii="Verdana" w:hAnsi="Verdana"/>
          <w:color w:val="000000"/>
          <w:sz w:val="20"/>
          <w:szCs w:val="20"/>
          <w:lang w:val="fr-BE"/>
        </w:rPr>
        <w:t>•</w:t>
      </w:r>
      <w:r w:rsidRPr="00410807">
        <w:rPr>
          <w:rFonts w:ascii="Verdana" w:hAnsi="Verdana"/>
          <w:color w:val="000000"/>
          <w:sz w:val="20"/>
          <w:szCs w:val="20"/>
          <w:lang w:val="fr-BE"/>
        </w:rPr>
        <w:tab/>
        <w:t xml:space="preserve">CTP thermique, 830nM </w:t>
      </w:r>
    </w:p>
    <w:p w:rsidR="00022B21" w:rsidRPr="00410807" w:rsidRDefault="000C2FEB" w:rsidP="00DE6DA7">
      <w:pPr>
        <w:spacing w:line="360" w:lineRule="auto"/>
        <w:ind w:left="720" w:hanging="720"/>
        <w:jc w:val="both"/>
        <w:rPr>
          <w:rFonts w:ascii="Verdana" w:eastAsia="Verdana" w:hAnsi="Verdana" w:cs="Verdana"/>
          <w:color w:val="000000"/>
          <w:sz w:val="20"/>
          <w:szCs w:val="20"/>
          <w:lang w:val="fr-BE"/>
        </w:rPr>
      </w:pPr>
      <w:r w:rsidRPr="00410807">
        <w:rPr>
          <w:rFonts w:ascii="Verdana" w:hAnsi="Verdana"/>
          <w:color w:val="000000"/>
          <w:sz w:val="20"/>
          <w:szCs w:val="20"/>
          <w:lang w:val="fr-BE"/>
        </w:rPr>
        <w:t>•</w:t>
      </w:r>
      <w:r w:rsidRPr="00410807">
        <w:rPr>
          <w:rFonts w:ascii="Verdana" w:hAnsi="Verdana"/>
          <w:color w:val="000000"/>
          <w:sz w:val="20"/>
          <w:szCs w:val="20"/>
          <w:lang w:val="fr-BE"/>
        </w:rPr>
        <w:tab/>
        <w:t xml:space="preserve">Presse offset avec système de contrôle de température pour le module d'encrage – en standard sur la plupart des presses offset modernes – le bon fonctionnement du revêtement de silicone des plaques offset sans mouillage exige une température homogène </w:t>
      </w:r>
    </w:p>
    <w:p w:rsidR="00022B21" w:rsidRPr="00410807" w:rsidRDefault="000C2FEB" w:rsidP="00DE6DA7">
      <w:pPr>
        <w:spacing w:line="360" w:lineRule="auto"/>
        <w:jc w:val="both"/>
        <w:rPr>
          <w:rFonts w:ascii="Verdana" w:eastAsia="Verdana" w:hAnsi="Verdana" w:cs="Verdana"/>
          <w:color w:val="000000"/>
          <w:sz w:val="20"/>
          <w:szCs w:val="20"/>
          <w:lang w:val="fr-BE"/>
        </w:rPr>
      </w:pPr>
      <w:r w:rsidRPr="00410807">
        <w:rPr>
          <w:rFonts w:ascii="Verdana" w:hAnsi="Verdana"/>
          <w:color w:val="000000"/>
          <w:sz w:val="20"/>
          <w:szCs w:val="20"/>
          <w:lang w:val="fr-BE"/>
        </w:rPr>
        <w:t>•</w:t>
      </w:r>
      <w:r w:rsidRPr="00410807">
        <w:rPr>
          <w:rFonts w:ascii="Verdana" w:hAnsi="Verdana"/>
          <w:color w:val="000000"/>
          <w:sz w:val="20"/>
          <w:szCs w:val="20"/>
          <w:lang w:val="fr-BE"/>
        </w:rPr>
        <w:tab/>
        <w:t>Encres sans mouillage dédiées à séchage UV/par oxydation</w:t>
      </w:r>
    </w:p>
    <w:p w:rsidR="00022B21" w:rsidRPr="00410807" w:rsidRDefault="000C2FEB" w:rsidP="00DE6DA7">
      <w:pPr>
        <w:spacing w:line="360" w:lineRule="auto"/>
        <w:jc w:val="both"/>
        <w:rPr>
          <w:rFonts w:ascii="Verdana" w:eastAsia="Verdana" w:hAnsi="Verdana" w:cs="Verdana"/>
          <w:color w:val="000000"/>
          <w:sz w:val="20"/>
          <w:szCs w:val="20"/>
          <w:lang w:val="fr-BE"/>
        </w:rPr>
      </w:pPr>
      <w:r w:rsidRPr="00410807">
        <w:rPr>
          <w:rFonts w:ascii="Verdana" w:hAnsi="Verdana"/>
          <w:color w:val="000000"/>
          <w:sz w:val="20"/>
          <w:szCs w:val="20"/>
          <w:lang w:val="fr-BE"/>
        </w:rPr>
        <w:t>•</w:t>
      </w:r>
      <w:r w:rsidRPr="00410807">
        <w:rPr>
          <w:rFonts w:ascii="Verdana" w:hAnsi="Verdana"/>
          <w:color w:val="000000"/>
          <w:sz w:val="20"/>
          <w:szCs w:val="20"/>
          <w:lang w:val="fr-BE"/>
        </w:rPr>
        <w:tab/>
        <w:t>Développeuse de plaques sans mouillage Toray ou agréée</w:t>
      </w:r>
    </w:p>
    <w:p w:rsidR="00022B21" w:rsidRPr="00410807" w:rsidRDefault="000C2FEB" w:rsidP="00DE6DA7">
      <w:pPr>
        <w:spacing w:line="360" w:lineRule="auto"/>
        <w:ind w:left="720" w:hanging="720"/>
        <w:jc w:val="both"/>
        <w:rPr>
          <w:rFonts w:ascii="Verdana" w:eastAsia="Verdana" w:hAnsi="Verdana" w:cs="Verdana"/>
          <w:color w:val="000000"/>
          <w:sz w:val="20"/>
          <w:szCs w:val="20"/>
          <w:lang w:val="fr-BE"/>
        </w:rPr>
      </w:pPr>
      <w:r w:rsidRPr="00410807">
        <w:rPr>
          <w:rFonts w:ascii="Verdana" w:hAnsi="Verdana"/>
          <w:color w:val="000000"/>
          <w:sz w:val="20"/>
          <w:szCs w:val="20"/>
          <w:lang w:val="fr-BE"/>
        </w:rPr>
        <w:t>•</w:t>
      </w:r>
      <w:r w:rsidRPr="00410807">
        <w:rPr>
          <w:rFonts w:ascii="Verdana" w:hAnsi="Verdana"/>
          <w:color w:val="000000"/>
          <w:sz w:val="20"/>
          <w:szCs w:val="20"/>
          <w:lang w:val="fr-BE"/>
        </w:rPr>
        <w:tab/>
        <w:t>Formation des conducteurs de presse dispensée par des professionnels Toray accrédités, pour garantir le bon niveau</w:t>
      </w:r>
      <w:r>
        <w:rPr>
          <w:rFonts w:ascii="Verdana" w:hAnsi="Verdana"/>
          <w:color w:val="000000"/>
          <w:sz w:val="20"/>
          <w:szCs w:val="20"/>
          <w:lang w:val="fr-BE"/>
        </w:rPr>
        <w:t xml:space="preserve"> de compétence des conducteurs</w:t>
      </w:r>
    </w:p>
    <w:p w:rsidR="00022B21" w:rsidRPr="00410807" w:rsidRDefault="00022B21" w:rsidP="00DE6DA7">
      <w:pPr>
        <w:spacing w:line="360" w:lineRule="auto"/>
        <w:jc w:val="both"/>
        <w:rPr>
          <w:rFonts w:ascii="Verdana" w:eastAsia="Verdana" w:hAnsi="Verdana" w:cs="Verdana"/>
          <w:color w:val="000000"/>
          <w:sz w:val="20"/>
          <w:szCs w:val="20"/>
          <w:lang w:val="fr-BE"/>
        </w:rPr>
      </w:pPr>
    </w:p>
    <w:p w:rsidR="00022B21" w:rsidRPr="00410807" w:rsidRDefault="000C2FEB" w:rsidP="00DE6DA7">
      <w:pPr>
        <w:spacing w:line="360" w:lineRule="auto"/>
        <w:jc w:val="both"/>
        <w:rPr>
          <w:rFonts w:ascii="Verdana" w:eastAsia="Verdana" w:hAnsi="Verdana" w:cs="Verdana"/>
          <w:color w:val="000000"/>
          <w:sz w:val="20"/>
          <w:szCs w:val="20"/>
          <w:lang w:val="fr-BE"/>
        </w:rPr>
      </w:pPr>
      <w:r w:rsidRPr="00410807">
        <w:rPr>
          <w:rFonts w:ascii="Verdana" w:hAnsi="Verdana"/>
          <w:color w:val="000000"/>
          <w:sz w:val="20"/>
          <w:szCs w:val="20"/>
          <w:lang w:val="fr-BE"/>
        </w:rPr>
        <w:t>Et c'est tout. Le retour sur investissement peut être rapide, en particulier si l'imprimerie produit des applications à profit élevé sur des substrats onéreux, tels que plastique, papiers de sécurité ou métal entre autres.</w:t>
      </w:r>
    </w:p>
    <w:p w:rsidR="00022B21" w:rsidRPr="00410807" w:rsidRDefault="00022B21" w:rsidP="00DE6DA7">
      <w:pPr>
        <w:spacing w:line="360" w:lineRule="auto"/>
        <w:jc w:val="both"/>
        <w:rPr>
          <w:rFonts w:ascii="Verdana" w:eastAsia="Verdana" w:hAnsi="Verdana" w:cs="Verdana"/>
          <w:color w:val="000000"/>
          <w:sz w:val="20"/>
          <w:szCs w:val="20"/>
          <w:lang w:val="fr-BE"/>
        </w:rPr>
      </w:pPr>
    </w:p>
    <w:p w:rsidR="00022B21" w:rsidRPr="00410807" w:rsidRDefault="000C2FEB" w:rsidP="00DE6DA7">
      <w:pPr>
        <w:spacing w:line="360" w:lineRule="auto"/>
        <w:jc w:val="both"/>
        <w:rPr>
          <w:rFonts w:ascii="Verdana" w:eastAsia="Verdana" w:hAnsi="Verdana" w:cs="Verdana"/>
          <w:color w:val="000000"/>
          <w:sz w:val="20"/>
          <w:szCs w:val="20"/>
          <w:lang w:val="fr-BE"/>
        </w:rPr>
      </w:pPr>
      <w:r w:rsidRPr="00410807">
        <w:rPr>
          <w:rFonts w:ascii="Verdana" w:hAnsi="Verdana"/>
          <w:color w:val="000000"/>
          <w:sz w:val="20"/>
          <w:szCs w:val="20"/>
          <w:lang w:val="fr-BE"/>
        </w:rPr>
        <w:t>Et alors que le monde se sensibilise à l'urgence climatique, les imprimeurs peuvent apporter leur contribution en réduisant leur empreinte environnementale globale. Car la conversion à l'impression offset sans mouillage est pour l'imprimeur un bon moyen de réduire son empreinte environnementale, tout en améliorant son résultat</w:t>
      </w:r>
      <w:r>
        <w:rPr>
          <w:rFonts w:ascii="Verdana" w:hAnsi="Verdana"/>
          <w:color w:val="000000"/>
          <w:sz w:val="20"/>
          <w:szCs w:val="20"/>
          <w:lang w:val="fr-BE"/>
        </w:rPr>
        <w:t xml:space="preserve"> et en</w:t>
      </w:r>
      <w:r w:rsidRPr="00410807">
        <w:rPr>
          <w:rFonts w:ascii="Verdana" w:hAnsi="Verdana"/>
          <w:color w:val="000000"/>
          <w:sz w:val="20"/>
          <w:szCs w:val="20"/>
          <w:lang w:val="fr-BE"/>
        </w:rPr>
        <w:t xml:space="preserve"> étant bénéfique pour ses clients, en particulier ceux qui recherchent une impression plus </w:t>
      </w:r>
      <w:r>
        <w:rPr>
          <w:rFonts w:ascii="Verdana" w:hAnsi="Verdana"/>
          <w:color w:val="000000"/>
          <w:sz w:val="20"/>
          <w:szCs w:val="20"/>
          <w:lang w:val="fr-BE"/>
        </w:rPr>
        <w:t>durable</w:t>
      </w:r>
      <w:r w:rsidR="00CB384A">
        <w:rPr>
          <w:rFonts w:ascii="Verdana" w:hAnsi="Verdana"/>
          <w:color w:val="000000"/>
          <w:sz w:val="20"/>
          <w:szCs w:val="20"/>
          <w:lang w:val="fr-BE"/>
        </w:rPr>
        <w:t xml:space="preserve">, et </w:t>
      </w:r>
      <w:r w:rsidRPr="00410807">
        <w:rPr>
          <w:rFonts w:ascii="Verdana" w:hAnsi="Verdana"/>
          <w:color w:val="000000"/>
          <w:sz w:val="20"/>
          <w:szCs w:val="20"/>
          <w:lang w:val="fr-BE"/>
        </w:rPr>
        <w:t>pour la planète !</w:t>
      </w:r>
    </w:p>
    <w:p w:rsidR="00022B21" w:rsidRPr="00410807" w:rsidRDefault="00022B21" w:rsidP="00DE6DA7">
      <w:pPr>
        <w:spacing w:line="360" w:lineRule="auto"/>
        <w:jc w:val="both"/>
        <w:rPr>
          <w:rFonts w:ascii="Verdana" w:eastAsia="Verdana" w:hAnsi="Verdana" w:cs="Verdana"/>
          <w:color w:val="000000"/>
          <w:sz w:val="20"/>
          <w:szCs w:val="20"/>
          <w:lang w:val="fr-BE"/>
        </w:rPr>
      </w:pPr>
    </w:p>
    <w:p w:rsidR="00022B21" w:rsidRPr="00410807" w:rsidRDefault="000C2FEB" w:rsidP="00DE6DA7">
      <w:pPr>
        <w:spacing w:line="360" w:lineRule="auto"/>
        <w:jc w:val="both"/>
        <w:rPr>
          <w:rFonts w:ascii="Verdana" w:eastAsia="Verdana" w:hAnsi="Verdana" w:cs="Verdana"/>
          <w:color w:val="000000"/>
          <w:sz w:val="20"/>
          <w:szCs w:val="20"/>
          <w:lang w:val="fr-BE"/>
        </w:rPr>
      </w:pPr>
      <w:r w:rsidRPr="00410807">
        <w:rPr>
          <w:rFonts w:ascii="Verdana" w:hAnsi="Verdana"/>
          <w:color w:val="000000"/>
          <w:sz w:val="20"/>
          <w:szCs w:val="20"/>
          <w:lang w:val="fr-BE"/>
        </w:rPr>
        <w:t xml:space="preserve">Pour obtenir davantage d'informations sur l'impression sans mouillage, consultez le </w:t>
      </w:r>
      <w:r w:rsidRPr="000C2FEB">
        <w:rPr>
          <w:rFonts w:ascii="Verdana" w:hAnsi="Verdana"/>
          <w:color w:val="000000"/>
          <w:sz w:val="20"/>
          <w:szCs w:val="20"/>
          <w:lang w:val="fr-BE"/>
        </w:rPr>
        <w:t xml:space="preserve">site </w:t>
      </w:r>
      <w:hyperlink r:id="rId9" w:history="1">
        <w:r w:rsidR="00DE6DA7" w:rsidRPr="00DE6DA7">
          <w:rPr>
            <w:rStyle w:val="Hyperlink"/>
            <w:rFonts w:ascii="Verdana" w:eastAsia="Verdana" w:hAnsi="Verdana" w:cs="Verdana"/>
            <w:sz w:val="20"/>
            <w:szCs w:val="20"/>
            <w:lang w:val="fr-BE"/>
          </w:rPr>
          <w:t>www.toraywaterless.com</w:t>
        </w:r>
      </w:hyperlink>
      <w:r w:rsidRPr="000C2FEB">
        <w:rPr>
          <w:rFonts w:ascii="Verdana" w:hAnsi="Verdana"/>
          <w:color w:val="000000"/>
          <w:sz w:val="20"/>
          <w:szCs w:val="20"/>
          <w:lang w:val="fr-BE"/>
        </w:rPr>
        <w:t>. Nous sommes</w:t>
      </w:r>
      <w:r w:rsidRPr="00410807">
        <w:rPr>
          <w:rFonts w:ascii="Verdana" w:hAnsi="Verdana"/>
          <w:color w:val="000000"/>
          <w:sz w:val="20"/>
          <w:szCs w:val="20"/>
          <w:lang w:val="fr-BE"/>
        </w:rPr>
        <w:t xml:space="preserve"> naturellement disposés à vous aider à convertir votre solution d'offset classique pour passer à l'offset sans mouillage. Une fois ce pas franchi, </w:t>
      </w:r>
      <w:r>
        <w:rPr>
          <w:rFonts w:ascii="Verdana" w:hAnsi="Verdana"/>
          <w:color w:val="000000"/>
          <w:sz w:val="20"/>
          <w:szCs w:val="20"/>
          <w:lang w:val="fr-BE"/>
        </w:rPr>
        <w:t>v</w:t>
      </w:r>
      <w:r w:rsidRPr="00410807">
        <w:rPr>
          <w:rFonts w:ascii="Verdana" w:hAnsi="Verdana"/>
          <w:color w:val="000000"/>
          <w:sz w:val="20"/>
          <w:szCs w:val="20"/>
          <w:lang w:val="fr-BE"/>
        </w:rPr>
        <w:t xml:space="preserve">ous ne reviendrez jamais en arrière, et vous </w:t>
      </w:r>
      <w:r w:rsidR="00CB384A">
        <w:rPr>
          <w:rFonts w:ascii="Verdana" w:hAnsi="Verdana"/>
          <w:color w:val="000000"/>
          <w:sz w:val="20"/>
          <w:szCs w:val="20"/>
          <w:lang w:val="fr-BE"/>
        </w:rPr>
        <w:t xml:space="preserve">vous </w:t>
      </w:r>
      <w:r w:rsidRPr="00410807">
        <w:rPr>
          <w:rFonts w:ascii="Verdana" w:hAnsi="Verdana"/>
          <w:color w:val="000000"/>
          <w:sz w:val="20"/>
          <w:szCs w:val="20"/>
          <w:lang w:val="fr-BE"/>
        </w:rPr>
        <w:t xml:space="preserve">demanderez même pourquoi vous n'avez pas pris cette décision plus </w:t>
      </w:r>
      <w:r>
        <w:rPr>
          <w:rFonts w:ascii="Verdana" w:hAnsi="Verdana"/>
          <w:color w:val="000000"/>
          <w:sz w:val="20"/>
          <w:szCs w:val="20"/>
          <w:lang w:val="fr-BE"/>
        </w:rPr>
        <w:t>tôt</w:t>
      </w:r>
      <w:r w:rsidRPr="00410807">
        <w:rPr>
          <w:rFonts w:ascii="Verdana" w:hAnsi="Verdana"/>
          <w:color w:val="000000"/>
          <w:sz w:val="20"/>
          <w:szCs w:val="20"/>
          <w:lang w:val="fr-BE"/>
        </w:rPr>
        <w:t>.</w:t>
      </w:r>
    </w:p>
    <w:p w:rsidR="00022B21" w:rsidRPr="00410807" w:rsidRDefault="00022B21">
      <w:pPr>
        <w:spacing w:line="360" w:lineRule="auto"/>
        <w:rPr>
          <w:rFonts w:ascii="Verdana" w:eastAsia="Verdana" w:hAnsi="Verdana" w:cs="Verdana"/>
          <w:color w:val="000000"/>
          <w:sz w:val="20"/>
          <w:szCs w:val="20"/>
          <w:lang w:val="fr-BE"/>
        </w:rPr>
      </w:pPr>
    </w:p>
    <w:p w:rsidR="00022B21" w:rsidRPr="00410807" w:rsidRDefault="000C2FEB">
      <w:pPr>
        <w:spacing w:line="360" w:lineRule="auto"/>
        <w:rPr>
          <w:rFonts w:ascii="Verdana" w:eastAsia="Verdana" w:hAnsi="Verdana" w:cs="Verdana"/>
          <w:color w:val="000000"/>
          <w:sz w:val="20"/>
          <w:szCs w:val="20"/>
          <w:lang w:val="fr-BE"/>
        </w:rPr>
      </w:pPr>
      <w:r w:rsidRPr="00410807">
        <w:rPr>
          <w:rFonts w:ascii="Verdana" w:hAnsi="Verdana"/>
          <w:color w:val="000000"/>
          <w:sz w:val="20"/>
          <w:szCs w:val="20"/>
          <w:lang w:val="fr-BE"/>
        </w:rPr>
        <w:t xml:space="preserve">Pour obtenir davantage d’informations, consultez notre site Web à l’adresse : </w:t>
      </w:r>
      <w:hyperlink r:id="rId10" w:history="1">
        <w:r w:rsidRPr="00410807">
          <w:rPr>
            <w:rStyle w:val="Hyperlink"/>
            <w:rFonts w:ascii="Verdana" w:hAnsi="Verdana"/>
            <w:sz w:val="20"/>
            <w:szCs w:val="20"/>
            <w:lang w:val="fr-BE"/>
          </w:rPr>
          <w:t>www.toraywaterless.com</w:t>
        </w:r>
      </w:hyperlink>
      <w:r w:rsidRPr="00410807">
        <w:rPr>
          <w:rFonts w:ascii="Verdana" w:hAnsi="Verdana"/>
          <w:color w:val="000000"/>
          <w:sz w:val="20"/>
          <w:szCs w:val="20"/>
          <w:lang w:val="fr-BE"/>
        </w:rPr>
        <w:t>.</w:t>
      </w:r>
    </w:p>
    <w:p w:rsidR="00022B21" w:rsidRPr="00410807" w:rsidRDefault="00022B21">
      <w:pPr>
        <w:spacing w:line="360" w:lineRule="auto"/>
        <w:jc w:val="both"/>
        <w:rPr>
          <w:rFonts w:ascii="Verdana" w:eastAsia="Verdana" w:hAnsi="Verdana" w:cs="Verdana"/>
          <w:color w:val="000000"/>
          <w:sz w:val="20"/>
          <w:szCs w:val="20"/>
          <w:lang w:val="fr-BE"/>
        </w:rPr>
      </w:pPr>
    </w:p>
    <w:p w:rsidR="00022B21" w:rsidRPr="00410807" w:rsidRDefault="000C2FEB">
      <w:pPr>
        <w:spacing w:line="360" w:lineRule="auto"/>
        <w:jc w:val="both"/>
        <w:rPr>
          <w:rFonts w:ascii="Verdana" w:eastAsia="Verdana" w:hAnsi="Verdana" w:cs="Verdana"/>
          <w:color w:val="000000"/>
          <w:sz w:val="20"/>
          <w:szCs w:val="20"/>
          <w:lang w:val="fr-BE"/>
        </w:rPr>
      </w:pPr>
      <w:r w:rsidRPr="00410807">
        <w:rPr>
          <w:rFonts w:ascii="Verdana" w:hAnsi="Verdana"/>
          <w:color w:val="000000"/>
          <w:sz w:val="20"/>
          <w:szCs w:val="20"/>
          <w:lang w:val="fr-BE"/>
        </w:rPr>
        <w:t>Bien sincèrement,</w:t>
      </w:r>
    </w:p>
    <w:p w:rsidR="00022B21" w:rsidRPr="00410807" w:rsidRDefault="000C2FEB">
      <w:pPr>
        <w:spacing w:line="360" w:lineRule="auto"/>
        <w:jc w:val="both"/>
        <w:rPr>
          <w:rFonts w:ascii="Verdana" w:eastAsia="Verdana" w:hAnsi="Verdana" w:cs="Verdana"/>
          <w:color w:val="000000"/>
          <w:sz w:val="20"/>
          <w:szCs w:val="20"/>
          <w:lang w:val="fr-BE"/>
        </w:rPr>
      </w:pPr>
      <w:r w:rsidRPr="00410807">
        <w:rPr>
          <w:rFonts w:ascii="Verdana" w:hAnsi="Verdana"/>
          <w:color w:val="000000"/>
          <w:sz w:val="20"/>
          <w:szCs w:val="20"/>
          <w:lang w:val="fr-BE"/>
        </w:rPr>
        <w:t>Kristian</w:t>
      </w:r>
    </w:p>
    <w:p w:rsidR="00022B21" w:rsidRPr="00410807" w:rsidRDefault="00022B21">
      <w:pPr>
        <w:spacing w:line="360" w:lineRule="auto"/>
        <w:jc w:val="both"/>
        <w:rPr>
          <w:rFonts w:ascii="Verdana" w:eastAsia="Verdana" w:hAnsi="Verdana" w:cs="Verdana"/>
          <w:color w:val="000000"/>
          <w:sz w:val="12"/>
          <w:szCs w:val="12"/>
          <w:lang w:val="fr-BE"/>
        </w:rPr>
      </w:pPr>
    </w:p>
    <w:p w:rsidR="00022B21" w:rsidRPr="00410807" w:rsidRDefault="00022B21">
      <w:pPr>
        <w:spacing w:line="360" w:lineRule="auto"/>
        <w:rPr>
          <w:rFonts w:ascii="Verdana" w:hAnsi="Verdana"/>
          <w:b/>
          <w:sz w:val="20"/>
          <w:szCs w:val="20"/>
          <w:lang w:val="fr-BE"/>
        </w:rPr>
      </w:pPr>
    </w:p>
    <w:p w:rsidR="00DE6DA7" w:rsidRDefault="00DE6DA7">
      <w:pPr>
        <w:rPr>
          <w:rFonts w:ascii="Verdana" w:hAnsi="Verdana"/>
          <w:b/>
          <w:sz w:val="20"/>
          <w:szCs w:val="20"/>
          <w:lang w:val="fr-BE"/>
        </w:rPr>
      </w:pPr>
      <w:r>
        <w:rPr>
          <w:rFonts w:ascii="Verdana" w:hAnsi="Verdana"/>
          <w:b/>
          <w:sz w:val="20"/>
          <w:szCs w:val="20"/>
          <w:lang w:val="fr-BE"/>
        </w:rPr>
        <w:br w:type="page"/>
      </w:r>
    </w:p>
    <w:p w:rsidR="00DE6DA7" w:rsidRDefault="00DE6DA7">
      <w:pPr>
        <w:spacing w:line="360" w:lineRule="auto"/>
        <w:rPr>
          <w:rFonts w:ascii="Verdana" w:hAnsi="Verdana"/>
          <w:b/>
          <w:sz w:val="20"/>
          <w:szCs w:val="20"/>
          <w:lang w:val="fr-BE"/>
        </w:rPr>
      </w:pPr>
    </w:p>
    <w:p w:rsidR="00022B21" w:rsidRPr="00410807" w:rsidRDefault="000C2FEB">
      <w:pPr>
        <w:spacing w:line="360" w:lineRule="auto"/>
        <w:rPr>
          <w:rFonts w:ascii="Verdana" w:hAnsi="Verdana"/>
          <w:b/>
          <w:sz w:val="20"/>
          <w:szCs w:val="20"/>
          <w:lang w:val="fr-BE"/>
        </w:rPr>
      </w:pPr>
      <w:r w:rsidRPr="00410807">
        <w:rPr>
          <w:rFonts w:ascii="Verdana" w:hAnsi="Verdana"/>
          <w:b/>
          <w:sz w:val="20"/>
          <w:szCs w:val="20"/>
          <w:lang w:val="fr-BE"/>
        </w:rPr>
        <w:t>Relations presse :</w:t>
      </w:r>
    </w:p>
    <w:p w:rsidR="00022B21" w:rsidRPr="00DE6DA7" w:rsidRDefault="000C2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lang w:val="it-IT"/>
        </w:rPr>
      </w:pPr>
      <w:r w:rsidRPr="00DE6DA7">
        <w:rPr>
          <w:rFonts w:ascii="Verdana" w:hAnsi="Verdana"/>
          <w:b/>
          <w:sz w:val="20"/>
          <w:szCs w:val="20"/>
          <w:lang w:val="it-IT"/>
        </w:rPr>
        <w:t>DUOMEDIA</w:t>
      </w:r>
    </w:p>
    <w:p w:rsidR="00022B21" w:rsidRPr="00DE6DA7" w:rsidRDefault="000C2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it-IT"/>
        </w:rPr>
      </w:pPr>
      <w:r w:rsidRPr="00DE6DA7">
        <w:rPr>
          <w:rFonts w:ascii="Verdana" w:hAnsi="Verdana"/>
          <w:sz w:val="20"/>
          <w:szCs w:val="20"/>
          <w:lang w:val="it-IT"/>
        </w:rPr>
        <w:t xml:space="preserve">Monika Dürr </w:t>
      </w:r>
    </w:p>
    <w:p w:rsidR="00022B21" w:rsidRPr="00DE6DA7" w:rsidRDefault="000C2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it-IT"/>
        </w:rPr>
      </w:pPr>
      <w:proofErr w:type="spellStart"/>
      <w:r w:rsidRPr="00DE6DA7">
        <w:rPr>
          <w:rFonts w:ascii="Verdana" w:hAnsi="Verdana"/>
          <w:sz w:val="20"/>
          <w:szCs w:val="20"/>
          <w:lang w:val="it-IT"/>
        </w:rPr>
        <w:t>Tél</w:t>
      </w:r>
      <w:proofErr w:type="spellEnd"/>
      <w:proofErr w:type="gramStart"/>
      <w:r w:rsidRPr="00DE6DA7">
        <w:rPr>
          <w:rFonts w:ascii="Verdana" w:hAnsi="Verdana"/>
          <w:sz w:val="20"/>
          <w:szCs w:val="20"/>
          <w:lang w:val="it-IT"/>
        </w:rPr>
        <w:t>. :</w:t>
      </w:r>
      <w:proofErr w:type="gramEnd"/>
      <w:r w:rsidRPr="00DE6DA7">
        <w:rPr>
          <w:rFonts w:ascii="Verdana" w:hAnsi="Verdana"/>
          <w:sz w:val="20"/>
          <w:szCs w:val="20"/>
          <w:lang w:val="it-IT"/>
        </w:rPr>
        <w:t xml:space="preserve"> +49 6104 944 895 </w:t>
      </w:r>
    </w:p>
    <w:p w:rsidR="00022B21" w:rsidRPr="00DE6DA7" w:rsidRDefault="000C2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it-IT"/>
        </w:rPr>
      </w:pPr>
      <w:proofErr w:type="gramStart"/>
      <w:r w:rsidRPr="00DE6DA7">
        <w:rPr>
          <w:rFonts w:ascii="Verdana" w:hAnsi="Verdana"/>
          <w:sz w:val="20"/>
          <w:szCs w:val="20"/>
          <w:lang w:val="it-IT"/>
        </w:rPr>
        <w:t>e-mail :</w:t>
      </w:r>
      <w:proofErr w:type="gramEnd"/>
      <w:r w:rsidRPr="00DE6DA7">
        <w:rPr>
          <w:rFonts w:ascii="Verdana" w:hAnsi="Verdana"/>
          <w:sz w:val="20"/>
          <w:szCs w:val="20"/>
          <w:lang w:val="it-IT"/>
        </w:rPr>
        <w:t xml:space="preserve"> </w:t>
      </w:r>
      <w:hyperlink r:id="rId11" w:history="1">
        <w:r w:rsidRPr="00DE6DA7">
          <w:rPr>
            <w:rStyle w:val="Hyperlink"/>
            <w:rFonts w:ascii="Verdana" w:hAnsi="Verdana"/>
            <w:sz w:val="20"/>
            <w:szCs w:val="20"/>
            <w:lang w:val="it-IT"/>
          </w:rPr>
          <w:t>monika.d@duomedia.com</w:t>
        </w:r>
      </w:hyperlink>
      <w:r w:rsidRPr="00DE6DA7">
        <w:rPr>
          <w:rFonts w:ascii="Verdana" w:hAnsi="Verdana"/>
          <w:sz w:val="20"/>
          <w:szCs w:val="20"/>
          <w:lang w:val="it-IT"/>
        </w:rPr>
        <w:t xml:space="preserve"> </w:t>
      </w:r>
    </w:p>
    <w:p w:rsidR="00022B21" w:rsidRPr="00410807" w:rsidRDefault="00DE6D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cs="Times New Roman"/>
          <w:lang w:val="fr-BE"/>
        </w:rPr>
      </w:pPr>
      <w:hyperlink r:id="rId12" w:history="1">
        <w:r w:rsidR="000C2FEB" w:rsidRPr="00410807">
          <w:rPr>
            <w:rStyle w:val="Hyperlink"/>
            <w:rFonts w:ascii="Verdana" w:hAnsi="Verdana"/>
            <w:sz w:val="20"/>
            <w:szCs w:val="20"/>
            <w:lang w:val="fr-BE"/>
          </w:rPr>
          <w:t>www.duomedia.com</w:t>
        </w:r>
      </w:hyperlink>
    </w:p>
    <w:p w:rsidR="00022B21" w:rsidRPr="00410807" w:rsidRDefault="00022B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szCs w:val="20"/>
          <w:lang w:val="fr-BE"/>
        </w:rPr>
      </w:pPr>
    </w:p>
    <w:p w:rsidR="00022B21" w:rsidRPr="00410807" w:rsidRDefault="000C2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szCs w:val="20"/>
          <w:lang w:val="fr-BE"/>
        </w:rPr>
      </w:pPr>
      <w:r w:rsidRPr="00410807">
        <w:rPr>
          <w:rFonts w:ascii="Verdana" w:hAnsi="Verdana"/>
          <w:b/>
          <w:color w:val="000000"/>
          <w:sz w:val="20"/>
          <w:szCs w:val="20"/>
          <w:lang w:val="fr-BE"/>
        </w:rPr>
        <w:t xml:space="preserve">TORAY </w:t>
      </w:r>
    </w:p>
    <w:p w:rsidR="00022B21" w:rsidRPr="00410807" w:rsidRDefault="000C2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szCs w:val="20"/>
          <w:lang w:val="fr-BE"/>
        </w:rPr>
      </w:pPr>
      <w:r w:rsidRPr="00410807">
        <w:rPr>
          <w:rFonts w:ascii="Verdana" w:hAnsi="Verdana"/>
          <w:b/>
          <w:color w:val="000000"/>
          <w:sz w:val="20"/>
          <w:szCs w:val="20"/>
          <w:lang w:val="fr-BE"/>
        </w:rPr>
        <w:t>IMPRIMA - Division Graphics</w:t>
      </w:r>
    </w:p>
    <w:p w:rsidR="00022B21" w:rsidRPr="00410807" w:rsidRDefault="000C2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szCs w:val="20"/>
          <w:lang w:val="fr-BE"/>
        </w:rPr>
      </w:pPr>
      <w:r w:rsidRPr="00410807">
        <w:rPr>
          <w:rFonts w:ascii="Verdana" w:hAnsi="Verdana"/>
          <w:b/>
          <w:color w:val="000000"/>
          <w:sz w:val="20"/>
          <w:szCs w:val="20"/>
          <w:lang w:val="fr-BE"/>
        </w:rPr>
        <w:t xml:space="preserve">Toray Textiles Central Europe </w:t>
      </w:r>
      <w:proofErr w:type="spellStart"/>
      <w:r w:rsidRPr="00410807">
        <w:rPr>
          <w:rFonts w:ascii="Verdana" w:hAnsi="Verdana"/>
          <w:b/>
          <w:color w:val="000000"/>
          <w:sz w:val="20"/>
          <w:szCs w:val="20"/>
          <w:lang w:val="fr-BE"/>
        </w:rPr>
        <w:t>s.r.o</w:t>
      </w:r>
      <w:proofErr w:type="spellEnd"/>
      <w:r w:rsidRPr="00410807">
        <w:rPr>
          <w:rFonts w:ascii="Verdana" w:hAnsi="Verdana"/>
          <w:b/>
          <w:color w:val="000000"/>
          <w:sz w:val="20"/>
          <w:szCs w:val="20"/>
          <w:lang w:val="fr-BE"/>
        </w:rPr>
        <w:t>.</w:t>
      </w:r>
    </w:p>
    <w:p w:rsidR="00022B21" w:rsidRPr="00410807" w:rsidRDefault="000C2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szCs w:val="20"/>
          <w:lang w:val="fr-BE"/>
        </w:rPr>
      </w:pPr>
      <w:proofErr w:type="spellStart"/>
      <w:r w:rsidRPr="00410807">
        <w:rPr>
          <w:rFonts w:ascii="Verdana" w:hAnsi="Verdana"/>
          <w:color w:val="000000"/>
          <w:sz w:val="20"/>
          <w:szCs w:val="20"/>
          <w:lang w:val="fr-BE"/>
        </w:rPr>
        <w:t>Prumyslová</w:t>
      </w:r>
      <w:proofErr w:type="spellEnd"/>
      <w:r w:rsidRPr="00410807">
        <w:rPr>
          <w:rFonts w:ascii="Verdana" w:hAnsi="Verdana"/>
          <w:color w:val="000000"/>
          <w:sz w:val="20"/>
          <w:szCs w:val="20"/>
          <w:lang w:val="fr-BE"/>
        </w:rPr>
        <w:t xml:space="preserve"> 4</w:t>
      </w:r>
    </w:p>
    <w:p w:rsidR="00022B21" w:rsidRPr="00410807" w:rsidRDefault="000C2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szCs w:val="20"/>
          <w:lang w:val="fr-BE"/>
        </w:rPr>
      </w:pPr>
      <w:r w:rsidRPr="00410807">
        <w:rPr>
          <w:rFonts w:ascii="Verdana" w:hAnsi="Verdana"/>
          <w:color w:val="000000"/>
          <w:sz w:val="20"/>
          <w:szCs w:val="20"/>
          <w:lang w:val="fr-BE"/>
        </w:rPr>
        <w:t>79640 Prostějov</w:t>
      </w:r>
    </w:p>
    <w:p w:rsidR="00022B21" w:rsidRPr="00410807" w:rsidRDefault="000C2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szCs w:val="20"/>
          <w:lang w:val="fr-BE"/>
        </w:rPr>
      </w:pPr>
      <w:r w:rsidRPr="00410807">
        <w:rPr>
          <w:rFonts w:ascii="Verdana" w:hAnsi="Verdana"/>
          <w:color w:val="000000"/>
          <w:sz w:val="20"/>
          <w:szCs w:val="20"/>
          <w:lang w:val="fr-BE"/>
        </w:rPr>
        <w:t>République tchèque</w:t>
      </w:r>
    </w:p>
    <w:p w:rsidR="00022B21" w:rsidRPr="00FE29A1" w:rsidRDefault="000C2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000000"/>
          <w:lang w:val="fr-BE"/>
        </w:rPr>
      </w:pPr>
      <w:r w:rsidRPr="00FE29A1">
        <w:rPr>
          <w:rFonts w:ascii="Verdana" w:hAnsi="Verdana"/>
          <w:color w:val="000000"/>
          <w:sz w:val="20"/>
          <w:szCs w:val="20"/>
          <w:lang w:val="fr-BE"/>
        </w:rPr>
        <w:t xml:space="preserve">Tél. : +420 (582) 303 800 </w:t>
      </w:r>
    </w:p>
    <w:p w:rsidR="00022B21" w:rsidRPr="00DE6DA7" w:rsidRDefault="000C2F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lang w:val="it-IT"/>
        </w:rPr>
      </w:pPr>
      <w:proofErr w:type="gramStart"/>
      <w:r w:rsidRPr="00DE6DA7">
        <w:rPr>
          <w:rFonts w:ascii="Verdana" w:hAnsi="Verdana"/>
          <w:color w:val="000000"/>
          <w:sz w:val="20"/>
          <w:szCs w:val="20"/>
          <w:lang w:val="it-IT"/>
        </w:rPr>
        <w:t>e-mail :</w:t>
      </w:r>
      <w:proofErr w:type="gramEnd"/>
      <w:r w:rsidRPr="00DE6DA7">
        <w:rPr>
          <w:rFonts w:ascii="Verdana" w:hAnsi="Verdana"/>
          <w:color w:val="000000"/>
          <w:sz w:val="20"/>
          <w:szCs w:val="20"/>
          <w:lang w:val="it-IT"/>
        </w:rPr>
        <w:t xml:space="preserve"> </w:t>
      </w:r>
      <w:hyperlink r:id="rId13" w:history="1">
        <w:r w:rsidRPr="00DE6DA7">
          <w:rPr>
            <w:rStyle w:val="Hyperlink"/>
            <w:rFonts w:ascii="Verdana" w:hAnsi="Verdana"/>
            <w:sz w:val="20"/>
            <w:szCs w:val="20"/>
            <w:lang w:val="it-IT"/>
          </w:rPr>
          <w:t>imprima@ttce.toray.cz</w:t>
        </w:r>
      </w:hyperlink>
    </w:p>
    <w:p w:rsidR="00022B21" w:rsidRDefault="00DE6DA7">
      <w:pPr>
        <w:rPr>
          <w:color w:val="FF0000"/>
          <w:u w:val="single"/>
        </w:rPr>
      </w:pPr>
      <w:hyperlink r:id="rId14" w:history="1">
        <w:r w:rsidR="000C2FEB">
          <w:rPr>
            <w:rStyle w:val="Hyperlink"/>
            <w:rFonts w:ascii="Verdana" w:hAnsi="Verdana"/>
            <w:sz w:val="20"/>
            <w:szCs w:val="20"/>
          </w:rPr>
          <w:t>www.imprima.toray</w:t>
        </w:r>
      </w:hyperlink>
    </w:p>
    <w:sectPr w:rsidR="00022B21">
      <w:headerReference w:type="default" r:id="rId15"/>
      <w:footerReference w:type="default" r:id="rId16"/>
      <w:pgSz w:w="11905" w:h="16837"/>
      <w:pgMar w:top="1701" w:right="1701" w:bottom="1701" w:left="1701" w:header="709" w:footer="1812" w:gutter="0"/>
      <w:pgNumType w:start="1"/>
      <w:cols w:space="720"/>
      <w:docGrid w:linePitch="360"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F33" w:rsidRDefault="000C2FEB">
      <w:r>
        <w:separator/>
      </w:r>
    </w:p>
  </w:endnote>
  <w:endnote w:type="continuationSeparator" w:id="0">
    <w:p w:rsidR="00190F33" w:rsidRDefault="000C2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algun Gothic">
    <w:altName w:val="맑은 고딕"/>
    <w:panose1 w:val="020B0503020000020004"/>
    <w:charset w:val="81"/>
    <w:family w:val="swiss"/>
    <w:pitch w:val="variable"/>
    <w:sig w:usb0="900002AF" w:usb1="29D77CFB" w:usb2="00000012" w:usb3="00000000" w:csb0="0008008D"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B21" w:rsidRDefault="000C2FEB">
    <w:pPr>
      <w:pBdr>
        <w:top w:val="nil"/>
        <w:left w:val="nil"/>
        <w:bottom w:val="nil"/>
        <w:right w:val="nil"/>
        <w:between w:val="nil"/>
      </w:pBdr>
      <w:tabs>
        <w:tab w:val="center" w:pos="4536"/>
        <w:tab w:val="right" w:pos="9072"/>
      </w:tabs>
      <w:jc w:val="right"/>
      <w:rPr>
        <w:color w:val="000000"/>
      </w:rPr>
    </w:pPr>
    <w:r>
      <w:rPr>
        <w:noProof/>
        <w:sz w:val="20"/>
        <w:lang w:val="it-IT" w:eastAsia="it-IT"/>
      </w:rPr>
      <w:drawing>
        <wp:inline distT="0" distB="0" distL="0" distR="0">
          <wp:extent cx="1400175" cy="285750"/>
          <wp:effectExtent l="0" t="0" r="0" b="0"/>
          <wp:docPr id="6" name="image12.png" descr="Tora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C:/Users/pc/AppData/Roaming/PolarisOffice/ETemp/2148_14760976/image4.png"/>
                  <pic:cNvPicPr preferRelativeResize="0">
                    <a:picLocks noChangeAspect="1" noChangeArrowheads="1"/>
                  </pic:cNvPicPr>
                </pic:nvPicPr>
                <pic:blipFill>
                  <a:blip r:embed="rId1" cstate="print"/>
                  <a:srcRect/>
                  <a:stretch>
                    <a:fillRect/>
                  </a:stretch>
                </pic:blipFill>
                <pic:spPr>
                  <a:xfrm>
                    <a:off x="0" y="0"/>
                    <a:ext cx="1400810" cy="286385"/>
                  </a:xfrm>
                  <a:prstGeom prst="rect">
                    <a:avLst/>
                  </a:prstGeom>
                  <a:ln cap="fla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F33" w:rsidRDefault="000C2FEB">
      <w:r>
        <w:separator/>
      </w:r>
    </w:p>
  </w:footnote>
  <w:footnote w:type="continuationSeparator" w:id="0">
    <w:p w:rsidR="00190F33" w:rsidRDefault="000C2F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B21" w:rsidRDefault="000C2FEB">
    <w:pPr>
      <w:spacing w:before="120" w:after="120"/>
      <w:rPr>
        <w:rFonts w:ascii="Verdana" w:eastAsia="Verdana" w:hAnsi="Verdana" w:cs="Verdana"/>
        <w:color w:val="000000"/>
        <w:sz w:val="14"/>
        <w:szCs w:val="14"/>
      </w:rPr>
    </w:pPr>
    <w:r>
      <w:rPr>
        <w:noProof/>
        <w:sz w:val="20"/>
        <w:lang w:val="it-IT" w:eastAsia="it-IT"/>
      </w:rPr>
      <w:drawing>
        <wp:inline distT="0" distB="0" distL="0" distR="0">
          <wp:extent cx="2676525" cy="361315"/>
          <wp:effectExtent l="0" t="0" r="0" b="0"/>
          <wp:docPr id="3" name="image10.png" descr="/Volumes/Data/clients_2017/TORAY/_COLLATERAL/LOGO/Imprima Logo_Excutive Files_Final/IMPRIMALogo_ExecutiveFiles2/PNG/Imprima_ExecLogo_Positive2onTransparent.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C:/Users/pc/AppData/Roaming/PolarisOffice/ETemp/2148_14760976/image3.png"/>
                  <pic:cNvPicPr preferRelativeResize="0">
                    <a:picLocks noChangeAspect="1" noChangeArrowheads="1"/>
                  </pic:cNvPicPr>
                </pic:nvPicPr>
                <pic:blipFill>
                  <a:blip r:embed="rId1" cstate="print"/>
                  <a:srcRect/>
                  <a:stretch>
                    <a:fillRect/>
                  </a:stretch>
                </pic:blipFill>
                <pic:spPr>
                  <a:xfrm>
                    <a:off x="0" y="0"/>
                    <a:ext cx="2677160" cy="361950"/>
                  </a:xfrm>
                  <a:prstGeom prst="rect">
                    <a:avLst/>
                  </a:prstGeom>
                  <a:ln cap="flat"/>
                </pic:spPr>
              </pic:pic>
            </a:graphicData>
          </a:graphic>
        </wp:inline>
      </w:drawing>
    </w:r>
  </w:p>
  <w:p w:rsidR="00022B21" w:rsidRDefault="000C2FEB">
    <w:pPr>
      <w:spacing w:before="120" w:after="120"/>
      <w:rPr>
        <w:rFonts w:ascii="Verdana" w:eastAsia="Verdana" w:hAnsi="Verdana" w:cs="Verdana"/>
        <w:color w:val="000000"/>
        <w:sz w:val="6"/>
        <w:szCs w:val="6"/>
      </w:rPr>
    </w:pPr>
    <w:r>
      <w:rPr>
        <w:noProof/>
        <w:sz w:val="20"/>
        <w:lang w:val="it-IT" w:eastAsia="it-IT"/>
      </w:rPr>
      <mc:AlternateContent>
        <mc:Choice Requires="wps">
          <w:drawing>
            <wp:anchor distT="0" distB="0" distL="114300" distR="114300" simplePos="0" relativeHeight="251624962" behindDoc="0" locked="0" layoutInCell="1" allowOverlap="1">
              <wp:simplePos x="0" y="0"/>
              <wp:positionH relativeFrom="margin">
                <wp:posOffset>-12705</wp:posOffset>
              </wp:positionH>
              <wp:positionV relativeFrom="paragraph">
                <wp:posOffset>25405</wp:posOffset>
              </wp:positionV>
              <wp:extent cx="5723890" cy="15875"/>
              <wp:effectExtent l="0" t="0" r="0" b="0"/>
              <wp:wrapNone/>
              <wp:docPr id="4"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4525" cy="635"/>
                      </a:xfrm>
                      <a:prstGeom prst="straightConnector1">
                        <a:avLst/>
                      </a:prstGeom>
                      <a:noFill/>
                      <a:ln w="15875" cap="flat" cmpd="sng">
                        <a:solidFill>
                          <a:srgbClr val="3A4D96"/>
                        </a:solidFill>
                        <a:prstDash val="solid"/>
                        <a:round/>
                        <a:headEnd type="none" w="med" len="med"/>
                        <a:tailEnd type="none" w="med" len="med"/>
                      </a:ln>
                    </wps:spPr>
                    <wps:bodyPr/>
                  </wps:wsp>
                </a:graphicData>
              </a:graphic>
            </wp:anchor>
          </w:drawing>
        </mc:Choice>
        <mc:Fallback xmlns:ve="http://schemas.openxmlformats.org/markup-compatibility/2006">
          <w:pict>
            <v:shape id="_x0000_s4" style="position:absolute;left:0;margin-left:-1pt;mso-position-horizontal:absolute;mso-position-horizontal-relative:margin;margin-top:2pt;mso-position-vertical:absolute;mso-position-vertical-relative:text;width:450.7pt;height:0.0pt;v-text-anchor:middle;z-index:251624962" coordsize="5723890,0" path="m,l5723890,e" strokecolor="#3a4d96" o:allowoverlap="1" strokeweight="1.25pt" filled="f">
              <v:stroke joinstyle="round"/>
            </v:shape>
          </w:pict>
        </mc:Fallback>
      </mc:AlternateContent>
    </w:r>
  </w:p>
  <w:p w:rsidR="00022B21" w:rsidRDefault="000C2FEB">
    <w:pPr>
      <w:spacing w:before="120" w:after="120"/>
      <w:rPr>
        <w:rFonts w:ascii="Verdana" w:eastAsia="Verdana" w:hAnsi="Verdana" w:cs="Verdana"/>
        <w:b/>
        <w:color w:val="3A4D96"/>
        <w:sz w:val="22"/>
        <w:szCs w:val="22"/>
      </w:rPr>
    </w:pPr>
    <w:r>
      <w:rPr>
        <w:rFonts w:ascii="Verdana" w:hAnsi="Verdana"/>
        <w:color w:val="000000"/>
        <w:sz w:val="14"/>
        <w:szCs w:val="14"/>
      </w:rPr>
      <w:t>Add value to print!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000000"/>
    <w:multiLevelType w:val="multilevel"/>
    <w:tmpl w:val="1F000014"/>
    <w:lvl w:ilvl="0">
      <w:start w:val="1"/>
      <w:numFmt w:val="decimal"/>
      <w:lvlText w:val=""/>
      <w:lvlJc w:val="left"/>
      <w:pPr>
        <w:ind w:firstLine="0"/>
      </w:pPr>
    </w:lvl>
    <w:lvl w:ilvl="1">
      <w:start w:val="1"/>
      <w:numFmt w:val="decimal"/>
      <w:lvlText w:val=""/>
      <w:lvlJc w:val="left"/>
      <w:pPr>
        <w:ind w:firstLine="0"/>
      </w:pPr>
    </w:lvl>
    <w:lvl w:ilvl="2">
      <w:start w:val="1"/>
      <w:numFmt w:val="decimal"/>
      <w:lvlText w:val=""/>
      <w:lvlJc w:val="left"/>
      <w:pPr>
        <w:ind w:firstLine="0"/>
      </w:pPr>
    </w:lvl>
    <w:lvl w:ilvl="3">
      <w:start w:val="1"/>
      <w:numFmt w:val="decimal"/>
      <w:lvlText w:val=""/>
      <w:lvlJc w:val="left"/>
      <w:pPr>
        <w:ind w:firstLine="0"/>
      </w:pPr>
    </w:lvl>
    <w:lvl w:ilvl="4">
      <w:start w:val="1"/>
      <w:numFmt w:val="decimal"/>
      <w:lvlText w:val=""/>
      <w:lvlJc w:val="left"/>
      <w:pPr>
        <w:ind w:firstLine="0"/>
      </w:pPr>
    </w:lvl>
    <w:lvl w:ilvl="5">
      <w:start w:val="1"/>
      <w:numFmt w:val="decimal"/>
      <w:lvlText w:val=""/>
      <w:lvlJc w:val="left"/>
      <w:pPr>
        <w:ind w:firstLine="0"/>
      </w:pPr>
    </w:lvl>
    <w:lvl w:ilvl="6">
      <w:start w:val="1"/>
      <w:numFmt w:val="decimal"/>
      <w:lvlText w:val=""/>
      <w:lvlJc w:val="left"/>
      <w:pPr>
        <w:ind w:firstLine="0"/>
      </w:pPr>
    </w:lvl>
    <w:lvl w:ilvl="7">
      <w:start w:val="1"/>
      <w:numFmt w:val="decimal"/>
      <w:lvlText w:val=""/>
      <w:lvlJc w:val="left"/>
      <w:pPr>
        <w:ind w:firstLine="0"/>
      </w:pPr>
    </w:lvl>
    <w:lvl w:ilvl="8">
      <w:start w:val="1"/>
      <w:numFmt w:val="decimal"/>
      <w:lvlText w:val=""/>
      <w:lvlJc w:val="left"/>
      <w:pPr>
        <w:ind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fr-BE" w:vendorID="64" w:dllVersion="131078" w:nlCheck="1" w:checkStyle="1"/>
  <w:activeWritingStyle w:appName="MSWord" w:lang="en-US" w:vendorID="64" w:dllVersion="131078" w:nlCheck="1" w:checkStyle="1"/>
  <w:proofState w:spelling="clean" w:grammar="clean"/>
  <w:defaultTabStop w:val="720"/>
  <w:hyphenationZone w:val="425"/>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B21"/>
    <w:rsid w:val="00022B21"/>
    <w:rsid w:val="000C2FEB"/>
    <w:rsid w:val="00190F33"/>
    <w:rsid w:val="00403E80"/>
    <w:rsid w:val="00410807"/>
    <w:rsid w:val="00CB384A"/>
    <w:rsid w:val="00DE6DA7"/>
    <w:rsid w:val="00F32E4E"/>
    <w:rsid w:val="00FE29A1"/>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5:docId w15:val="{BB9D90F0-FA61-417F-B710-E6D6D91BC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style>
  <w:style w:type="paragraph" w:styleId="Heading1">
    <w:name w:val="heading 1"/>
    <w:basedOn w:val="Normal"/>
    <w:next w:val="Normal"/>
    <w:uiPriority w:val="7"/>
    <w:pPr>
      <w:outlineLvl w:val="0"/>
    </w:pPr>
    <w:rPr>
      <w:b/>
    </w:rPr>
  </w:style>
  <w:style w:type="paragraph" w:styleId="Heading2">
    <w:name w:val="heading 2"/>
    <w:basedOn w:val="Normal"/>
    <w:next w:val="Normal"/>
    <w:uiPriority w:val="8"/>
    <w:pPr>
      <w:outlineLvl w:val="1"/>
    </w:pPr>
    <w:rPr>
      <w:b/>
      <w:sz w:val="28"/>
      <w:szCs w:val="28"/>
    </w:rPr>
  </w:style>
  <w:style w:type="paragraph" w:styleId="Heading3">
    <w:name w:val="heading 3"/>
    <w:basedOn w:val="Normal"/>
    <w:next w:val="Normal"/>
    <w:uiPriority w:val="9"/>
    <w:pPr>
      <w:outlineLvl w:val="2"/>
    </w:pPr>
    <w:rPr>
      <w:b/>
      <w:sz w:val="20"/>
      <w:szCs w:val="20"/>
    </w:rPr>
  </w:style>
  <w:style w:type="paragraph" w:styleId="Heading4">
    <w:name w:val="heading 4"/>
    <w:basedOn w:val="Normal"/>
    <w:next w:val="Normal"/>
    <w:uiPriority w:val="10"/>
    <w:pPr>
      <w:spacing w:before="240" w:after="40"/>
      <w:outlineLvl w:val="3"/>
    </w:pPr>
    <w:rPr>
      <w:b/>
    </w:rPr>
  </w:style>
  <w:style w:type="paragraph" w:styleId="Heading5">
    <w:name w:val="heading 5"/>
    <w:basedOn w:val="Normal"/>
    <w:next w:val="Normal"/>
    <w:uiPriority w:val="11"/>
    <w:pPr>
      <w:spacing w:before="220" w:after="40"/>
      <w:outlineLvl w:val="4"/>
    </w:pPr>
    <w:rPr>
      <w:b/>
      <w:sz w:val="22"/>
      <w:szCs w:val="22"/>
    </w:rPr>
  </w:style>
  <w:style w:type="paragraph" w:styleId="Heading6">
    <w:name w:val="heading 6"/>
    <w:basedOn w:val="Normal"/>
    <w:next w:val="Normal"/>
    <w:uiPriority w:val="12"/>
    <w:pPr>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6"/>
    <w:pPr>
      <w:spacing w:before="480" w:after="120"/>
    </w:pPr>
    <w:rPr>
      <w:b/>
      <w:sz w:val="72"/>
      <w:szCs w:val="72"/>
    </w:rPr>
  </w:style>
  <w:style w:type="paragraph" w:styleId="Subtitle">
    <w:name w:val="Subtitle"/>
    <w:basedOn w:val="Normal"/>
    <w:next w:val="Normal"/>
    <w:uiPriority w:val="16"/>
    <w:pPr>
      <w:spacing w:before="360" w:after="80"/>
    </w:pPr>
    <w:rPr>
      <w:rFonts w:ascii="Georgia" w:eastAsia="Georgia" w:hAnsi="Georgia" w:cs="Georgia"/>
      <w:i/>
      <w:color w:val="666666"/>
      <w:sz w:val="48"/>
      <w:szCs w:val="48"/>
    </w:rPr>
  </w:style>
  <w:style w:type="character" w:styleId="Strong">
    <w:name w:val="Strong"/>
    <w:basedOn w:val="DefaultParagraphFont"/>
    <w:uiPriority w:val="20"/>
    <w:qFormat/>
    <w:rPr>
      <w:b/>
    </w:rPr>
  </w:style>
  <w:style w:type="character" w:styleId="Hyperlink">
    <w:name w:val="Hyperlink"/>
    <w:aliases w:val="Heading 3 Char1"/>
    <w:uiPriority w:val="99"/>
    <w:rPr>
      <w:color w:val="0000FF"/>
      <w:u w:val="single"/>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semiHidden/>
    <w:unhideWhenUsed/>
    <w:rPr>
      <w:sz w:val="20"/>
      <w:szCs w:val="20"/>
    </w:rPr>
  </w:style>
  <w:style w:type="character" w:customStyle="1" w:styleId="CommentTextChar">
    <w:name w:val="Comment Text Char"/>
    <w:basedOn w:val="DefaultParagraphFont"/>
    <w:semiHidden/>
    <w:rPr>
      <w:sz w:val="20"/>
      <w:szCs w:val="20"/>
    </w:rPr>
  </w:style>
  <w:style w:type="paragraph" w:styleId="CommentSubject">
    <w:name w:val="annotation subject"/>
    <w:basedOn w:val="CommentText"/>
    <w:next w:val="CommentText"/>
    <w:semiHidden/>
    <w:unhideWhenUsed/>
    <w:rPr>
      <w:b/>
    </w:rPr>
  </w:style>
  <w:style w:type="character" w:customStyle="1" w:styleId="CommentSubjectChar">
    <w:name w:val="Comment Subject Char"/>
    <w:basedOn w:val="CommentTextChar"/>
    <w:semiHidden/>
    <w:rPr>
      <w:b/>
      <w:sz w:val="20"/>
      <w:szCs w:val="20"/>
    </w:rPr>
  </w:style>
  <w:style w:type="paragraph" w:styleId="Revision">
    <w:name w:val="Revision"/>
    <w:semiHidden/>
  </w:style>
  <w:style w:type="paragraph" w:styleId="BalloonText">
    <w:name w:val="Balloon Text"/>
    <w:basedOn w:val="Normal"/>
    <w:semiHidden/>
    <w:unhideWhenUsed/>
    <w:rPr>
      <w:rFonts w:ascii="Segoe UI" w:hAnsi="Segoe UI" w:cs="Segoe UI"/>
      <w:sz w:val="18"/>
      <w:szCs w:val="18"/>
    </w:rPr>
  </w:style>
  <w:style w:type="character" w:customStyle="1" w:styleId="BalloonTextChar">
    <w:name w:val="Balloon Text Char"/>
    <w:basedOn w:val="DefaultParagraphFont"/>
    <w:semiHidden/>
    <w:rPr>
      <w:rFonts w:ascii="Segoe UI" w:hAnsi="Segoe UI" w:cs="Segoe UI"/>
      <w:sz w:val="18"/>
      <w:szCs w:val="18"/>
    </w:rPr>
  </w:style>
  <w:style w:type="paragraph" w:styleId="Header">
    <w:name w:val="header"/>
    <w:basedOn w:val="Normal"/>
    <w:unhideWhenUsed/>
    <w:pPr>
      <w:tabs>
        <w:tab w:val="center" w:pos="4536"/>
        <w:tab w:val="right" w:pos="9072"/>
      </w:tabs>
    </w:pPr>
  </w:style>
  <w:style w:type="character" w:customStyle="1" w:styleId="HeaderChar">
    <w:name w:val="Header Char"/>
    <w:basedOn w:val="DefaultParagraphFont"/>
  </w:style>
  <w:style w:type="paragraph" w:styleId="Footer">
    <w:name w:val="footer"/>
    <w:basedOn w:val="Normal"/>
    <w:unhideWhenUsed/>
    <w:pPr>
      <w:tabs>
        <w:tab w:val="center" w:pos="4536"/>
        <w:tab w:val="right" w:pos="9072"/>
      </w:tabs>
    </w:pPr>
  </w:style>
  <w:style w:type="character" w:customStyle="1" w:styleId="FooterChar">
    <w:name w:val="Footer Char"/>
    <w:basedOn w:val="DefaultParagraphFont"/>
  </w:style>
  <w:style w:type="character" w:styleId="FollowedHyperlink">
    <w:name w:val="FollowedHyperlink"/>
    <w:basedOn w:val="DefaultParagraphFont"/>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mprima@ttce.toray.c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duomedia.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onika.d@duomedia.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toraywaterless.com/eu/index.html" TargetMode="External"/><Relationship Id="rId4" Type="http://schemas.openxmlformats.org/officeDocument/2006/relationships/webSettings" Target="webSettings.xml"/><Relationship Id="rId9" Type="http://schemas.openxmlformats.org/officeDocument/2006/relationships/hyperlink" Target="http://www.toraywaterless.com/eu/index.html" TargetMode="External"/><Relationship Id="rId14" Type="http://schemas.openxmlformats.org/officeDocument/2006/relationships/hyperlink" Target="http://www.imprima.tora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1012</Words>
  <Characters>6242</Characters>
  <Application>Microsoft Office Word</Application>
  <DocSecurity>0</DocSecurity>
  <Lines>156</Lines>
  <Paragraphs>59</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Toray Decorates City Bus to Raise Awareness About Job Opportunities</vt:lpstr>
      <vt:lpstr>Title text</vt:lpstr>
    </vt:vector>
  </TitlesOfParts>
  <Company>HB</Company>
  <LinksUpToDate>false</LinksUpToDate>
  <CharactersWithSpaces>7195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Pourquoi l’offset sans mouillage offre des avantages exceptionnels en termes de durabilité </dc:title>
  <dc:creator>Toray</dc:creator>
  <cp:keywords>Waterless Printing, blog, Toray</cp:keywords>
  <cp:lastModifiedBy>Office</cp:lastModifiedBy>
  <cp:revision>3</cp:revision>
  <dcterms:created xsi:type="dcterms:W3CDTF">2019-06-28T13:50:00Z</dcterms:created>
  <dcterms:modified xsi:type="dcterms:W3CDTF">2019-07-04T09:26:00Z</dcterms:modified>
</cp:coreProperties>
</file>