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43BC2" w14:textId="77777777" w:rsidR="00457D28" w:rsidRPr="0074073A" w:rsidRDefault="00457D28" w:rsidP="00457D2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720"/>
        <w:jc w:val="center"/>
        <w:rPr>
          <w:rFonts w:ascii="Verdana" w:hAnsi="Verdana"/>
          <w:b w:val="0"/>
          <w:sz w:val="28"/>
          <w:szCs w:val="28"/>
          <w:lang w:val="en-US"/>
        </w:rPr>
      </w:pPr>
      <w:r w:rsidRPr="0074073A">
        <w:rPr>
          <w:rFonts w:ascii="Verdana" w:hAnsi="Verdana"/>
          <w:b w:val="0"/>
          <w:sz w:val="28"/>
          <w:szCs w:val="28"/>
          <w:lang w:val="en-US"/>
        </w:rPr>
        <w:t>Press release</w:t>
      </w:r>
    </w:p>
    <w:p w14:paraId="61E53E04" w14:textId="36E36B14" w:rsidR="00583FBA" w:rsidRPr="00583FBA" w:rsidRDefault="00583FBA" w:rsidP="00583FBA">
      <w:pPr>
        <w:jc w:val="center"/>
        <w:outlineLvl w:val="0"/>
        <w:rPr>
          <w:rFonts w:ascii="Verdana" w:hAnsi="Verdana" w:cs="Times New Roman"/>
          <w:b/>
          <w:bCs/>
          <w:sz w:val="28"/>
          <w:szCs w:val="28"/>
          <w:lang w:val="en-GB"/>
        </w:rPr>
      </w:pPr>
      <w:r w:rsidRPr="00583FBA">
        <w:rPr>
          <w:rFonts w:ascii="Verdana" w:hAnsi="Verdana"/>
          <w:b/>
          <w:bCs/>
          <w:sz w:val="28"/>
          <w:szCs w:val="28"/>
          <w:lang w:val="en-GB"/>
        </w:rPr>
        <w:t xml:space="preserve">Toray </w:t>
      </w:r>
      <w:r w:rsidR="00123E0C">
        <w:rPr>
          <w:rFonts w:ascii="Verdana" w:hAnsi="Verdana"/>
          <w:b/>
          <w:bCs/>
          <w:sz w:val="28"/>
          <w:szCs w:val="28"/>
          <w:lang w:val="en-GB"/>
        </w:rPr>
        <w:t xml:space="preserve">and </w:t>
      </w:r>
      <w:proofErr w:type="spellStart"/>
      <w:r w:rsidR="00123E0C">
        <w:rPr>
          <w:rFonts w:ascii="Verdana" w:hAnsi="Verdana"/>
          <w:b/>
          <w:bCs/>
          <w:sz w:val="28"/>
          <w:szCs w:val="28"/>
          <w:lang w:val="en-GB"/>
        </w:rPr>
        <w:t>Seacourt</w:t>
      </w:r>
      <w:proofErr w:type="spellEnd"/>
      <w:r w:rsidR="00123E0C">
        <w:rPr>
          <w:rFonts w:ascii="Verdana" w:hAnsi="Verdana"/>
          <w:b/>
          <w:bCs/>
          <w:sz w:val="28"/>
          <w:szCs w:val="28"/>
          <w:lang w:val="en-GB"/>
        </w:rPr>
        <w:t xml:space="preserve"> partner to build 21</w:t>
      </w:r>
      <w:r w:rsidR="00123E0C" w:rsidRPr="00123E0C">
        <w:rPr>
          <w:rFonts w:ascii="Verdana" w:hAnsi="Verdana"/>
          <w:b/>
          <w:bCs/>
          <w:sz w:val="28"/>
          <w:szCs w:val="28"/>
          <w:vertAlign w:val="superscript"/>
          <w:lang w:val="en-GB"/>
        </w:rPr>
        <w:t>st</w:t>
      </w:r>
      <w:r w:rsidR="00123E0C">
        <w:rPr>
          <w:rFonts w:ascii="Verdana" w:hAnsi="Verdana"/>
          <w:b/>
          <w:bCs/>
          <w:sz w:val="28"/>
          <w:szCs w:val="28"/>
          <w:lang w:val="en-GB"/>
        </w:rPr>
        <w:t xml:space="preserve"> Century printing technology</w:t>
      </w:r>
    </w:p>
    <w:p w14:paraId="328916AA" w14:textId="77777777" w:rsidR="00C044F9" w:rsidRDefault="00C044F9" w:rsidP="00837C7C">
      <w:pPr>
        <w:pStyle w:val="NoSpacing1"/>
        <w:jc w:val="center"/>
        <w:rPr>
          <w:rFonts w:ascii="Verdana" w:hAnsi="Verdana"/>
          <w:b/>
          <w:bCs/>
          <w:sz w:val="28"/>
        </w:rPr>
      </w:pPr>
    </w:p>
    <w:p w14:paraId="50375139" w14:textId="77777777" w:rsidR="004459BB" w:rsidRPr="0074073A" w:rsidRDefault="004459BB" w:rsidP="00837C7C">
      <w:pPr>
        <w:pStyle w:val="NoSpacing1"/>
        <w:jc w:val="center"/>
        <w:rPr>
          <w:rFonts w:ascii="Verdana" w:hAnsi="Verdana"/>
          <w:b/>
          <w:bCs/>
          <w:sz w:val="28"/>
        </w:rPr>
      </w:pPr>
    </w:p>
    <w:p w14:paraId="7533CCE6" w14:textId="50D2A67D" w:rsidR="00457D28" w:rsidRPr="0074073A" w:rsidRDefault="00123E0C" w:rsidP="00837C7C">
      <w:pPr>
        <w:pStyle w:val="NoSpacing1"/>
        <w:jc w:val="center"/>
        <w:rPr>
          <w:rFonts w:ascii="Verdana" w:hAnsi="Verdana"/>
          <w:b/>
          <w:sz w:val="28"/>
          <w:szCs w:val="28"/>
        </w:rPr>
      </w:pPr>
      <w:proofErr w:type="spellStart"/>
      <w:r>
        <w:rPr>
          <w:b/>
          <w:sz w:val="28"/>
          <w:szCs w:val="28"/>
        </w:rPr>
        <w:t>LightTouch</w:t>
      </w:r>
      <w:proofErr w:type="spellEnd"/>
      <w:r>
        <w:rPr>
          <w:b/>
          <w:sz w:val="28"/>
          <w:szCs w:val="28"/>
        </w:rPr>
        <w:t>: Unique UV-curable waterless printing that delivers high quality and the utmost in environmental sustainability</w:t>
      </w:r>
      <w:r w:rsidR="00C54731" w:rsidRPr="0074073A">
        <w:rPr>
          <w:b/>
          <w:sz w:val="28"/>
          <w:szCs w:val="28"/>
        </w:rPr>
        <w:t xml:space="preserve"> </w:t>
      </w:r>
    </w:p>
    <w:p w14:paraId="5F48818C" w14:textId="77777777" w:rsidR="00457D28" w:rsidRPr="0074073A" w:rsidRDefault="00457D28" w:rsidP="00E62F1F">
      <w:pPr>
        <w:spacing w:line="360" w:lineRule="auto"/>
        <w:rPr>
          <w:rFonts w:ascii="Verdana" w:hAnsi="Verdana"/>
          <w:sz w:val="20"/>
          <w:szCs w:val="20"/>
          <w:lang w:val="en-US"/>
        </w:rPr>
      </w:pPr>
    </w:p>
    <w:p w14:paraId="7B9ECA92" w14:textId="57E063B6" w:rsidR="003867D2" w:rsidRDefault="008620F4" w:rsidP="004459BB">
      <w:pPr>
        <w:spacing w:line="360" w:lineRule="auto"/>
        <w:rPr>
          <w:rFonts w:ascii="Verdana" w:hAnsi="Verdana"/>
          <w:bCs/>
          <w:sz w:val="20"/>
          <w:szCs w:val="20"/>
          <w:lang w:val="en-GB"/>
        </w:rPr>
      </w:pPr>
      <w:r w:rsidRPr="007C0427">
        <w:rPr>
          <w:rFonts w:ascii="Verdana" w:hAnsi="Verdana"/>
          <w:b/>
          <w:sz w:val="20"/>
          <w:szCs w:val="20"/>
          <w:lang w:val="en-GB"/>
        </w:rPr>
        <w:t>Prostějov</w:t>
      </w:r>
      <w:r w:rsidR="00457D28" w:rsidRPr="007C0427">
        <w:rPr>
          <w:rFonts w:ascii="Verdana" w:hAnsi="Verdana"/>
          <w:b/>
          <w:sz w:val="20"/>
          <w:szCs w:val="20"/>
          <w:lang w:val="en-GB"/>
        </w:rPr>
        <w:t>/</w:t>
      </w:r>
      <w:r w:rsidRPr="007C0427">
        <w:rPr>
          <w:rFonts w:ascii="Verdana" w:hAnsi="Verdana"/>
          <w:b/>
          <w:sz w:val="20"/>
          <w:szCs w:val="20"/>
          <w:lang w:val="en-GB"/>
        </w:rPr>
        <w:t xml:space="preserve"> Czech Republic</w:t>
      </w:r>
      <w:r w:rsidR="00457D28" w:rsidRPr="007C0427">
        <w:rPr>
          <w:rFonts w:ascii="Verdana" w:hAnsi="Verdana"/>
          <w:b/>
          <w:sz w:val="20"/>
          <w:szCs w:val="20"/>
          <w:lang w:val="en-GB"/>
        </w:rPr>
        <w:t xml:space="preserve">, </w:t>
      </w:r>
      <w:r w:rsidR="00123E0C">
        <w:rPr>
          <w:rFonts w:ascii="Verdana" w:hAnsi="Verdana"/>
          <w:b/>
          <w:sz w:val="20"/>
          <w:szCs w:val="20"/>
          <w:lang w:val="en-GB"/>
        </w:rPr>
        <w:t xml:space="preserve">March </w:t>
      </w:r>
      <w:r w:rsidR="00AD68E5">
        <w:rPr>
          <w:rFonts w:ascii="Verdana" w:hAnsi="Verdana"/>
          <w:b/>
          <w:sz w:val="20"/>
          <w:szCs w:val="20"/>
          <w:lang w:val="en-GB"/>
        </w:rPr>
        <w:t>11</w:t>
      </w:r>
      <w:r w:rsidR="004459BB">
        <w:rPr>
          <w:rFonts w:ascii="Verdana" w:hAnsi="Verdana"/>
          <w:b/>
          <w:sz w:val="20"/>
          <w:szCs w:val="20"/>
          <w:lang w:val="en-GB"/>
        </w:rPr>
        <w:t xml:space="preserve">, </w:t>
      </w:r>
      <w:r w:rsidR="001E6920" w:rsidRPr="008620F4">
        <w:rPr>
          <w:rFonts w:ascii="Verdana" w:hAnsi="Verdana"/>
          <w:b/>
          <w:sz w:val="20"/>
          <w:szCs w:val="20"/>
          <w:lang w:val="en-GB"/>
        </w:rPr>
        <w:t>201</w:t>
      </w:r>
      <w:r w:rsidR="00005541">
        <w:rPr>
          <w:rFonts w:ascii="Verdana" w:hAnsi="Verdana"/>
          <w:b/>
          <w:sz w:val="20"/>
          <w:szCs w:val="20"/>
          <w:lang w:val="en-GB"/>
        </w:rPr>
        <w:t>6</w:t>
      </w:r>
      <w:r w:rsidR="00AB41A6" w:rsidRPr="008620F4">
        <w:rPr>
          <w:rFonts w:ascii="Verdana" w:hAnsi="Verdana"/>
          <w:sz w:val="20"/>
          <w:szCs w:val="20"/>
          <w:lang w:val="en-GB"/>
        </w:rPr>
        <w:t xml:space="preserve"> </w:t>
      </w:r>
      <w:r w:rsidR="004459BB">
        <w:rPr>
          <w:rFonts w:ascii="Verdana" w:hAnsi="Verdana"/>
          <w:sz w:val="20"/>
          <w:szCs w:val="20"/>
          <w:lang w:val="en-GB"/>
        </w:rPr>
        <w:t xml:space="preserve">- </w:t>
      </w:r>
      <w:r w:rsidR="00B54B32" w:rsidRPr="004459BB">
        <w:rPr>
          <w:rFonts w:ascii="Verdana" w:hAnsi="Verdana"/>
          <w:sz w:val="20"/>
          <w:szCs w:val="20"/>
          <w:lang w:val="en-US"/>
        </w:rPr>
        <w:t>Toray Industries Inc.</w:t>
      </w:r>
      <w:r w:rsidR="004B0A0E" w:rsidRPr="004459BB">
        <w:rPr>
          <w:rFonts w:ascii="Verdana" w:hAnsi="Verdana"/>
          <w:sz w:val="20"/>
          <w:szCs w:val="20"/>
          <w:lang w:val="en-US"/>
        </w:rPr>
        <w:t>,</w:t>
      </w:r>
      <w:r w:rsidR="00B54B32" w:rsidRPr="004459BB">
        <w:rPr>
          <w:rFonts w:ascii="Verdana" w:hAnsi="Verdana"/>
          <w:sz w:val="20"/>
          <w:szCs w:val="20"/>
          <w:lang w:val="en-US"/>
        </w:rPr>
        <w:t xml:space="preserve"> a leading manufacturer of </w:t>
      </w:r>
      <w:r w:rsidR="00F23D95" w:rsidRPr="004459BB">
        <w:rPr>
          <w:rFonts w:ascii="Verdana" w:hAnsi="Verdana"/>
          <w:sz w:val="20"/>
          <w:szCs w:val="20"/>
          <w:lang w:val="en-US"/>
        </w:rPr>
        <w:t>w</w:t>
      </w:r>
      <w:r w:rsidR="00B54B32" w:rsidRPr="004459BB">
        <w:rPr>
          <w:rFonts w:ascii="Verdana" w:hAnsi="Verdana"/>
          <w:sz w:val="20"/>
          <w:szCs w:val="20"/>
          <w:lang w:val="en-US"/>
        </w:rPr>
        <w:t xml:space="preserve">aterless offset plate technology, </w:t>
      </w:r>
      <w:r w:rsidR="00123E0C">
        <w:rPr>
          <w:rFonts w:ascii="Verdana" w:hAnsi="Verdana"/>
          <w:sz w:val="20"/>
          <w:szCs w:val="20"/>
          <w:lang w:val="en-US"/>
        </w:rPr>
        <w:t xml:space="preserve">today reported that its partnership with </w:t>
      </w:r>
      <w:proofErr w:type="spellStart"/>
      <w:r w:rsidR="00123E0C">
        <w:rPr>
          <w:rFonts w:ascii="Verdana" w:hAnsi="Verdana"/>
          <w:sz w:val="20"/>
          <w:szCs w:val="20"/>
          <w:lang w:val="en-US"/>
        </w:rPr>
        <w:t>Seacourt</w:t>
      </w:r>
      <w:proofErr w:type="spellEnd"/>
      <w:r w:rsidR="00123E0C">
        <w:rPr>
          <w:rFonts w:ascii="Verdana" w:hAnsi="Verdana"/>
          <w:sz w:val="20"/>
          <w:szCs w:val="20"/>
          <w:lang w:val="en-US"/>
        </w:rPr>
        <w:t xml:space="preserve"> Printing of Oxford in the UK has helped create one of the world’s top three leading environmental printers</w:t>
      </w:r>
      <w:r w:rsidR="00250BBA">
        <w:rPr>
          <w:rFonts w:ascii="Verdana" w:hAnsi="Verdana"/>
          <w:bCs/>
          <w:sz w:val="20"/>
          <w:szCs w:val="20"/>
          <w:lang w:val="en-GB"/>
        </w:rPr>
        <w:t xml:space="preserve">. </w:t>
      </w:r>
      <w:r w:rsidR="00123E0C">
        <w:rPr>
          <w:rFonts w:ascii="Verdana" w:hAnsi="Verdana"/>
          <w:bCs/>
          <w:sz w:val="20"/>
          <w:szCs w:val="20"/>
          <w:lang w:val="en-GB"/>
        </w:rPr>
        <w:t xml:space="preserve">With its proprietary </w:t>
      </w:r>
      <w:proofErr w:type="spellStart"/>
      <w:r w:rsidR="00123E0C">
        <w:rPr>
          <w:rFonts w:ascii="Verdana" w:hAnsi="Verdana"/>
          <w:bCs/>
          <w:sz w:val="20"/>
          <w:szCs w:val="20"/>
          <w:lang w:val="en-GB"/>
        </w:rPr>
        <w:t>LightTouch</w:t>
      </w:r>
      <w:proofErr w:type="spellEnd"/>
      <w:r w:rsidR="00123E0C">
        <w:rPr>
          <w:rFonts w:ascii="Verdana" w:hAnsi="Verdana"/>
          <w:bCs/>
          <w:sz w:val="20"/>
          <w:szCs w:val="20"/>
          <w:lang w:val="en-GB"/>
        </w:rPr>
        <w:t xml:space="preserve"> technology using UV curable waterless printing inks and Toray waterless printing plates, </w:t>
      </w:r>
      <w:proofErr w:type="spellStart"/>
      <w:r w:rsidR="00123E0C">
        <w:rPr>
          <w:rFonts w:ascii="Verdana" w:hAnsi="Verdana"/>
          <w:bCs/>
          <w:sz w:val="20"/>
          <w:szCs w:val="20"/>
          <w:lang w:val="en-GB"/>
        </w:rPr>
        <w:t>Seacourt</w:t>
      </w:r>
      <w:proofErr w:type="spellEnd"/>
      <w:r w:rsidR="00123E0C">
        <w:rPr>
          <w:rFonts w:ascii="Verdana" w:hAnsi="Verdana"/>
          <w:bCs/>
          <w:sz w:val="20"/>
          <w:szCs w:val="20"/>
          <w:lang w:val="en-GB"/>
        </w:rPr>
        <w:t xml:space="preserve"> has chalked up impressive environmental benefits, including a cumulative savings of more than eight million litres of water and a reduction in VOCs of 98.5%.</w:t>
      </w:r>
    </w:p>
    <w:p w14:paraId="15CE46C4" w14:textId="77777777" w:rsidR="003867D2" w:rsidRDefault="003867D2" w:rsidP="004459BB">
      <w:pPr>
        <w:spacing w:line="360" w:lineRule="auto"/>
        <w:rPr>
          <w:rFonts w:ascii="Verdana" w:hAnsi="Verdana"/>
          <w:bCs/>
          <w:sz w:val="20"/>
          <w:szCs w:val="20"/>
          <w:lang w:val="en-GB"/>
        </w:rPr>
      </w:pPr>
    </w:p>
    <w:p w14:paraId="2D508006" w14:textId="1FC581EB" w:rsidR="00123E0C" w:rsidRDefault="00140013" w:rsidP="004459BB">
      <w:pPr>
        <w:spacing w:line="360" w:lineRule="auto"/>
        <w:rPr>
          <w:rFonts w:ascii="Verdana" w:hAnsi="Verdana"/>
          <w:bCs/>
          <w:sz w:val="20"/>
          <w:szCs w:val="20"/>
          <w:lang w:val="en-GB"/>
        </w:rPr>
      </w:pPr>
      <w:r>
        <w:rPr>
          <w:rFonts w:ascii="Verdana" w:hAnsi="Verdana"/>
          <w:bCs/>
          <w:sz w:val="20"/>
          <w:szCs w:val="20"/>
          <w:lang w:val="en-GB"/>
        </w:rPr>
        <w:t xml:space="preserve">“We began our environmental journey almost by accident when we attended a sustainability event in 1996,” says Gareth </w:t>
      </w:r>
      <w:proofErr w:type="spellStart"/>
      <w:r>
        <w:rPr>
          <w:rFonts w:ascii="Verdana" w:hAnsi="Verdana"/>
          <w:bCs/>
          <w:sz w:val="20"/>
          <w:szCs w:val="20"/>
          <w:lang w:val="en-GB"/>
        </w:rPr>
        <w:t>Dinnage</w:t>
      </w:r>
      <w:proofErr w:type="spellEnd"/>
      <w:r>
        <w:rPr>
          <w:rFonts w:ascii="Verdana" w:hAnsi="Verdana"/>
          <w:bCs/>
          <w:sz w:val="20"/>
          <w:szCs w:val="20"/>
          <w:lang w:val="en-GB"/>
        </w:rPr>
        <w:t xml:space="preserve">, </w:t>
      </w:r>
      <w:proofErr w:type="spellStart"/>
      <w:r>
        <w:rPr>
          <w:rFonts w:ascii="Verdana" w:hAnsi="Verdana"/>
          <w:bCs/>
          <w:sz w:val="20"/>
          <w:szCs w:val="20"/>
          <w:lang w:val="en-GB"/>
        </w:rPr>
        <w:t>Seacourt’s</w:t>
      </w:r>
      <w:proofErr w:type="spellEnd"/>
      <w:r>
        <w:rPr>
          <w:rFonts w:ascii="Verdana" w:hAnsi="Verdana"/>
          <w:bCs/>
          <w:sz w:val="20"/>
          <w:szCs w:val="20"/>
          <w:lang w:val="en-GB"/>
        </w:rPr>
        <w:t xml:space="preserve"> Managing Director. “</w:t>
      </w:r>
      <w:r w:rsidRPr="00140013">
        <w:rPr>
          <w:rFonts w:ascii="Verdana" w:hAnsi="Verdana"/>
          <w:bCs/>
          <w:sz w:val="20"/>
          <w:szCs w:val="20"/>
          <w:lang w:val="en-GB"/>
        </w:rPr>
        <w:t>Like many printing companies</w:t>
      </w:r>
      <w:r>
        <w:rPr>
          <w:rFonts w:ascii="Verdana" w:hAnsi="Verdana"/>
          <w:bCs/>
          <w:sz w:val="20"/>
          <w:szCs w:val="20"/>
          <w:lang w:val="en-GB"/>
        </w:rPr>
        <w:t xml:space="preserve">, </w:t>
      </w:r>
      <w:r w:rsidRPr="00140013">
        <w:rPr>
          <w:rFonts w:ascii="Verdana" w:hAnsi="Verdana"/>
          <w:bCs/>
          <w:sz w:val="20"/>
          <w:szCs w:val="20"/>
          <w:lang w:val="en-GB"/>
        </w:rPr>
        <w:t>we were unaware of the extent of the environmental impact a printing operation can have. But once we came away with new knowledge that couldn’t be unlearned, it compelled us to investigate further. We wanted to better understand our own impact and what we could do about it moving forward.”</w:t>
      </w:r>
    </w:p>
    <w:p w14:paraId="354CA018" w14:textId="77777777" w:rsidR="00583FBA" w:rsidRDefault="00583FBA" w:rsidP="00583FBA">
      <w:pPr>
        <w:spacing w:line="360" w:lineRule="auto"/>
        <w:rPr>
          <w:rFonts w:ascii="Verdana" w:hAnsi="Verdana"/>
          <w:sz w:val="20"/>
          <w:szCs w:val="20"/>
          <w:lang w:val="en-GB"/>
        </w:rPr>
      </w:pPr>
    </w:p>
    <w:p w14:paraId="7715DD46" w14:textId="57C5DB82" w:rsidR="00140013" w:rsidRDefault="00140013" w:rsidP="00583FBA">
      <w:pPr>
        <w:spacing w:line="360" w:lineRule="auto"/>
        <w:rPr>
          <w:rFonts w:ascii="Verdana" w:hAnsi="Verdana"/>
          <w:sz w:val="20"/>
          <w:szCs w:val="20"/>
          <w:lang w:val="en-GB"/>
        </w:rPr>
      </w:pPr>
      <w:proofErr w:type="spellStart"/>
      <w:r>
        <w:rPr>
          <w:rFonts w:ascii="Verdana" w:hAnsi="Verdana"/>
          <w:sz w:val="20"/>
          <w:szCs w:val="20"/>
          <w:lang w:val="en-GB"/>
        </w:rPr>
        <w:t>Seacourt</w:t>
      </w:r>
      <w:proofErr w:type="spellEnd"/>
      <w:r>
        <w:rPr>
          <w:rFonts w:ascii="Verdana" w:hAnsi="Verdana"/>
          <w:sz w:val="20"/>
          <w:szCs w:val="20"/>
          <w:lang w:val="en-GB"/>
        </w:rPr>
        <w:t xml:space="preserve"> began its search for a more sustainable printing process with a visit to Toray in Japan. “After that,” Dinnage says, “we were sold on waterless printing. It has served us well and we have never looked back. But now we are taking it to an entirely new level.”</w:t>
      </w:r>
    </w:p>
    <w:p w14:paraId="5C82FED0" w14:textId="77777777" w:rsidR="00140013" w:rsidRDefault="00140013" w:rsidP="00583FBA">
      <w:pPr>
        <w:spacing w:line="360" w:lineRule="auto"/>
        <w:rPr>
          <w:rFonts w:ascii="Verdana" w:hAnsi="Verdana"/>
          <w:sz w:val="20"/>
          <w:szCs w:val="20"/>
          <w:lang w:val="en-GB"/>
        </w:rPr>
      </w:pPr>
    </w:p>
    <w:p w14:paraId="287663AE" w14:textId="7D9CCC10" w:rsidR="00140013" w:rsidRDefault="00140013" w:rsidP="00583FBA">
      <w:pPr>
        <w:spacing w:line="360" w:lineRule="auto"/>
        <w:rPr>
          <w:rFonts w:ascii="Verdana" w:hAnsi="Verdana"/>
          <w:sz w:val="20"/>
          <w:szCs w:val="20"/>
          <w:lang w:val="en-GB"/>
        </w:rPr>
      </w:pPr>
      <w:r>
        <w:rPr>
          <w:rFonts w:ascii="Verdana" w:hAnsi="Verdana"/>
          <w:sz w:val="20"/>
          <w:szCs w:val="20"/>
          <w:lang w:val="en-GB"/>
        </w:rPr>
        <w:t xml:space="preserve">In 2015, in partnership with Toray and its ink and press manufacturers, </w:t>
      </w:r>
      <w:proofErr w:type="spellStart"/>
      <w:r>
        <w:rPr>
          <w:rFonts w:ascii="Verdana" w:hAnsi="Verdana"/>
          <w:sz w:val="20"/>
          <w:szCs w:val="20"/>
          <w:lang w:val="en-GB"/>
        </w:rPr>
        <w:t>Seacourt</w:t>
      </w:r>
      <w:proofErr w:type="spellEnd"/>
      <w:r>
        <w:rPr>
          <w:rFonts w:ascii="Verdana" w:hAnsi="Verdana"/>
          <w:sz w:val="20"/>
          <w:szCs w:val="20"/>
          <w:lang w:val="en-GB"/>
        </w:rPr>
        <w:t xml:space="preserve"> launched </w:t>
      </w:r>
      <w:proofErr w:type="spellStart"/>
      <w:r w:rsidRPr="00140013">
        <w:rPr>
          <w:rFonts w:ascii="Verdana" w:hAnsi="Verdana"/>
          <w:sz w:val="20"/>
          <w:szCs w:val="20"/>
          <w:lang w:val="en-GB"/>
        </w:rPr>
        <w:t>LightTouch</w:t>
      </w:r>
      <w:proofErr w:type="spellEnd"/>
      <w:r>
        <w:rPr>
          <w:rFonts w:ascii="Verdana" w:hAnsi="Verdana"/>
          <w:sz w:val="20"/>
          <w:szCs w:val="20"/>
          <w:lang w:val="en-GB"/>
        </w:rPr>
        <w:t>, which</w:t>
      </w:r>
      <w:r w:rsidRPr="00140013">
        <w:rPr>
          <w:rFonts w:ascii="Verdana" w:hAnsi="Verdana"/>
          <w:sz w:val="20"/>
          <w:szCs w:val="20"/>
          <w:lang w:val="en-GB"/>
        </w:rPr>
        <w:t xml:space="preserve"> uses UV curable waterless inks with LED curing developed specifically for </w:t>
      </w:r>
      <w:proofErr w:type="spellStart"/>
      <w:r w:rsidRPr="00140013">
        <w:rPr>
          <w:rFonts w:ascii="Verdana" w:hAnsi="Verdana"/>
          <w:sz w:val="20"/>
          <w:szCs w:val="20"/>
          <w:lang w:val="en-GB"/>
        </w:rPr>
        <w:t>Seacourt’s</w:t>
      </w:r>
      <w:proofErr w:type="spellEnd"/>
      <w:r w:rsidRPr="00140013">
        <w:rPr>
          <w:rFonts w:ascii="Verdana" w:hAnsi="Verdana"/>
          <w:sz w:val="20"/>
          <w:szCs w:val="20"/>
          <w:lang w:val="en-GB"/>
        </w:rPr>
        <w:t xml:space="preserve"> process. “Our LED curing is based on Nobel </w:t>
      </w:r>
      <w:r w:rsidRPr="00140013">
        <w:rPr>
          <w:rFonts w:ascii="Verdana" w:hAnsi="Verdana"/>
          <w:sz w:val="20"/>
          <w:szCs w:val="20"/>
          <w:lang w:val="en-GB"/>
        </w:rPr>
        <w:lastRenderedPageBreak/>
        <w:t>Prize winning blue light technology, and the results of its increased energy efficiency are staggering,” Dinnage reports.</w:t>
      </w:r>
      <w:r w:rsidR="00740BD7">
        <w:rPr>
          <w:rFonts w:ascii="Verdana" w:hAnsi="Verdana"/>
          <w:sz w:val="20"/>
          <w:szCs w:val="20"/>
          <w:lang w:val="en-GB"/>
        </w:rPr>
        <w:t xml:space="preserve"> “We were also very pleased with the exceptional support we received from Toray and our ink supplier, Classic Colours, as we made these dramatic changes.”</w:t>
      </w:r>
    </w:p>
    <w:p w14:paraId="5F080BEC" w14:textId="77777777" w:rsidR="00140013" w:rsidRDefault="00140013" w:rsidP="00583FBA">
      <w:pPr>
        <w:spacing w:line="360" w:lineRule="auto"/>
        <w:rPr>
          <w:rFonts w:ascii="Verdana" w:hAnsi="Verdana"/>
          <w:sz w:val="20"/>
          <w:szCs w:val="20"/>
          <w:lang w:val="en-GB"/>
        </w:rPr>
      </w:pPr>
    </w:p>
    <w:p w14:paraId="52BE55F8" w14:textId="532D61F2" w:rsidR="00140013" w:rsidRDefault="00140013" w:rsidP="00583FBA">
      <w:pPr>
        <w:spacing w:line="360" w:lineRule="auto"/>
        <w:rPr>
          <w:rFonts w:ascii="Verdana" w:hAnsi="Verdana"/>
          <w:sz w:val="20"/>
          <w:szCs w:val="20"/>
          <w:lang w:val="en-GB"/>
        </w:rPr>
      </w:pPr>
      <w:r>
        <w:rPr>
          <w:rFonts w:ascii="Verdana" w:hAnsi="Verdana"/>
          <w:sz w:val="20"/>
          <w:szCs w:val="20"/>
          <w:lang w:val="en-GB"/>
        </w:rPr>
        <w:t xml:space="preserve">Now </w:t>
      </w:r>
      <w:proofErr w:type="spellStart"/>
      <w:r>
        <w:rPr>
          <w:rFonts w:ascii="Verdana" w:hAnsi="Verdana"/>
          <w:sz w:val="20"/>
          <w:szCs w:val="20"/>
          <w:lang w:val="en-GB"/>
        </w:rPr>
        <w:t>Seacourt</w:t>
      </w:r>
      <w:proofErr w:type="spellEnd"/>
      <w:r>
        <w:rPr>
          <w:rFonts w:ascii="Verdana" w:hAnsi="Verdana"/>
          <w:sz w:val="20"/>
          <w:szCs w:val="20"/>
          <w:lang w:val="en-GB"/>
        </w:rPr>
        <w:t xml:space="preserve"> is</w:t>
      </w:r>
      <w:r w:rsidRPr="00140013">
        <w:rPr>
          <w:rFonts w:ascii="Verdana" w:hAnsi="Verdana"/>
          <w:sz w:val="20"/>
          <w:szCs w:val="20"/>
          <w:lang w:val="en-GB"/>
        </w:rPr>
        <w:t xml:space="preserve"> known for its radical approach to the environment. It </w:t>
      </w:r>
      <w:r>
        <w:rPr>
          <w:rFonts w:ascii="Verdana" w:hAnsi="Verdana"/>
          <w:sz w:val="20"/>
          <w:szCs w:val="20"/>
          <w:lang w:val="en-GB"/>
        </w:rPr>
        <w:t>was</w:t>
      </w:r>
      <w:r w:rsidRPr="00140013">
        <w:rPr>
          <w:rFonts w:ascii="Verdana" w:hAnsi="Verdana"/>
          <w:sz w:val="20"/>
          <w:szCs w:val="20"/>
          <w:lang w:val="en-GB"/>
        </w:rPr>
        <w:t xml:space="preserve"> one of the first printing firms to achieve EMAS certification in 1999, an accreditation renowned for its high standards and stringent demands. And a worldwide printing association has recognized the company as one of the top three leading environmental printers in the world. In addition, </w:t>
      </w:r>
      <w:proofErr w:type="spellStart"/>
      <w:r w:rsidRPr="00140013">
        <w:rPr>
          <w:rFonts w:ascii="Verdana" w:hAnsi="Verdana"/>
          <w:sz w:val="20"/>
          <w:szCs w:val="20"/>
          <w:lang w:val="en-GB"/>
        </w:rPr>
        <w:t>Seacourt</w:t>
      </w:r>
      <w:proofErr w:type="spellEnd"/>
      <w:r w:rsidRPr="00140013">
        <w:rPr>
          <w:rFonts w:ascii="Verdana" w:hAnsi="Verdana"/>
          <w:sz w:val="20"/>
          <w:szCs w:val="20"/>
          <w:lang w:val="en-GB"/>
        </w:rPr>
        <w:t xml:space="preserve"> is the recipient of two prestigious Queen’s Awards for Sustainable Development, along with a litany of other environmental awards</w:t>
      </w:r>
      <w:r>
        <w:rPr>
          <w:rFonts w:ascii="Verdana" w:hAnsi="Verdana"/>
          <w:sz w:val="20"/>
          <w:szCs w:val="20"/>
          <w:lang w:val="en-GB"/>
        </w:rPr>
        <w:t>.</w:t>
      </w:r>
    </w:p>
    <w:p w14:paraId="386343D0" w14:textId="77777777" w:rsidR="00140013" w:rsidRDefault="00140013" w:rsidP="00583FBA">
      <w:pPr>
        <w:spacing w:line="360" w:lineRule="auto"/>
        <w:rPr>
          <w:rFonts w:ascii="Verdana" w:hAnsi="Verdana"/>
          <w:sz w:val="20"/>
          <w:szCs w:val="20"/>
          <w:lang w:val="en-GB"/>
        </w:rPr>
      </w:pPr>
    </w:p>
    <w:p w14:paraId="0F136386" w14:textId="1ADA80D6" w:rsidR="00140013" w:rsidRDefault="00140013" w:rsidP="00583FBA">
      <w:pPr>
        <w:spacing w:line="360" w:lineRule="auto"/>
        <w:rPr>
          <w:rFonts w:ascii="Verdana" w:hAnsi="Verdana"/>
          <w:sz w:val="20"/>
          <w:szCs w:val="20"/>
          <w:lang w:val="en-GB"/>
        </w:rPr>
      </w:pPr>
      <w:r>
        <w:rPr>
          <w:rFonts w:ascii="Verdana" w:hAnsi="Verdana"/>
          <w:sz w:val="20"/>
          <w:szCs w:val="20"/>
          <w:lang w:val="en-GB"/>
        </w:rPr>
        <w:t xml:space="preserve">“Our goal was to </w:t>
      </w:r>
      <w:r w:rsidRPr="00140013">
        <w:rPr>
          <w:rFonts w:ascii="Verdana" w:hAnsi="Verdana"/>
          <w:sz w:val="20"/>
          <w:szCs w:val="20"/>
          <w:lang w:val="en-GB"/>
        </w:rPr>
        <w:t>implement 21st Century technology that could be a blueprint for how the printing industry ought to look</w:t>
      </w:r>
      <w:r>
        <w:rPr>
          <w:rFonts w:ascii="Verdana" w:hAnsi="Verdana"/>
          <w:sz w:val="20"/>
          <w:szCs w:val="20"/>
          <w:lang w:val="en-GB"/>
        </w:rPr>
        <w:t>,” Dinnage says</w:t>
      </w:r>
      <w:r w:rsidRPr="00140013">
        <w:rPr>
          <w:rFonts w:ascii="Verdana" w:hAnsi="Verdana"/>
          <w:sz w:val="20"/>
          <w:szCs w:val="20"/>
          <w:lang w:val="en-GB"/>
        </w:rPr>
        <w:t xml:space="preserve">. </w:t>
      </w:r>
      <w:r>
        <w:rPr>
          <w:rFonts w:ascii="Verdana" w:hAnsi="Verdana"/>
          <w:sz w:val="20"/>
          <w:szCs w:val="20"/>
          <w:lang w:val="en-GB"/>
        </w:rPr>
        <w:t>“</w:t>
      </w:r>
      <w:r w:rsidRPr="00140013">
        <w:rPr>
          <w:rFonts w:ascii="Verdana" w:hAnsi="Verdana"/>
          <w:sz w:val="20"/>
          <w:szCs w:val="20"/>
          <w:lang w:val="en-GB"/>
        </w:rPr>
        <w:t>The result is that we have removed all additive’s and chemicals and are using ink and paper, and nothing else. We don’t even need to use offset spray or sealers anymore because the ink dries instantly.</w:t>
      </w:r>
      <w:r>
        <w:rPr>
          <w:rFonts w:ascii="Verdana" w:hAnsi="Verdana"/>
          <w:sz w:val="20"/>
          <w:szCs w:val="20"/>
          <w:lang w:val="en-GB"/>
        </w:rPr>
        <w:t xml:space="preserve"> We couldn’t have done any of this without our deep partnership with Toray.</w:t>
      </w:r>
      <w:r w:rsidRPr="00140013">
        <w:rPr>
          <w:rFonts w:ascii="Verdana" w:hAnsi="Verdana"/>
          <w:sz w:val="20"/>
          <w:szCs w:val="20"/>
          <w:lang w:val="en-GB"/>
        </w:rPr>
        <w:t>”</w:t>
      </w:r>
    </w:p>
    <w:p w14:paraId="51A7AEA7" w14:textId="77777777" w:rsidR="00140013" w:rsidRDefault="00140013" w:rsidP="00583FBA">
      <w:pPr>
        <w:spacing w:line="360" w:lineRule="auto"/>
        <w:rPr>
          <w:rFonts w:ascii="Verdana" w:hAnsi="Verdana"/>
          <w:sz w:val="20"/>
          <w:szCs w:val="20"/>
          <w:lang w:val="en-GB"/>
        </w:rPr>
      </w:pPr>
    </w:p>
    <w:p w14:paraId="28E420A0" w14:textId="002ADB8F" w:rsidR="00140013" w:rsidRDefault="00140013" w:rsidP="00DB03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GB"/>
        </w:rPr>
      </w:pPr>
      <w:r>
        <w:rPr>
          <w:rFonts w:ascii="Verdana" w:hAnsi="Verdana"/>
          <w:sz w:val="20"/>
          <w:szCs w:val="20"/>
          <w:lang w:val="en-GB"/>
        </w:rPr>
        <w:t xml:space="preserve">“We are proud to be a key partner for </w:t>
      </w:r>
      <w:proofErr w:type="spellStart"/>
      <w:r>
        <w:rPr>
          <w:rFonts w:ascii="Verdana" w:hAnsi="Verdana"/>
          <w:sz w:val="20"/>
          <w:szCs w:val="20"/>
          <w:lang w:val="en-GB"/>
        </w:rPr>
        <w:t>Seacourt</w:t>
      </w:r>
      <w:proofErr w:type="spellEnd"/>
      <w:r>
        <w:rPr>
          <w:rFonts w:ascii="Verdana" w:hAnsi="Verdana"/>
          <w:sz w:val="20"/>
          <w:szCs w:val="20"/>
          <w:lang w:val="en-GB"/>
        </w:rPr>
        <w:t xml:space="preserve">,” comments </w:t>
      </w:r>
      <w:r w:rsidR="0074458F">
        <w:rPr>
          <w:rFonts w:ascii="Verdana" w:hAnsi="Verdana"/>
          <w:sz w:val="20"/>
          <w:szCs w:val="20"/>
          <w:lang w:val="en-US"/>
        </w:rPr>
        <w:t xml:space="preserve">Kristian Ekvall, responsible for Technical &amp; Sales at </w:t>
      </w:r>
      <w:r w:rsidR="00DF7AFC">
        <w:rPr>
          <w:rFonts w:ascii="Verdana" w:hAnsi="Verdana"/>
          <w:sz w:val="20"/>
          <w:szCs w:val="20"/>
          <w:lang w:val="en-GB"/>
        </w:rPr>
        <w:t>the graphic materials department at Toray Textiles Central Europe (TTCE).</w:t>
      </w:r>
      <w:r>
        <w:rPr>
          <w:rFonts w:ascii="Verdana" w:hAnsi="Verdana"/>
          <w:sz w:val="20"/>
          <w:szCs w:val="20"/>
          <w:lang w:val="en-GB"/>
        </w:rPr>
        <w:t xml:space="preserve"> “The results they have achieved are amazing, including a reduction in VOCs of 98.5%, zero waste to the landfill and savings of more than eight million </w:t>
      </w:r>
      <w:proofErr w:type="spellStart"/>
      <w:r>
        <w:rPr>
          <w:rFonts w:ascii="Verdana" w:hAnsi="Verdana"/>
          <w:sz w:val="20"/>
          <w:szCs w:val="20"/>
          <w:lang w:val="en-GB"/>
        </w:rPr>
        <w:t>liters</w:t>
      </w:r>
      <w:proofErr w:type="spellEnd"/>
      <w:r>
        <w:rPr>
          <w:rFonts w:ascii="Verdana" w:hAnsi="Verdana"/>
          <w:sz w:val="20"/>
          <w:szCs w:val="20"/>
          <w:lang w:val="en-GB"/>
        </w:rPr>
        <w:t xml:space="preserve"> of water. Not only that, but they have increased both quality and throughput with this innovative waterless printing approach. They are truly a role model printing operation</w:t>
      </w:r>
      <w:r w:rsidR="006D2DDB">
        <w:rPr>
          <w:rFonts w:ascii="Verdana" w:hAnsi="Verdana"/>
          <w:sz w:val="20"/>
          <w:szCs w:val="20"/>
          <w:lang w:val="en-GB"/>
        </w:rPr>
        <w:t>,</w:t>
      </w:r>
      <w:r>
        <w:rPr>
          <w:rFonts w:ascii="Verdana" w:hAnsi="Verdana"/>
          <w:sz w:val="20"/>
          <w:szCs w:val="20"/>
          <w:lang w:val="en-GB"/>
        </w:rPr>
        <w:t>”</w:t>
      </w:r>
      <w:r w:rsidR="006D2DDB">
        <w:rPr>
          <w:rFonts w:ascii="Verdana" w:hAnsi="Verdana"/>
          <w:sz w:val="20"/>
          <w:szCs w:val="20"/>
          <w:lang w:val="en-GB"/>
        </w:rPr>
        <w:t xml:space="preserve"> </w:t>
      </w:r>
      <w:r w:rsidR="00DB03B6">
        <w:rPr>
          <w:rFonts w:ascii="Verdana" w:hAnsi="Verdana"/>
          <w:sz w:val="20"/>
          <w:szCs w:val="20"/>
          <w:lang w:val="en-GB"/>
        </w:rPr>
        <w:t>add</w:t>
      </w:r>
      <w:r w:rsidR="006D2DDB">
        <w:rPr>
          <w:rFonts w:ascii="Verdana" w:hAnsi="Verdana"/>
          <w:sz w:val="20"/>
          <w:szCs w:val="20"/>
          <w:lang w:val="en-GB"/>
        </w:rPr>
        <w:t>s Mitsunori Hayashi general manager at TTCE.</w:t>
      </w:r>
    </w:p>
    <w:p w14:paraId="31A4D743" w14:textId="77777777" w:rsidR="000C64B3" w:rsidRDefault="000C64B3" w:rsidP="00583FBA">
      <w:pPr>
        <w:spacing w:line="360" w:lineRule="auto"/>
        <w:rPr>
          <w:rFonts w:ascii="Verdana" w:hAnsi="Verdana"/>
          <w:sz w:val="20"/>
          <w:szCs w:val="20"/>
          <w:lang w:val="en-GB"/>
        </w:rPr>
      </w:pPr>
    </w:p>
    <w:p w14:paraId="26892E6D" w14:textId="3E918AC0" w:rsidR="000C64B3" w:rsidRPr="00123E0C" w:rsidRDefault="000C64B3" w:rsidP="000C64B3">
      <w:pPr>
        <w:spacing w:line="360" w:lineRule="auto"/>
        <w:rPr>
          <w:rFonts w:ascii="Verdana" w:hAnsi="Verdana" w:cs="Times New Roman"/>
          <w:sz w:val="20"/>
          <w:lang w:val="en-US"/>
        </w:rPr>
      </w:pPr>
      <w:r w:rsidRPr="00484A7A">
        <w:rPr>
          <w:rFonts w:ascii="Verdana" w:hAnsi="Verdana"/>
          <w:sz w:val="20"/>
          <w:szCs w:val="20"/>
          <w:lang w:val="en-US"/>
        </w:rPr>
        <w:t xml:space="preserve">For more information </w:t>
      </w:r>
      <w:r>
        <w:rPr>
          <w:rFonts w:ascii="Verdana" w:hAnsi="Verdana"/>
          <w:sz w:val="20"/>
          <w:szCs w:val="20"/>
          <w:lang w:val="en-US"/>
        </w:rPr>
        <w:t xml:space="preserve">about the </w:t>
      </w:r>
      <w:r w:rsidRPr="00484A7A">
        <w:rPr>
          <w:rFonts w:ascii="Verdana" w:hAnsi="Verdana"/>
          <w:sz w:val="20"/>
          <w:szCs w:val="20"/>
          <w:lang w:val="en-US"/>
        </w:rPr>
        <w:t>Toray</w:t>
      </w:r>
      <w:r>
        <w:rPr>
          <w:rFonts w:ascii="Verdana" w:hAnsi="Verdana"/>
          <w:sz w:val="20"/>
          <w:szCs w:val="20"/>
          <w:lang w:val="en-US"/>
        </w:rPr>
        <w:t xml:space="preserve"> products and the value of waterless printing, visit </w:t>
      </w:r>
      <w:hyperlink r:id="rId7" w:history="1">
        <w:r>
          <w:rPr>
            <w:rStyle w:val="Hyperlink"/>
            <w:rFonts w:ascii="Verdana" w:hAnsi="Verdana" w:cs="Times New Roman"/>
            <w:sz w:val="20"/>
            <w:lang w:val="en-US"/>
          </w:rPr>
          <w:t>www.waterless-print.com/en</w:t>
        </w:r>
      </w:hyperlink>
      <w:r w:rsidRPr="00470498">
        <w:rPr>
          <w:rStyle w:val="Hyperlink"/>
          <w:rFonts w:ascii="Verdana" w:hAnsi="Verdana" w:cs="Times New Roman"/>
          <w:color w:val="auto"/>
          <w:sz w:val="20"/>
          <w:u w:val="none"/>
          <w:lang w:val="en-US"/>
        </w:rPr>
        <w:t>.</w:t>
      </w:r>
      <w:r>
        <w:rPr>
          <w:rStyle w:val="Hyperlink"/>
          <w:rFonts w:ascii="Verdana" w:hAnsi="Verdana" w:cs="Times New Roman"/>
          <w:color w:val="auto"/>
          <w:sz w:val="20"/>
          <w:u w:val="none"/>
          <w:lang w:val="en-US"/>
        </w:rPr>
        <w:t xml:space="preserve"> For more information about </w:t>
      </w:r>
      <w:proofErr w:type="spellStart"/>
      <w:r>
        <w:rPr>
          <w:rStyle w:val="Hyperlink"/>
          <w:rFonts w:ascii="Verdana" w:hAnsi="Verdana" w:cs="Times New Roman"/>
          <w:color w:val="auto"/>
          <w:sz w:val="20"/>
          <w:u w:val="none"/>
          <w:lang w:val="en-US"/>
        </w:rPr>
        <w:t>Seacourt</w:t>
      </w:r>
      <w:proofErr w:type="spellEnd"/>
      <w:r>
        <w:rPr>
          <w:rStyle w:val="Hyperlink"/>
          <w:rFonts w:ascii="Verdana" w:hAnsi="Verdana" w:cs="Times New Roman"/>
          <w:color w:val="auto"/>
          <w:sz w:val="20"/>
          <w:u w:val="none"/>
          <w:lang w:val="en-US"/>
        </w:rPr>
        <w:t xml:space="preserve"> Printing and its </w:t>
      </w:r>
      <w:proofErr w:type="spellStart"/>
      <w:r>
        <w:rPr>
          <w:rStyle w:val="Hyperlink"/>
          <w:rFonts w:ascii="Verdana" w:hAnsi="Verdana" w:cs="Times New Roman"/>
          <w:color w:val="auto"/>
          <w:sz w:val="20"/>
          <w:u w:val="none"/>
          <w:lang w:val="en-US"/>
        </w:rPr>
        <w:t>LightTouch</w:t>
      </w:r>
      <w:proofErr w:type="spellEnd"/>
      <w:r>
        <w:rPr>
          <w:rStyle w:val="Hyperlink"/>
          <w:rFonts w:ascii="Verdana" w:hAnsi="Verdana" w:cs="Times New Roman"/>
          <w:color w:val="auto"/>
          <w:sz w:val="20"/>
          <w:u w:val="none"/>
          <w:lang w:val="en-US"/>
        </w:rPr>
        <w:t xml:space="preserve"> solution, visit </w:t>
      </w:r>
      <w:hyperlink r:id="rId8" w:history="1">
        <w:r w:rsidRPr="0092766F">
          <w:rPr>
            <w:rStyle w:val="Hyperlink"/>
            <w:rFonts w:ascii="Verdana" w:hAnsi="Verdana" w:cs="Times New Roman"/>
            <w:sz w:val="20"/>
            <w:lang w:val="en-US"/>
          </w:rPr>
          <w:t>www.seacourt.net</w:t>
        </w:r>
      </w:hyperlink>
      <w:r>
        <w:rPr>
          <w:rStyle w:val="Hyperlink"/>
          <w:rFonts w:ascii="Verdana" w:hAnsi="Verdana" w:cs="Times New Roman"/>
          <w:color w:val="auto"/>
          <w:sz w:val="20"/>
          <w:u w:val="none"/>
          <w:lang w:val="en-US"/>
        </w:rPr>
        <w:t xml:space="preserve">. </w:t>
      </w:r>
      <w:r w:rsidR="00AD68E5">
        <w:rPr>
          <w:rStyle w:val="Hyperlink"/>
          <w:rFonts w:ascii="Verdana" w:hAnsi="Verdana" w:cs="Times New Roman"/>
          <w:color w:val="auto"/>
          <w:sz w:val="20"/>
          <w:u w:val="none"/>
          <w:lang w:val="en-US"/>
        </w:rPr>
        <w:t xml:space="preserve">The full case study can be requested by email </w:t>
      </w:r>
      <w:r w:rsidR="00153867">
        <w:rPr>
          <w:rStyle w:val="Hyperlink"/>
          <w:rFonts w:ascii="Verdana" w:hAnsi="Verdana" w:cs="Times New Roman"/>
          <w:color w:val="auto"/>
          <w:sz w:val="20"/>
          <w:u w:val="none"/>
          <w:lang w:val="en-US"/>
        </w:rPr>
        <w:t>from</w:t>
      </w:r>
      <w:bookmarkStart w:id="0" w:name="_GoBack"/>
      <w:bookmarkEnd w:id="0"/>
      <w:r w:rsidR="00AD68E5">
        <w:rPr>
          <w:rStyle w:val="Hyperlink"/>
          <w:rFonts w:ascii="Verdana" w:hAnsi="Verdana" w:cs="Times New Roman"/>
          <w:color w:val="auto"/>
          <w:sz w:val="20"/>
          <w:u w:val="none"/>
          <w:lang w:val="en-US"/>
        </w:rPr>
        <w:t xml:space="preserve"> </w:t>
      </w:r>
      <w:hyperlink r:id="rId9" w:history="1">
        <w:r w:rsidR="00AD68E5" w:rsidRPr="00831064">
          <w:rPr>
            <w:rStyle w:val="Hyperlink"/>
            <w:rFonts w:ascii="Verdana" w:hAnsi="Verdana"/>
            <w:sz w:val="20"/>
          </w:rPr>
          <w:t>monika.d@duomedia.com</w:t>
        </w:r>
      </w:hyperlink>
      <w:r w:rsidR="00AD68E5">
        <w:rPr>
          <w:rStyle w:val="Hyperlink"/>
          <w:rFonts w:ascii="Verdana" w:hAnsi="Verdana"/>
          <w:color w:val="auto"/>
          <w:sz w:val="20"/>
          <w:u w:val="none"/>
        </w:rPr>
        <w:t>.</w:t>
      </w:r>
    </w:p>
    <w:p w14:paraId="0113604F" w14:textId="77777777" w:rsidR="000C64B3" w:rsidRDefault="000C64B3" w:rsidP="000C64B3">
      <w:pPr>
        <w:spacing w:line="360" w:lineRule="auto"/>
        <w:rPr>
          <w:rFonts w:ascii="Verdana" w:hAnsi="Verdana" w:cs="Times New Roman"/>
          <w:sz w:val="20"/>
          <w:lang w:val="en-US"/>
        </w:rPr>
      </w:pPr>
    </w:p>
    <w:p w14:paraId="5F62721E" w14:textId="77777777" w:rsidR="000C64B3" w:rsidRPr="0074073A" w:rsidRDefault="000C64B3" w:rsidP="000C64B3">
      <w:pPr>
        <w:spacing w:line="360" w:lineRule="auto"/>
        <w:rPr>
          <w:rFonts w:ascii="Verdana" w:hAnsi="Verdana"/>
          <w:sz w:val="20"/>
          <w:szCs w:val="20"/>
          <w:lang w:val="en-US"/>
        </w:rPr>
      </w:pPr>
    </w:p>
    <w:p w14:paraId="5EC0C450" w14:textId="77777777" w:rsidR="000C64B3" w:rsidRPr="0074073A" w:rsidRDefault="000C64B3" w:rsidP="000C64B3">
      <w:pPr>
        <w:rPr>
          <w:rFonts w:ascii="Verdana" w:hAnsi="Verdana"/>
          <w:b/>
          <w:sz w:val="20"/>
          <w:szCs w:val="20"/>
          <w:lang w:val="en-US"/>
        </w:rPr>
      </w:pPr>
      <w:r w:rsidRPr="0074073A">
        <w:rPr>
          <w:rFonts w:ascii="Verdana" w:hAnsi="Verdana"/>
          <w:b/>
          <w:sz w:val="20"/>
          <w:szCs w:val="20"/>
          <w:lang w:val="en-US"/>
        </w:rPr>
        <w:t>About Toray</w:t>
      </w:r>
    </w:p>
    <w:p w14:paraId="24380715" w14:textId="77777777" w:rsidR="000C64B3" w:rsidRPr="0074073A" w:rsidRDefault="000C64B3" w:rsidP="000C64B3">
      <w:pPr>
        <w:rPr>
          <w:rFonts w:ascii="Verdana" w:hAnsi="Verdana"/>
          <w:sz w:val="20"/>
          <w:szCs w:val="20"/>
          <w:lang w:val="en-US"/>
        </w:rPr>
      </w:pPr>
      <w:r w:rsidRPr="0074073A">
        <w:rPr>
          <w:rFonts w:ascii="Verdana" w:hAnsi="Verdana"/>
          <w:sz w:val="20"/>
          <w:szCs w:val="20"/>
          <w:lang w:val="en-US"/>
        </w:rPr>
        <w:t xml:space="preserve">Toray Industries Inc., the leading manufacturer of waterless printing plates worldwide, was founded in 1926 and has a global presence with factories and sales offices in Asia, Europe and North America. The main businesses of Toray are </w:t>
      </w:r>
      <w:r w:rsidRPr="0074073A">
        <w:rPr>
          <w:rFonts w:ascii="Verdana" w:hAnsi="Verdana"/>
          <w:sz w:val="20"/>
          <w:szCs w:val="20"/>
          <w:lang w:val="en-US"/>
        </w:rPr>
        <w:lastRenderedPageBreak/>
        <w:t>synthetic fibers, carbon fibers, plastics, films and chemicals. Many of the products are developed from its proprietary polymer technology base and are commonly</w:t>
      </w:r>
    </w:p>
    <w:p w14:paraId="14747830" w14:textId="77777777" w:rsidR="000C64B3" w:rsidRDefault="000C64B3" w:rsidP="000C64B3">
      <w:pPr>
        <w:rPr>
          <w:rFonts w:ascii="Verdana" w:hAnsi="Verdana"/>
          <w:sz w:val="20"/>
          <w:szCs w:val="20"/>
          <w:lang w:val="en-US"/>
        </w:rPr>
      </w:pPr>
      <w:r w:rsidRPr="0074073A">
        <w:rPr>
          <w:rFonts w:ascii="Verdana" w:hAnsi="Verdana"/>
          <w:sz w:val="20"/>
          <w:szCs w:val="20"/>
          <w:lang w:val="en-US"/>
        </w:rPr>
        <w:t xml:space="preserve">used by the electronics, packaging, textile, automotive and aviation industries. Recent annual sales approached € 10 billion. </w:t>
      </w:r>
    </w:p>
    <w:p w14:paraId="53338ED2" w14:textId="77777777" w:rsidR="000C64B3" w:rsidRPr="0074073A" w:rsidRDefault="000C64B3" w:rsidP="000C64B3">
      <w:pPr>
        <w:rPr>
          <w:rFonts w:ascii="Verdana" w:hAnsi="Verdana"/>
          <w:sz w:val="20"/>
          <w:szCs w:val="20"/>
          <w:lang w:val="en-US"/>
        </w:rPr>
      </w:pPr>
    </w:p>
    <w:p w14:paraId="7BFAEFC4" w14:textId="77777777" w:rsidR="000C64B3" w:rsidRPr="00457121" w:rsidRDefault="000C64B3" w:rsidP="000C64B3">
      <w:pPr>
        <w:rPr>
          <w:rFonts w:ascii="Verdana" w:hAnsi="Verdana"/>
          <w:sz w:val="20"/>
          <w:szCs w:val="20"/>
          <w:lang w:val="en-US"/>
        </w:rPr>
      </w:pPr>
      <w:r w:rsidRPr="00FB1C07">
        <w:rPr>
          <w:rFonts w:ascii="Verdana" w:hAnsi="Verdana"/>
          <w:bCs/>
          <w:sz w:val="20"/>
          <w:szCs w:val="20"/>
          <w:lang w:val="en-GB"/>
        </w:rPr>
        <w:t>Toray Textiles Central Europe (TTCE), is based in the Czech Republic and features a state-of-the-art manufacturing line for waterless printing plates. Located in Prostějov,</w:t>
      </w:r>
      <w:r w:rsidRPr="00FB1C07">
        <w:rPr>
          <w:rFonts w:ascii="Verdana" w:hAnsi="Verdana"/>
          <w:sz w:val="20"/>
          <w:szCs w:val="20"/>
          <w:lang w:val="en-US"/>
        </w:rPr>
        <w:t xml:space="preserve"> in the heart of Europe, the facility consolidates all business operations, including sales, customer service, marketing, production and R&amp;D, for faster, more efficient support of Toray’s independent network of dealers and distributors in the European market.</w:t>
      </w:r>
    </w:p>
    <w:p w14:paraId="64CD3E78" w14:textId="77777777" w:rsidR="000C64B3" w:rsidRPr="0074073A" w:rsidRDefault="000C64B3" w:rsidP="000C64B3">
      <w:pPr>
        <w:spacing w:line="360" w:lineRule="auto"/>
        <w:rPr>
          <w:rFonts w:ascii="Verdana" w:hAnsi="Verdana"/>
          <w:sz w:val="20"/>
          <w:szCs w:val="20"/>
          <w:lang w:val="en-US"/>
        </w:rPr>
      </w:pPr>
    </w:p>
    <w:p w14:paraId="30E25CA2" w14:textId="77777777" w:rsidR="000C64B3" w:rsidRPr="0074073A" w:rsidRDefault="000C64B3" w:rsidP="000C64B3">
      <w:pPr>
        <w:rPr>
          <w:rFonts w:ascii="Verdana" w:hAnsi="Verdana"/>
          <w:sz w:val="20"/>
          <w:szCs w:val="20"/>
          <w:lang w:val="en-US"/>
        </w:rPr>
      </w:pPr>
    </w:p>
    <w:p w14:paraId="770880EC" w14:textId="77777777" w:rsidR="000C64B3" w:rsidRPr="00A12E83" w:rsidRDefault="000C64B3" w:rsidP="000C6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en-US"/>
        </w:rPr>
      </w:pPr>
      <w:r w:rsidRPr="00A12E83">
        <w:rPr>
          <w:rFonts w:ascii="Verdana" w:hAnsi="Verdana"/>
          <w:b/>
          <w:sz w:val="20"/>
          <w:szCs w:val="20"/>
          <w:lang w:val="en-US"/>
        </w:rPr>
        <w:t>DUOMEDIA</w:t>
      </w:r>
    </w:p>
    <w:p w14:paraId="1C46E847" w14:textId="77777777" w:rsidR="000C64B3" w:rsidRPr="00A12E83" w:rsidRDefault="000C64B3" w:rsidP="000C6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A12E83">
        <w:rPr>
          <w:rFonts w:ascii="Verdana" w:hAnsi="Verdana"/>
          <w:sz w:val="20"/>
          <w:szCs w:val="20"/>
          <w:lang w:val="en-US"/>
        </w:rPr>
        <w:t xml:space="preserve">Monika Dürr </w:t>
      </w:r>
    </w:p>
    <w:p w14:paraId="6749C016" w14:textId="77777777" w:rsidR="000C64B3" w:rsidRPr="00A12E83" w:rsidRDefault="000C64B3" w:rsidP="000C6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A12E83">
        <w:rPr>
          <w:rFonts w:ascii="Verdana" w:hAnsi="Verdana"/>
          <w:sz w:val="20"/>
          <w:szCs w:val="20"/>
          <w:lang w:val="en-US"/>
        </w:rPr>
        <w:t xml:space="preserve">Tel. +49 6104 944 895 </w:t>
      </w:r>
    </w:p>
    <w:p w14:paraId="135AF319" w14:textId="77777777" w:rsidR="000C64B3" w:rsidRPr="00A12E83" w:rsidRDefault="000C64B3" w:rsidP="000C6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A12E83">
        <w:rPr>
          <w:rFonts w:ascii="Verdana" w:hAnsi="Verdana"/>
          <w:sz w:val="20"/>
          <w:szCs w:val="20"/>
          <w:lang w:val="en-US"/>
        </w:rPr>
        <w:t xml:space="preserve">Email: </w:t>
      </w:r>
      <w:hyperlink r:id="rId10" w:history="1">
        <w:r w:rsidRPr="00A12E83">
          <w:rPr>
            <w:rStyle w:val="Hyperlink"/>
            <w:rFonts w:ascii="Verdana" w:hAnsi="Verdana" w:cs="Times New Roman"/>
            <w:sz w:val="20"/>
            <w:lang w:val="en-US"/>
          </w:rPr>
          <w:t>monika.d@duomedia.com</w:t>
        </w:r>
      </w:hyperlink>
      <w:r w:rsidRPr="00A12E83">
        <w:rPr>
          <w:rFonts w:ascii="Verdana" w:hAnsi="Verdana"/>
          <w:sz w:val="20"/>
          <w:szCs w:val="20"/>
          <w:lang w:val="en-US"/>
        </w:rPr>
        <w:t xml:space="preserve"> </w:t>
      </w:r>
    </w:p>
    <w:p w14:paraId="232CB72A" w14:textId="77777777" w:rsidR="000C64B3" w:rsidRPr="00A12E83" w:rsidRDefault="00153867" w:rsidP="000C6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en-US"/>
        </w:rPr>
      </w:pPr>
      <w:hyperlink r:id="rId11" w:history="1">
        <w:r w:rsidR="000C64B3" w:rsidRPr="00ED7E71">
          <w:rPr>
            <w:rStyle w:val="Hyperlink"/>
            <w:rFonts w:ascii="Verdana" w:hAnsi="Verdana" w:cs="Times New Roman"/>
            <w:sz w:val="20"/>
            <w:lang w:val="en-US"/>
          </w:rPr>
          <w:t>www.duomedia.com</w:t>
        </w:r>
      </w:hyperlink>
    </w:p>
    <w:p w14:paraId="057B78C3" w14:textId="77777777" w:rsidR="000C64B3" w:rsidRPr="00A12E83" w:rsidRDefault="000C64B3" w:rsidP="000C6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p>
    <w:p w14:paraId="6CD494A6" w14:textId="77777777" w:rsidR="000C64B3" w:rsidRDefault="000C64B3" w:rsidP="000C6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en-US"/>
        </w:rPr>
      </w:pPr>
      <w:r w:rsidRPr="00A12E83">
        <w:rPr>
          <w:rFonts w:ascii="Verdana" w:hAnsi="Verdana"/>
          <w:b/>
          <w:sz w:val="20"/>
          <w:szCs w:val="20"/>
          <w:lang w:val="en-US"/>
        </w:rPr>
        <w:t xml:space="preserve">TORAY </w:t>
      </w:r>
    </w:p>
    <w:p w14:paraId="32578CE8" w14:textId="77777777" w:rsidR="000C64B3" w:rsidRPr="00A12E83" w:rsidRDefault="000C64B3" w:rsidP="000C6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en-US"/>
        </w:rPr>
      </w:pPr>
      <w:r w:rsidRPr="00A12E83">
        <w:rPr>
          <w:rFonts w:ascii="Verdana" w:hAnsi="Verdana"/>
          <w:b/>
          <w:sz w:val="20"/>
          <w:szCs w:val="20"/>
          <w:lang w:val="en-US"/>
        </w:rPr>
        <w:t>Toray Textiles Central Europe s.r.o.</w:t>
      </w:r>
    </w:p>
    <w:p w14:paraId="63C569A2" w14:textId="77777777" w:rsidR="000C64B3" w:rsidRPr="00A12E83" w:rsidRDefault="000C64B3" w:rsidP="000C6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A12E83">
        <w:rPr>
          <w:rFonts w:ascii="Verdana" w:hAnsi="Verdana"/>
          <w:sz w:val="20"/>
          <w:szCs w:val="20"/>
          <w:lang w:val="en-US"/>
        </w:rPr>
        <w:t>Mitsunori Hayashi</w:t>
      </w:r>
    </w:p>
    <w:p w14:paraId="27726563" w14:textId="77777777" w:rsidR="000C64B3" w:rsidRPr="00A12E83" w:rsidRDefault="000C64B3" w:rsidP="000C6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proofErr w:type="spellStart"/>
      <w:r w:rsidRPr="00A12E83">
        <w:rPr>
          <w:rFonts w:ascii="Verdana" w:hAnsi="Verdana"/>
          <w:sz w:val="20"/>
          <w:szCs w:val="20"/>
          <w:lang w:val="en-US"/>
        </w:rPr>
        <w:t>Prumyslová</w:t>
      </w:r>
      <w:proofErr w:type="spellEnd"/>
      <w:r w:rsidRPr="00A12E83">
        <w:rPr>
          <w:rFonts w:ascii="Verdana" w:hAnsi="Verdana"/>
          <w:sz w:val="20"/>
          <w:szCs w:val="20"/>
          <w:lang w:val="en-US"/>
        </w:rPr>
        <w:t xml:space="preserve"> 4</w:t>
      </w:r>
    </w:p>
    <w:p w14:paraId="6AA85244" w14:textId="77777777" w:rsidR="000C64B3" w:rsidRPr="00A12E83" w:rsidRDefault="000C64B3" w:rsidP="000C6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A12E83">
        <w:rPr>
          <w:rFonts w:ascii="Verdana" w:hAnsi="Verdana"/>
          <w:sz w:val="20"/>
          <w:szCs w:val="20"/>
          <w:lang w:val="en-US"/>
        </w:rPr>
        <w:t>79640  Prostějov</w:t>
      </w:r>
    </w:p>
    <w:p w14:paraId="5668E999" w14:textId="77777777" w:rsidR="000C64B3" w:rsidRPr="00484A7A" w:rsidRDefault="000C64B3" w:rsidP="000C6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GB"/>
        </w:rPr>
      </w:pPr>
      <w:r w:rsidRPr="00484A7A">
        <w:rPr>
          <w:rFonts w:ascii="Verdana" w:hAnsi="Verdana"/>
          <w:sz w:val="20"/>
          <w:szCs w:val="20"/>
          <w:lang w:val="en-GB"/>
        </w:rPr>
        <w:t>Czech Republic</w:t>
      </w:r>
    </w:p>
    <w:p w14:paraId="11D665D5" w14:textId="77777777" w:rsidR="000C64B3" w:rsidRPr="002F5120" w:rsidRDefault="000C64B3" w:rsidP="000C6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ascii="Verdana" w:hAnsi="Verdana"/>
          <w:color w:val="auto"/>
          <w:sz w:val="20"/>
          <w:szCs w:val="20"/>
          <w:u w:val="none"/>
          <w:lang w:val="en-US"/>
        </w:rPr>
      </w:pPr>
      <w:r w:rsidRPr="002F5120">
        <w:rPr>
          <w:rFonts w:ascii="Verdana" w:hAnsi="Verdana"/>
          <w:sz w:val="20"/>
          <w:szCs w:val="20"/>
          <w:lang w:val="en-US"/>
        </w:rPr>
        <w:t>Tel.: +</w:t>
      </w:r>
      <w:r w:rsidRPr="002F5120">
        <w:rPr>
          <w:rStyle w:val="Hyperlink"/>
          <w:rFonts w:ascii="Verdana" w:hAnsi="Verdana"/>
          <w:color w:val="auto"/>
          <w:sz w:val="20"/>
          <w:szCs w:val="20"/>
          <w:u w:val="none"/>
          <w:lang w:val="en-US"/>
        </w:rPr>
        <w:t xml:space="preserve">420 (582) 303808 </w:t>
      </w:r>
    </w:p>
    <w:p w14:paraId="690D4849" w14:textId="77777777" w:rsidR="000C64B3" w:rsidRPr="00457121" w:rsidRDefault="000C64B3" w:rsidP="000C6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lang w:val="en-US"/>
        </w:rPr>
      </w:pPr>
      <w:r w:rsidRPr="00457121">
        <w:rPr>
          <w:rFonts w:ascii="Verdana" w:hAnsi="Verdana"/>
          <w:sz w:val="20"/>
          <w:szCs w:val="20"/>
          <w:lang w:val="en-US"/>
        </w:rPr>
        <w:t xml:space="preserve">Email: </w:t>
      </w:r>
      <w:hyperlink r:id="rId12" w:history="1">
        <w:r w:rsidRPr="006A35A7">
          <w:rPr>
            <w:rStyle w:val="Hyperlink"/>
            <w:rFonts w:ascii="Verdana" w:hAnsi="Verdana"/>
            <w:sz w:val="20"/>
            <w:szCs w:val="20"/>
            <w:lang w:val="en-US"/>
          </w:rPr>
          <w:t>hayashi@ttce.toray.cz</w:t>
        </w:r>
      </w:hyperlink>
    </w:p>
    <w:p w14:paraId="3D9B034B" w14:textId="77777777" w:rsidR="000C64B3" w:rsidRPr="000A3C79" w:rsidRDefault="000C64B3" w:rsidP="000C6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u w:val="single"/>
          <w:lang w:val="en-GB"/>
        </w:rPr>
      </w:pPr>
    </w:p>
    <w:p w14:paraId="7EDA27DD" w14:textId="77777777" w:rsidR="000C64B3" w:rsidRPr="00484A7A" w:rsidRDefault="000C64B3" w:rsidP="000C6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GB"/>
        </w:rPr>
      </w:pPr>
      <w:r w:rsidRPr="00484A7A">
        <w:rPr>
          <w:rFonts w:ascii="Verdana" w:hAnsi="Verdana"/>
          <w:sz w:val="20"/>
          <w:szCs w:val="20"/>
          <w:lang w:val="en-GB"/>
        </w:rPr>
        <w:t>Rinus Hoebeke</w:t>
      </w:r>
    </w:p>
    <w:p w14:paraId="12383E67" w14:textId="77777777" w:rsidR="000C64B3" w:rsidRPr="00484A7A" w:rsidRDefault="000C64B3" w:rsidP="000C6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484A7A">
        <w:rPr>
          <w:rFonts w:ascii="Verdana" w:hAnsi="Verdana"/>
          <w:sz w:val="20"/>
          <w:szCs w:val="20"/>
          <w:lang w:val="en-US"/>
        </w:rPr>
        <w:t>Tel. + 31 634 336362</w:t>
      </w:r>
    </w:p>
    <w:p w14:paraId="12BEA54D" w14:textId="77777777" w:rsidR="000C64B3" w:rsidRPr="00C77CC1" w:rsidRDefault="000C64B3" w:rsidP="000C6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FF"/>
          <w:u w:val="single"/>
          <w:lang w:val="en-US"/>
        </w:rPr>
      </w:pPr>
      <w:r w:rsidRPr="00457121">
        <w:rPr>
          <w:rFonts w:ascii="Verdana" w:hAnsi="Verdana"/>
          <w:sz w:val="20"/>
          <w:szCs w:val="20"/>
          <w:lang w:val="en-US"/>
        </w:rPr>
        <w:t xml:space="preserve">Email: </w:t>
      </w:r>
      <w:r>
        <w:rPr>
          <w:rFonts w:ascii="Verdana" w:hAnsi="Verdana"/>
          <w:color w:val="0000FF"/>
          <w:sz w:val="20"/>
          <w:szCs w:val="20"/>
          <w:u w:val="single"/>
          <w:lang w:val="en-US"/>
        </w:rPr>
        <w:fldChar w:fldCharType="begin"/>
      </w:r>
      <w:r>
        <w:rPr>
          <w:rFonts w:ascii="Verdana" w:hAnsi="Verdana"/>
          <w:color w:val="0000FF"/>
          <w:sz w:val="20"/>
          <w:szCs w:val="20"/>
          <w:u w:val="single"/>
          <w:lang w:val="en-US"/>
        </w:rPr>
        <w:instrText xml:space="preserve"> HYPERLINK "mailto:</w:instrText>
      </w:r>
      <w:r w:rsidRPr="00C77CC1">
        <w:rPr>
          <w:rFonts w:ascii="Verdana" w:hAnsi="Verdana"/>
          <w:color w:val="0000FF"/>
          <w:sz w:val="20"/>
          <w:szCs w:val="20"/>
          <w:u w:val="single"/>
          <w:lang w:val="en-US"/>
        </w:rPr>
        <w:instrText>hoebeke@ttce.toray.cz</w:instrText>
      </w:r>
    </w:p>
    <w:p w14:paraId="36D83112" w14:textId="77777777" w:rsidR="000C64B3" w:rsidRPr="006A35A7" w:rsidRDefault="000C64B3" w:rsidP="000C6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en-US"/>
        </w:rPr>
      </w:pPr>
      <w:r>
        <w:rPr>
          <w:rFonts w:ascii="Verdana" w:hAnsi="Verdana"/>
          <w:color w:val="0000FF"/>
          <w:sz w:val="20"/>
          <w:szCs w:val="20"/>
          <w:u w:val="single"/>
          <w:lang w:val="en-US"/>
        </w:rPr>
        <w:instrText xml:space="preserve">" </w:instrText>
      </w:r>
      <w:r>
        <w:rPr>
          <w:rFonts w:ascii="Verdana" w:hAnsi="Verdana"/>
          <w:color w:val="0000FF"/>
          <w:sz w:val="20"/>
          <w:szCs w:val="20"/>
          <w:u w:val="single"/>
          <w:lang w:val="en-US"/>
        </w:rPr>
        <w:fldChar w:fldCharType="separate"/>
      </w:r>
      <w:r w:rsidRPr="006A35A7">
        <w:rPr>
          <w:rStyle w:val="Hyperlink"/>
          <w:rFonts w:ascii="Verdana" w:hAnsi="Verdana"/>
          <w:sz w:val="20"/>
          <w:szCs w:val="20"/>
          <w:lang w:val="en-US"/>
        </w:rPr>
        <w:t>hoebeke@ttce.toray.cz</w:t>
      </w:r>
    </w:p>
    <w:p w14:paraId="1EDF5EED" w14:textId="77777777" w:rsidR="000C64B3" w:rsidRPr="0096289F" w:rsidRDefault="000C64B3" w:rsidP="000C6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 New Roman"/>
          <w:color w:val="000000"/>
          <w:kern w:val="24"/>
          <w:lang w:val="en-US"/>
        </w:rPr>
      </w:pPr>
      <w:r>
        <w:rPr>
          <w:rFonts w:ascii="Verdana" w:hAnsi="Verdana"/>
          <w:color w:val="0000FF"/>
          <w:sz w:val="20"/>
          <w:szCs w:val="20"/>
          <w:u w:val="single"/>
          <w:lang w:val="en-US"/>
        </w:rPr>
        <w:fldChar w:fldCharType="end"/>
      </w:r>
      <w:r w:rsidRPr="0096289F">
        <w:rPr>
          <w:rFonts w:eastAsia="Times New Roman"/>
          <w:color w:val="000000"/>
          <w:kern w:val="24"/>
          <w:lang w:val="en-US"/>
        </w:rPr>
        <w:t xml:space="preserve"> </w:t>
      </w:r>
    </w:p>
    <w:p w14:paraId="1BE30314" w14:textId="77777777" w:rsidR="000C64B3" w:rsidRDefault="000C64B3" w:rsidP="00583FBA">
      <w:pPr>
        <w:spacing w:line="360" w:lineRule="auto"/>
        <w:rPr>
          <w:rFonts w:ascii="Verdana" w:hAnsi="Verdana"/>
          <w:sz w:val="20"/>
          <w:szCs w:val="20"/>
          <w:lang w:val="en-GB"/>
        </w:rPr>
      </w:pPr>
    </w:p>
    <w:p w14:paraId="52C45970" w14:textId="77777777" w:rsidR="00140013" w:rsidRPr="00BF2B20" w:rsidRDefault="00140013" w:rsidP="00583FBA">
      <w:pPr>
        <w:spacing w:line="360" w:lineRule="auto"/>
        <w:rPr>
          <w:rFonts w:ascii="Verdana" w:hAnsi="Verdana"/>
          <w:sz w:val="20"/>
          <w:szCs w:val="20"/>
          <w:lang w:val="en-GB"/>
        </w:rPr>
      </w:pPr>
    </w:p>
    <w:sectPr w:rsidR="00140013" w:rsidRPr="00BF2B20" w:rsidSect="00FE3E9C">
      <w:headerReference w:type="default" r:id="rId13"/>
      <w:footerReference w:type="default" r:id="rId14"/>
      <w:footnotePr>
        <w:pos w:val="beneathText"/>
      </w:footnotePr>
      <w:pgSz w:w="11905" w:h="16837"/>
      <w:pgMar w:top="1701" w:right="1701" w:bottom="1701" w:left="1701" w:header="709" w:footer="18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BBCA7" w14:textId="77777777" w:rsidR="00CB7066" w:rsidRDefault="00CB7066">
      <w:r>
        <w:separator/>
      </w:r>
    </w:p>
  </w:endnote>
  <w:endnote w:type="continuationSeparator" w:id="0">
    <w:p w14:paraId="4CBD7689" w14:textId="77777777" w:rsidR="00CB7066" w:rsidRDefault="00CB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Bold">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FCBCC" w14:textId="77777777" w:rsidR="00583FBA" w:rsidRDefault="00583FBA" w:rsidP="00AB41A6">
    <w:pPr>
      <w:pStyle w:val="Footer"/>
      <w:jc w:val="right"/>
    </w:pPr>
    <w:r>
      <w:rPr>
        <w:noProof/>
        <w:lang w:val="nl-BE" w:eastAsia="nl-BE"/>
      </w:rPr>
      <w:drawing>
        <wp:inline distT="0" distB="0" distL="0" distR="0" wp14:anchorId="7BFF2794" wp14:editId="069E468A">
          <wp:extent cx="1400175" cy="285750"/>
          <wp:effectExtent l="0" t="0" r="9525" b="0"/>
          <wp:docPr id="1" name="Afbeelding 1" descr="T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0C322" w14:textId="77777777" w:rsidR="00CB7066" w:rsidRDefault="00CB7066">
      <w:r>
        <w:separator/>
      </w:r>
    </w:p>
  </w:footnote>
  <w:footnote w:type="continuationSeparator" w:id="0">
    <w:p w14:paraId="57D6273B" w14:textId="77777777" w:rsidR="00CB7066" w:rsidRDefault="00CB7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4611" w14:textId="77777777" w:rsidR="00583FBA" w:rsidRDefault="00583FBA" w:rsidP="00B54B32">
    <w:pPr>
      <w:suppressAutoHyphens w:val="0"/>
      <w:autoSpaceDE w:val="0"/>
      <w:autoSpaceDN w:val="0"/>
      <w:adjustRightInd w:val="0"/>
      <w:rPr>
        <w:rFonts w:ascii="Verdana" w:hAnsi="Verdana" w:cs="Frutiger-Bold"/>
        <w:b/>
        <w:bCs/>
        <w:color w:val="3A4D96"/>
        <w:sz w:val="22"/>
        <w:szCs w:val="22"/>
        <w:lang w:val="en-US" w:eastAsia="en-US"/>
      </w:rPr>
    </w:pPr>
    <w:r>
      <w:rPr>
        <w:rFonts w:ascii="Verdana" w:hAnsi="Verdana" w:cs="Frutiger-Bold"/>
        <w:b/>
        <w:bCs/>
        <w:color w:val="3A4D96"/>
        <w:sz w:val="22"/>
        <w:szCs w:val="22"/>
        <w:lang w:val="en-US" w:eastAsia="en-US"/>
      </w:rPr>
      <w:t>Toray Waterless Printing</w:t>
    </w:r>
  </w:p>
  <w:p w14:paraId="36EDD42A" w14:textId="32884AA8" w:rsidR="00583FBA" w:rsidRPr="00B54B32" w:rsidRDefault="00D05253" w:rsidP="00AB41A6">
    <w:pPr>
      <w:suppressAutoHyphens w:val="0"/>
      <w:autoSpaceDE w:val="0"/>
      <w:autoSpaceDN w:val="0"/>
      <w:adjustRightInd w:val="0"/>
      <w:spacing w:before="120" w:after="120"/>
      <w:rPr>
        <w:rFonts w:ascii="Verdana" w:hAnsi="Verdana" w:cs="Frutiger-Bold"/>
        <w:b/>
        <w:bCs/>
        <w:color w:val="3A4D96"/>
        <w:sz w:val="22"/>
        <w:szCs w:val="22"/>
        <w:lang w:val="en-US" w:eastAsia="en-US"/>
      </w:rPr>
    </w:pPr>
    <w:r>
      <w:rPr>
        <w:noProof/>
        <w:color w:val="3A4D96"/>
        <w:lang w:val="nl-BE" w:eastAsia="nl-BE"/>
      </w:rPr>
      <mc:AlternateContent>
        <mc:Choice Requires="wps">
          <w:drawing>
            <wp:anchor distT="4294967292" distB="4294967292" distL="114300" distR="114300" simplePos="0" relativeHeight="251657728" behindDoc="0" locked="0" layoutInCell="1" allowOverlap="1" wp14:anchorId="0EC0B286" wp14:editId="118D7CF3">
              <wp:simplePos x="0" y="0"/>
              <wp:positionH relativeFrom="column">
                <wp:posOffset>-22860</wp:posOffset>
              </wp:positionH>
              <wp:positionV relativeFrom="paragraph">
                <wp:posOffset>29844</wp:posOffset>
              </wp:positionV>
              <wp:extent cx="5723890" cy="0"/>
              <wp:effectExtent l="0" t="0" r="16510" b="2540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5875">
                        <a:solidFill>
                          <a:srgbClr val="3A4D96"/>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737550F2" id="_x0000_t32" coordsize="21600,21600" o:spt="32" o:oned="t" path="m,l21600,21600e" filled="f">
              <v:path arrowok="t" fillok="f" o:connecttype="none"/>
              <o:lock v:ext="edit" shapetype="t"/>
            </v:shapetype>
            <v:shape id="Straight Arrow Connector 1" o:spid="_x0000_s1026" type="#_x0000_t32" style="position:absolute;margin-left:-1.8pt;margin-top:2.35pt;width:450.7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" strokecolor="#3a4d96" strokeweight="1.25pt"/>
          </w:pict>
        </mc:Fallback>
      </mc:AlternateContent>
    </w:r>
    <w:r w:rsidR="00583FBA" w:rsidRPr="00B41CB5">
      <w:rPr>
        <w:rFonts w:ascii="Verdana" w:hAnsi="Verdana" w:cs="Frutiger-Light"/>
        <w:color w:val="000000"/>
        <w:sz w:val="14"/>
        <w:szCs w:val="14"/>
        <w:lang w:val="en-US" w:eastAsia="en-US"/>
      </w:rPr>
      <w:t>ADD VALUE TO PRINT</w:t>
    </w:r>
    <w:r w:rsidR="000C64B3">
      <w:rPr>
        <w:rFonts w:ascii="Verdana" w:hAnsi="Verdana" w:cs="Frutiger-Light"/>
        <w:color w:val="000000"/>
        <w:sz w:val="14"/>
        <w:szCs w:val="14"/>
        <w:lang w:val="en-US" w:eastAsia="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F19FB"/>
    <w:multiLevelType w:val="multilevel"/>
    <w:tmpl w:val="AFA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F0289C"/>
    <w:multiLevelType w:val="hybridMultilevel"/>
    <w:tmpl w:val="652CA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413B13"/>
    <w:multiLevelType w:val="hybridMultilevel"/>
    <w:tmpl w:val="3AC64F58"/>
    <w:lvl w:ilvl="0" w:tplc="B9D0DA74">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4" w15:restartNumberingAfterBreak="0">
    <w:nsid w:val="65B81016"/>
    <w:multiLevelType w:val="multilevel"/>
    <w:tmpl w:val="849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8193"/>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28"/>
    <w:rsid w:val="00000094"/>
    <w:rsid w:val="00005541"/>
    <w:rsid w:val="0000650B"/>
    <w:rsid w:val="00037EE0"/>
    <w:rsid w:val="00062336"/>
    <w:rsid w:val="00085B77"/>
    <w:rsid w:val="000A3C79"/>
    <w:rsid w:val="000A48EB"/>
    <w:rsid w:val="000B18AF"/>
    <w:rsid w:val="000C64B3"/>
    <w:rsid w:val="000D1A30"/>
    <w:rsid w:val="000F2C1C"/>
    <w:rsid w:val="000F3B70"/>
    <w:rsid w:val="001137EA"/>
    <w:rsid w:val="00117F88"/>
    <w:rsid w:val="00123E0C"/>
    <w:rsid w:val="001311BA"/>
    <w:rsid w:val="001361E2"/>
    <w:rsid w:val="00140013"/>
    <w:rsid w:val="00145FD3"/>
    <w:rsid w:val="00153867"/>
    <w:rsid w:val="001739C8"/>
    <w:rsid w:val="00185739"/>
    <w:rsid w:val="001945AF"/>
    <w:rsid w:val="001A0DFC"/>
    <w:rsid w:val="001C68D5"/>
    <w:rsid w:val="001E6920"/>
    <w:rsid w:val="001F746D"/>
    <w:rsid w:val="0020169D"/>
    <w:rsid w:val="002228A7"/>
    <w:rsid w:val="00232B50"/>
    <w:rsid w:val="00250BBA"/>
    <w:rsid w:val="00266553"/>
    <w:rsid w:val="002855E0"/>
    <w:rsid w:val="00292EF4"/>
    <w:rsid w:val="002A008C"/>
    <w:rsid w:val="002A4575"/>
    <w:rsid w:val="002B7DC4"/>
    <w:rsid w:val="002C64CF"/>
    <w:rsid w:val="002E19FB"/>
    <w:rsid w:val="002F5120"/>
    <w:rsid w:val="003224E3"/>
    <w:rsid w:val="0032638E"/>
    <w:rsid w:val="0034102C"/>
    <w:rsid w:val="00342DF6"/>
    <w:rsid w:val="003448F0"/>
    <w:rsid w:val="00360AB7"/>
    <w:rsid w:val="003867D2"/>
    <w:rsid w:val="00391593"/>
    <w:rsid w:val="00392566"/>
    <w:rsid w:val="003A0C0D"/>
    <w:rsid w:val="003C7F02"/>
    <w:rsid w:val="003D1949"/>
    <w:rsid w:val="003F3880"/>
    <w:rsid w:val="003F6E05"/>
    <w:rsid w:val="004156B2"/>
    <w:rsid w:val="00422677"/>
    <w:rsid w:val="004459BB"/>
    <w:rsid w:val="00457D28"/>
    <w:rsid w:val="00471105"/>
    <w:rsid w:val="004808CF"/>
    <w:rsid w:val="00484A7A"/>
    <w:rsid w:val="004969A9"/>
    <w:rsid w:val="004A3D46"/>
    <w:rsid w:val="004A754A"/>
    <w:rsid w:val="004B0A0E"/>
    <w:rsid w:val="00504CA0"/>
    <w:rsid w:val="0052170B"/>
    <w:rsid w:val="005621D4"/>
    <w:rsid w:val="00565C16"/>
    <w:rsid w:val="00583FBA"/>
    <w:rsid w:val="005C0236"/>
    <w:rsid w:val="005E268C"/>
    <w:rsid w:val="006132E9"/>
    <w:rsid w:val="006534A2"/>
    <w:rsid w:val="00687F17"/>
    <w:rsid w:val="00693B4F"/>
    <w:rsid w:val="006947AD"/>
    <w:rsid w:val="006A720C"/>
    <w:rsid w:val="006D0F25"/>
    <w:rsid w:val="006D2DDB"/>
    <w:rsid w:val="006F28A2"/>
    <w:rsid w:val="007364CF"/>
    <w:rsid w:val="0074073A"/>
    <w:rsid w:val="00740BD7"/>
    <w:rsid w:val="0074458F"/>
    <w:rsid w:val="00756D10"/>
    <w:rsid w:val="00760E98"/>
    <w:rsid w:val="0077674A"/>
    <w:rsid w:val="0078574D"/>
    <w:rsid w:val="007C0427"/>
    <w:rsid w:val="007D13F6"/>
    <w:rsid w:val="007D20E2"/>
    <w:rsid w:val="007F5C86"/>
    <w:rsid w:val="00837C7C"/>
    <w:rsid w:val="0084427F"/>
    <w:rsid w:val="008620F4"/>
    <w:rsid w:val="00886998"/>
    <w:rsid w:val="008922D7"/>
    <w:rsid w:val="008951AD"/>
    <w:rsid w:val="008A01AA"/>
    <w:rsid w:val="008A0EDC"/>
    <w:rsid w:val="008A1801"/>
    <w:rsid w:val="008A1958"/>
    <w:rsid w:val="008A28B5"/>
    <w:rsid w:val="008B4643"/>
    <w:rsid w:val="008D5365"/>
    <w:rsid w:val="008D5B64"/>
    <w:rsid w:val="00903F6E"/>
    <w:rsid w:val="00952D6B"/>
    <w:rsid w:val="009617F7"/>
    <w:rsid w:val="0096289F"/>
    <w:rsid w:val="009914A8"/>
    <w:rsid w:val="009E6329"/>
    <w:rsid w:val="009F2D8F"/>
    <w:rsid w:val="00A12E83"/>
    <w:rsid w:val="00A160AC"/>
    <w:rsid w:val="00A32314"/>
    <w:rsid w:val="00A612F7"/>
    <w:rsid w:val="00A82395"/>
    <w:rsid w:val="00A92C98"/>
    <w:rsid w:val="00AB41A6"/>
    <w:rsid w:val="00AD68E5"/>
    <w:rsid w:val="00AE38A0"/>
    <w:rsid w:val="00B41CB5"/>
    <w:rsid w:val="00B47C97"/>
    <w:rsid w:val="00B532B0"/>
    <w:rsid w:val="00B54B32"/>
    <w:rsid w:val="00B57BAC"/>
    <w:rsid w:val="00B90287"/>
    <w:rsid w:val="00BC4839"/>
    <w:rsid w:val="00BF2B20"/>
    <w:rsid w:val="00C044F9"/>
    <w:rsid w:val="00C141BC"/>
    <w:rsid w:val="00C2380D"/>
    <w:rsid w:val="00C25ED7"/>
    <w:rsid w:val="00C275DD"/>
    <w:rsid w:val="00C34F31"/>
    <w:rsid w:val="00C54731"/>
    <w:rsid w:val="00C6297C"/>
    <w:rsid w:val="00C64B51"/>
    <w:rsid w:val="00C87CF3"/>
    <w:rsid w:val="00CB7066"/>
    <w:rsid w:val="00CE24DF"/>
    <w:rsid w:val="00CE2E44"/>
    <w:rsid w:val="00CE5993"/>
    <w:rsid w:val="00CF741F"/>
    <w:rsid w:val="00D05253"/>
    <w:rsid w:val="00D25787"/>
    <w:rsid w:val="00D31A97"/>
    <w:rsid w:val="00D34A90"/>
    <w:rsid w:val="00D37662"/>
    <w:rsid w:val="00D55E03"/>
    <w:rsid w:val="00D75CDC"/>
    <w:rsid w:val="00DB03B6"/>
    <w:rsid w:val="00DD1D49"/>
    <w:rsid w:val="00DF7AFC"/>
    <w:rsid w:val="00E16B96"/>
    <w:rsid w:val="00E24400"/>
    <w:rsid w:val="00E32C51"/>
    <w:rsid w:val="00E43A78"/>
    <w:rsid w:val="00E62F1F"/>
    <w:rsid w:val="00E73CCE"/>
    <w:rsid w:val="00E81A2B"/>
    <w:rsid w:val="00EB5007"/>
    <w:rsid w:val="00ED7DAA"/>
    <w:rsid w:val="00EF0980"/>
    <w:rsid w:val="00EF5603"/>
    <w:rsid w:val="00F0712E"/>
    <w:rsid w:val="00F236B0"/>
    <w:rsid w:val="00F23D95"/>
    <w:rsid w:val="00F3495B"/>
    <w:rsid w:val="00F44FEF"/>
    <w:rsid w:val="00F71D43"/>
    <w:rsid w:val="00FE2DCD"/>
    <w:rsid w:val="00FE3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1389E5D"/>
  <w15:docId w15:val="{0F9FB823-496A-4BB8-A7D2-23879C3A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28"/>
    <w:pPr>
      <w:suppressAutoHyphens/>
    </w:pPr>
    <w:rPr>
      <w:rFonts w:ascii="Arial" w:hAnsi="Arial" w:cs="Arial"/>
      <w:sz w:val="24"/>
      <w:szCs w:val="24"/>
      <w:lang w:val="de-DE" w:eastAsia="ar-SA"/>
    </w:rPr>
  </w:style>
  <w:style w:type="paragraph" w:styleId="Heading1">
    <w:name w:val="heading 1"/>
    <w:basedOn w:val="Normal"/>
    <w:next w:val="Normal"/>
    <w:link w:val="Heading1Char"/>
    <w:qFormat/>
    <w:rsid w:val="00457D28"/>
    <w:pPr>
      <w:keepNext/>
      <w:numPr>
        <w:numId w:val="1"/>
      </w:numPr>
      <w:outlineLvl w:val="0"/>
    </w:pPr>
    <w:rPr>
      <w:rFonts w:cs="Times New Roman"/>
      <w:b/>
      <w:bCs/>
    </w:rPr>
  </w:style>
  <w:style w:type="paragraph" w:styleId="Heading2">
    <w:name w:val="heading 2"/>
    <w:basedOn w:val="Normal"/>
    <w:next w:val="Normal"/>
    <w:link w:val="Heading2Char"/>
    <w:qFormat/>
    <w:rsid w:val="00457D28"/>
    <w:pPr>
      <w:keepNext/>
      <w:numPr>
        <w:ilvl w:val="1"/>
        <w:numId w:val="1"/>
      </w:numPr>
      <w:outlineLvl w:val="1"/>
    </w:pPr>
    <w:rPr>
      <w:rFonts w:cs="Times New Roman"/>
      <w:b/>
      <w:bCs/>
      <w:sz w:val="28"/>
      <w:szCs w:val="28"/>
    </w:rPr>
  </w:style>
  <w:style w:type="paragraph" w:styleId="Heading3">
    <w:name w:val="heading 3"/>
    <w:basedOn w:val="Normal"/>
    <w:next w:val="Normal"/>
    <w:link w:val="Heading3Char"/>
    <w:qFormat/>
    <w:rsid w:val="00457D28"/>
    <w:pPr>
      <w:keepNext/>
      <w:numPr>
        <w:ilvl w:val="2"/>
        <w:numId w:val="1"/>
      </w:numPr>
      <w:outlineLvl w:val="2"/>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7D28"/>
    <w:rPr>
      <w:rFonts w:ascii="Arial" w:eastAsia="MS Mincho" w:hAnsi="Arial" w:cs="Arial"/>
      <w:b/>
      <w:bCs/>
      <w:sz w:val="24"/>
      <w:szCs w:val="24"/>
      <w:lang w:val="de-DE" w:eastAsia="ar-SA"/>
    </w:rPr>
  </w:style>
  <w:style w:type="character" w:customStyle="1" w:styleId="Heading2Char">
    <w:name w:val="Heading 2 Char"/>
    <w:link w:val="Heading2"/>
    <w:rsid w:val="00457D28"/>
    <w:rPr>
      <w:rFonts w:ascii="Arial" w:eastAsia="MS Mincho" w:hAnsi="Arial" w:cs="Arial"/>
      <w:b/>
      <w:bCs/>
      <w:sz w:val="28"/>
      <w:szCs w:val="28"/>
      <w:lang w:val="de-DE" w:eastAsia="ar-SA"/>
    </w:rPr>
  </w:style>
  <w:style w:type="character" w:customStyle="1" w:styleId="Heading3Char">
    <w:name w:val="Heading 3 Char"/>
    <w:link w:val="Heading3"/>
    <w:rsid w:val="00457D28"/>
    <w:rPr>
      <w:rFonts w:ascii="Arial" w:eastAsia="MS Mincho" w:hAnsi="Arial" w:cs="Arial"/>
      <w:b/>
      <w:bCs/>
      <w:sz w:val="20"/>
      <w:szCs w:val="20"/>
      <w:lang w:val="de-DE" w:eastAsia="ar-SA"/>
    </w:rPr>
  </w:style>
  <w:style w:type="character" w:styleId="Hyperlink">
    <w:name w:val="Hyperlink"/>
    <w:aliases w:val="Heading 3 Char1"/>
    <w:uiPriority w:val="99"/>
    <w:semiHidden/>
    <w:rsid w:val="00457D28"/>
    <w:rPr>
      <w:color w:val="0000FF"/>
      <w:u w:val="single"/>
    </w:rPr>
  </w:style>
  <w:style w:type="character" w:styleId="CommentReference">
    <w:name w:val="annotation reference"/>
    <w:semiHidden/>
    <w:rsid w:val="00457D28"/>
    <w:rPr>
      <w:sz w:val="16"/>
      <w:szCs w:val="16"/>
    </w:rPr>
  </w:style>
  <w:style w:type="paragraph" w:styleId="Header">
    <w:name w:val="header"/>
    <w:basedOn w:val="Normal"/>
    <w:link w:val="HeaderChar"/>
    <w:semiHidden/>
    <w:rsid w:val="00457D28"/>
    <w:pPr>
      <w:tabs>
        <w:tab w:val="center" w:pos="4536"/>
        <w:tab w:val="right" w:pos="9072"/>
      </w:tabs>
    </w:pPr>
    <w:rPr>
      <w:rFonts w:ascii="Times New Roman" w:hAnsi="Times New Roman" w:cs="Times New Roman"/>
      <w:sz w:val="20"/>
      <w:szCs w:val="20"/>
    </w:rPr>
  </w:style>
  <w:style w:type="character" w:customStyle="1" w:styleId="HeaderChar">
    <w:name w:val="Header Char"/>
    <w:link w:val="Header"/>
    <w:semiHidden/>
    <w:rsid w:val="00457D28"/>
    <w:rPr>
      <w:rFonts w:ascii="Times New Roman" w:eastAsia="MS Mincho" w:hAnsi="Times New Roman" w:cs="Times New Roman"/>
      <w:sz w:val="20"/>
      <w:szCs w:val="20"/>
      <w:lang w:val="de-DE" w:eastAsia="ar-SA"/>
    </w:rPr>
  </w:style>
  <w:style w:type="paragraph" w:styleId="Footer">
    <w:name w:val="footer"/>
    <w:basedOn w:val="Normal"/>
    <w:link w:val="FooterChar"/>
    <w:semiHidden/>
    <w:rsid w:val="00457D28"/>
    <w:pPr>
      <w:tabs>
        <w:tab w:val="center" w:pos="4536"/>
        <w:tab w:val="right" w:pos="9072"/>
      </w:tabs>
    </w:pPr>
    <w:rPr>
      <w:rFonts w:cs="Times New Roman"/>
    </w:rPr>
  </w:style>
  <w:style w:type="character" w:customStyle="1" w:styleId="FooterChar">
    <w:name w:val="Footer Char"/>
    <w:link w:val="Footer"/>
    <w:semiHidden/>
    <w:rsid w:val="00457D28"/>
    <w:rPr>
      <w:rFonts w:ascii="Arial" w:eastAsia="MS Mincho" w:hAnsi="Arial" w:cs="Arial"/>
      <w:sz w:val="24"/>
      <w:szCs w:val="24"/>
      <w:lang w:val="de-DE" w:eastAsia="ar-SA"/>
    </w:rPr>
  </w:style>
  <w:style w:type="paragraph" w:styleId="CommentText">
    <w:name w:val="annotation text"/>
    <w:basedOn w:val="Normal"/>
    <w:link w:val="CommentTextChar"/>
    <w:semiHidden/>
    <w:rsid w:val="00457D28"/>
    <w:rPr>
      <w:rFonts w:cs="Times New Roman"/>
      <w:sz w:val="20"/>
      <w:szCs w:val="20"/>
    </w:rPr>
  </w:style>
  <w:style w:type="character" w:customStyle="1" w:styleId="CommentTextChar">
    <w:name w:val="Comment Text Char"/>
    <w:link w:val="CommentText"/>
    <w:semiHidden/>
    <w:rsid w:val="00457D28"/>
    <w:rPr>
      <w:rFonts w:ascii="Arial" w:eastAsia="MS Mincho" w:hAnsi="Arial" w:cs="Arial"/>
      <w:sz w:val="20"/>
      <w:szCs w:val="20"/>
      <w:lang w:val="de-DE" w:eastAsia="ar-SA"/>
    </w:rPr>
  </w:style>
  <w:style w:type="paragraph" w:customStyle="1" w:styleId="NoSpacing1">
    <w:name w:val="No Spacing1"/>
    <w:qFormat/>
    <w:rsid w:val="00457D28"/>
    <w:rPr>
      <w:sz w:val="22"/>
      <w:szCs w:val="22"/>
      <w:lang w:val="en-GB"/>
    </w:rPr>
  </w:style>
  <w:style w:type="paragraph" w:customStyle="1" w:styleId="nospacing10">
    <w:name w:val="no spacing1"/>
    <w:basedOn w:val="Normal"/>
    <w:rsid w:val="00457D28"/>
    <w:pPr>
      <w:suppressAutoHyphens w:val="0"/>
    </w:pPr>
    <w:rPr>
      <w:rFonts w:ascii="Verdana" w:hAnsi="Verdana" w:cs="Times New Roman"/>
      <w:sz w:val="20"/>
      <w:szCs w:val="18"/>
      <w:lang w:val="en-GB" w:eastAsia="en-US"/>
    </w:rPr>
  </w:style>
  <w:style w:type="paragraph" w:styleId="BalloonText">
    <w:name w:val="Balloon Text"/>
    <w:basedOn w:val="Normal"/>
    <w:link w:val="BalloonTextChar"/>
    <w:uiPriority w:val="99"/>
    <w:semiHidden/>
    <w:unhideWhenUsed/>
    <w:rsid w:val="00457D28"/>
    <w:rPr>
      <w:rFonts w:ascii="Tahoma" w:hAnsi="Tahoma" w:cs="Times New Roman"/>
      <w:sz w:val="16"/>
      <w:szCs w:val="16"/>
    </w:rPr>
  </w:style>
  <w:style w:type="character" w:customStyle="1" w:styleId="BalloonTextChar">
    <w:name w:val="Balloon Text Char"/>
    <w:link w:val="BalloonText"/>
    <w:uiPriority w:val="99"/>
    <w:semiHidden/>
    <w:rsid w:val="00457D28"/>
    <w:rPr>
      <w:rFonts w:ascii="Tahoma" w:eastAsia="MS Mincho" w:hAnsi="Tahoma" w:cs="Tahoma"/>
      <w:sz w:val="16"/>
      <w:szCs w:val="16"/>
      <w:lang w:val="de-DE" w:eastAsia="ar-SA"/>
    </w:rPr>
  </w:style>
  <w:style w:type="paragraph" w:styleId="NormalWeb">
    <w:name w:val="Normal (Web)"/>
    <w:basedOn w:val="Normal"/>
    <w:uiPriority w:val="99"/>
    <w:unhideWhenUsed/>
    <w:rsid w:val="0032638E"/>
    <w:pPr>
      <w:suppressAutoHyphens w:val="0"/>
      <w:spacing w:before="100" w:beforeAutospacing="1" w:after="100" w:afterAutospacing="1"/>
    </w:pPr>
    <w:rPr>
      <w:rFonts w:ascii="Times New Roman" w:eastAsia="Times New Roman" w:hAnsi="Times New Roman" w:cs="Times New Roman"/>
      <w:lang w:val="en-GB" w:eastAsia="en-GB"/>
    </w:rPr>
  </w:style>
  <w:style w:type="paragraph" w:styleId="BodyText">
    <w:name w:val="Body Text"/>
    <w:basedOn w:val="Normal"/>
    <w:link w:val="BodyTextChar"/>
    <w:uiPriority w:val="1"/>
    <w:qFormat/>
    <w:rsid w:val="000B18AF"/>
    <w:pPr>
      <w:widowControl w:val="0"/>
      <w:suppressAutoHyphens w:val="0"/>
      <w:ind w:left="20"/>
    </w:pPr>
    <w:rPr>
      <w:rFonts w:ascii="Times New Roman" w:eastAsia="Times New Roman" w:hAnsi="Times New Roman" w:cs="Times New Roman"/>
      <w:sz w:val="18"/>
      <w:szCs w:val="18"/>
    </w:rPr>
  </w:style>
  <w:style w:type="character" w:customStyle="1" w:styleId="BodyTextChar">
    <w:name w:val="Body Text Char"/>
    <w:link w:val="BodyText"/>
    <w:uiPriority w:val="1"/>
    <w:rsid w:val="000B18AF"/>
    <w:rPr>
      <w:rFonts w:ascii="Times New Roman" w:eastAsia="Times New Roman" w:hAnsi="Times New Roman"/>
      <w:sz w:val="18"/>
      <w:szCs w:val="18"/>
    </w:rPr>
  </w:style>
  <w:style w:type="paragraph" w:styleId="Revision">
    <w:name w:val="Revision"/>
    <w:hidden/>
    <w:uiPriority w:val="99"/>
    <w:semiHidden/>
    <w:rsid w:val="002A4575"/>
    <w:rPr>
      <w:rFonts w:ascii="Arial" w:hAnsi="Arial" w:cs="Arial"/>
      <w:sz w:val="24"/>
      <w:szCs w:val="24"/>
      <w:lang w:val="de-DE" w:eastAsia="ar-SA"/>
    </w:rPr>
  </w:style>
  <w:style w:type="paragraph" w:customStyle="1" w:styleId="Default">
    <w:name w:val="Default"/>
    <w:rsid w:val="00F71D43"/>
    <w:pPr>
      <w:autoSpaceDE w:val="0"/>
      <w:autoSpaceDN w:val="0"/>
      <w:adjustRightInd w:val="0"/>
    </w:pPr>
    <w:rPr>
      <w:rFonts w:ascii="Verdana" w:hAnsi="Verdana" w:cs="Verdana"/>
      <w:color w:val="000000"/>
      <w:sz w:val="24"/>
      <w:szCs w:val="24"/>
      <w:lang w:val="nl-NL" w:eastAsia="nl-NL"/>
    </w:rPr>
  </w:style>
  <w:style w:type="character" w:styleId="FollowedHyperlink">
    <w:name w:val="FollowedHyperlink"/>
    <w:uiPriority w:val="99"/>
    <w:semiHidden/>
    <w:unhideWhenUsed/>
    <w:rsid w:val="000A3C79"/>
    <w:rPr>
      <w:color w:val="800080"/>
      <w:u w:val="single"/>
    </w:rPr>
  </w:style>
  <w:style w:type="paragraph" w:styleId="CommentSubject">
    <w:name w:val="annotation subject"/>
    <w:basedOn w:val="CommentText"/>
    <w:next w:val="CommentText"/>
    <w:link w:val="CommentSubjectChar"/>
    <w:uiPriority w:val="99"/>
    <w:semiHidden/>
    <w:unhideWhenUsed/>
    <w:rsid w:val="00756D10"/>
    <w:rPr>
      <w:b/>
      <w:bCs/>
    </w:rPr>
  </w:style>
  <w:style w:type="character" w:customStyle="1" w:styleId="CommentSubjectChar">
    <w:name w:val="Comment Subject Char"/>
    <w:link w:val="CommentSubject"/>
    <w:uiPriority w:val="99"/>
    <w:semiHidden/>
    <w:rsid w:val="00756D10"/>
    <w:rPr>
      <w:rFonts w:ascii="Arial" w:eastAsia="MS Mincho" w:hAnsi="Arial" w:cs="Arial"/>
      <w:b/>
      <w:bCs/>
      <w:sz w:val="20"/>
      <w:szCs w:val="20"/>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9094">
      <w:bodyDiv w:val="1"/>
      <w:marLeft w:val="0"/>
      <w:marRight w:val="0"/>
      <w:marTop w:val="0"/>
      <w:marBottom w:val="0"/>
      <w:divBdr>
        <w:top w:val="none" w:sz="0" w:space="0" w:color="auto"/>
        <w:left w:val="none" w:sz="0" w:space="0" w:color="auto"/>
        <w:bottom w:val="none" w:sz="0" w:space="0" w:color="auto"/>
        <w:right w:val="none" w:sz="0" w:space="0" w:color="auto"/>
      </w:divBdr>
    </w:div>
    <w:div w:id="323583642">
      <w:bodyDiv w:val="1"/>
      <w:marLeft w:val="0"/>
      <w:marRight w:val="0"/>
      <w:marTop w:val="0"/>
      <w:marBottom w:val="0"/>
      <w:divBdr>
        <w:top w:val="none" w:sz="0" w:space="0" w:color="auto"/>
        <w:left w:val="none" w:sz="0" w:space="0" w:color="auto"/>
        <w:bottom w:val="none" w:sz="0" w:space="0" w:color="auto"/>
        <w:right w:val="none" w:sz="0" w:space="0" w:color="auto"/>
      </w:divBdr>
    </w:div>
    <w:div w:id="1580677079">
      <w:bodyDiv w:val="1"/>
      <w:marLeft w:val="0"/>
      <w:marRight w:val="0"/>
      <w:marTop w:val="0"/>
      <w:marBottom w:val="0"/>
      <w:divBdr>
        <w:top w:val="none" w:sz="0" w:space="0" w:color="auto"/>
        <w:left w:val="none" w:sz="0" w:space="0" w:color="auto"/>
        <w:bottom w:val="none" w:sz="0" w:space="0" w:color="auto"/>
        <w:right w:val="none" w:sz="0" w:space="0" w:color="auto"/>
      </w:divBdr>
    </w:div>
    <w:div w:id="1740395614">
      <w:bodyDiv w:val="1"/>
      <w:marLeft w:val="0"/>
      <w:marRight w:val="0"/>
      <w:marTop w:val="0"/>
      <w:marBottom w:val="0"/>
      <w:divBdr>
        <w:top w:val="none" w:sz="0" w:space="0" w:color="auto"/>
        <w:left w:val="none" w:sz="0" w:space="0" w:color="auto"/>
        <w:bottom w:val="none" w:sz="0" w:space="0" w:color="auto"/>
        <w:right w:val="none" w:sz="0" w:space="0" w:color="auto"/>
      </w:divBdr>
    </w:div>
    <w:div w:id="1817725373">
      <w:bodyDiv w:val="1"/>
      <w:marLeft w:val="0"/>
      <w:marRight w:val="0"/>
      <w:marTop w:val="0"/>
      <w:marBottom w:val="0"/>
      <w:divBdr>
        <w:top w:val="none" w:sz="0" w:space="0" w:color="auto"/>
        <w:left w:val="none" w:sz="0" w:space="0" w:color="auto"/>
        <w:bottom w:val="none" w:sz="0" w:space="0" w:color="auto"/>
        <w:right w:val="none" w:sz="0" w:space="0" w:color="auto"/>
      </w:divBdr>
    </w:div>
    <w:div w:id="21258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court.ne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aterless-print.com/en/" TargetMode="External"/><Relationship Id="rId12" Type="http://schemas.openxmlformats.org/officeDocument/2006/relationships/hyperlink" Target="mailto:hayashi@ttce.toray.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uomedi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onika.d@duomedia.com" TargetMode="External"/><Relationship Id="rId4" Type="http://schemas.openxmlformats.org/officeDocument/2006/relationships/webSettings" Target="webSettings.xml"/><Relationship Id="rId9" Type="http://schemas.openxmlformats.org/officeDocument/2006/relationships/hyperlink" Target="mailto:monika.d@duomedia.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795</Words>
  <Characters>4637</Characters>
  <Application>Microsoft Office Word</Application>
  <DocSecurity>0</DocSecurity>
  <Lines>103</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Open House at new Toray plate manufacturing site</vt:lpstr>
      <vt:lpstr>Good News For Newspapers at WAN-IFRA’s Printing Summit</vt:lpstr>
    </vt:vector>
  </TitlesOfParts>
  <Company/>
  <LinksUpToDate>false</LinksUpToDate>
  <CharactersWithSpaces>5400</CharactersWithSpaces>
  <SharedDoc>false</SharedDoc>
  <HLinks>
    <vt:vector size="48" baseType="variant">
      <vt:variant>
        <vt:i4>4849684</vt:i4>
      </vt:variant>
      <vt:variant>
        <vt:i4>21</vt:i4>
      </vt:variant>
      <vt:variant>
        <vt:i4>0</vt:i4>
      </vt:variant>
      <vt:variant>
        <vt:i4>5</vt:i4>
      </vt:variant>
      <vt:variant>
        <vt:lpwstr>http://www.waterless-print.com/en</vt:lpwstr>
      </vt:variant>
      <vt:variant>
        <vt:lpwstr/>
      </vt:variant>
      <vt:variant>
        <vt:i4>1835134</vt:i4>
      </vt:variant>
      <vt:variant>
        <vt:i4>18</vt:i4>
      </vt:variant>
      <vt:variant>
        <vt:i4>0</vt:i4>
      </vt:variant>
      <vt:variant>
        <vt:i4>5</vt:i4>
      </vt:variant>
      <vt:variant>
        <vt:lpwstr>mailto:rinus.hoebeke@ziggo.nl</vt:lpwstr>
      </vt:variant>
      <vt:variant>
        <vt:lpwstr/>
      </vt:variant>
      <vt:variant>
        <vt:i4>655471</vt:i4>
      </vt:variant>
      <vt:variant>
        <vt:i4>15</vt:i4>
      </vt:variant>
      <vt:variant>
        <vt:i4>0</vt:i4>
      </vt:variant>
      <vt:variant>
        <vt:i4>5</vt:i4>
      </vt:variant>
      <vt:variant>
        <vt:lpwstr>mailto:hayashi@ttce.toray.cz</vt:lpwstr>
      </vt:variant>
      <vt:variant>
        <vt:lpwstr/>
      </vt:variant>
      <vt:variant>
        <vt:i4>4325402</vt:i4>
      </vt:variant>
      <vt:variant>
        <vt:i4>12</vt:i4>
      </vt:variant>
      <vt:variant>
        <vt:i4>0</vt:i4>
      </vt:variant>
      <vt:variant>
        <vt:i4>5</vt:i4>
      </vt:variant>
      <vt:variant>
        <vt:lpwstr>http://duomedia.com/</vt:lpwstr>
      </vt:variant>
      <vt:variant>
        <vt:lpwstr/>
      </vt:variant>
      <vt:variant>
        <vt:i4>7798799</vt:i4>
      </vt:variant>
      <vt:variant>
        <vt:i4>9</vt:i4>
      </vt:variant>
      <vt:variant>
        <vt:i4>0</vt:i4>
      </vt:variant>
      <vt:variant>
        <vt:i4>5</vt:i4>
      </vt:variant>
      <vt:variant>
        <vt:lpwstr>mailto:monika.d@duomedia.com</vt:lpwstr>
      </vt:variant>
      <vt:variant>
        <vt:lpwstr/>
      </vt:variant>
      <vt:variant>
        <vt:i4>4849684</vt:i4>
      </vt:variant>
      <vt:variant>
        <vt:i4>6</vt:i4>
      </vt:variant>
      <vt:variant>
        <vt:i4>0</vt:i4>
      </vt:variant>
      <vt:variant>
        <vt:i4>5</vt:i4>
      </vt:variant>
      <vt:variant>
        <vt:lpwstr>http://www.waterless-print.com/en</vt:lpwstr>
      </vt:variant>
      <vt:variant>
        <vt:lpwstr/>
      </vt:variant>
      <vt:variant>
        <vt:i4>5898271</vt:i4>
      </vt:variant>
      <vt:variant>
        <vt:i4>3</vt:i4>
      </vt:variant>
      <vt:variant>
        <vt:i4>0</vt:i4>
      </vt:variant>
      <vt:variant>
        <vt:i4>5</vt:i4>
      </vt:variant>
      <vt:variant>
        <vt:lpwstr>http://www.toray.com/</vt:lpwstr>
      </vt:variant>
      <vt:variant>
        <vt:lpwstr/>
      </vt:variant>
      <vt:variant>
        <vt:i4>7340080</vt:i4>
      </vt:variant>
      <vt:variant>
        <vt:i4>0</vt:i4>
      </vt:variant>
      <vt:variant>
        <vt:i4>0</vt:i4>
      </vt:variant>
      <vt:variant>
        <vt:i4>5</vt:i4>
      </vt:variant>
      <vt:variant>
        <vt:lpwstr>http://www.wan-ifra.org/events/printing-summit-2014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Toray and Seacourt partner to build 21st Century printing technology</dc:title>
  <dc:subject>Events</dc:subject>
  <dc:creator>Toray</dc:creator>
  <cp:keywords>Seacourt, Toray</cp:keywords>
  <cp:lastModifiedBy>Duo</cp:lastModifiedBy>
  <cp:revision>4</cp:revision>
  <cp:lastPrinted>2014-02-13T09:17:00Z</cp:lastPrinted>
  <dcterms:created xsi:type="dcterms:W3CDTF">2016-03-04T10:01:00Z</dcterms:created>
  <dcterms:modified xsi:type="dcterms:W3CDTF">2016-03-11T10:48:00Z</dcterms:modified>
</cp:coreProperties>
</file>