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27BF8"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lang w:val="en-US"/>
        </w:rPr>
      </w:pPr>
      <w:r w:rsidRPr="0074073A">
        <w:rPr>
          <w:rFonts w:ascii="Verdana" w:hAnsi="Verdana"/>
          <w:b w:val="0"/>
          <w:sz w:val="28"/>
          <w:szCs w:val="28"/>
          <w:lang w:val="en-US"/>
        </w:rPr>
        <w:t>Press release</w:t>
      </w:r>
    </w:p>
    <w:p w14:paraId="62927BF9" w14:textId="77777777" w:rsidR="00C044F9" w:rsidRDefault="00C6359F" w:rsidP="00C6359F">
      <w:pPr>
        <w:pStyle w:val="NoSpacing1"/>
        <w:tabs>
          <w:tab w:val="center" w:pos="4251"/>
          <w:tab w:val="left" w:pos="7035"/>
        </w:tabs>
        <w:jc w:val="center"/>
        <w:rPr>
          <w:rFonts w:ascii="Verdana" w:hAnsi="Verdana"/>
          <w:b/>
          <w:bCs/>
          <w:sz w:val="28"/>
        </w:rPr>
      </w:pPr>
      <w:r>
        <w:rPr>
          <w:rFonts w:ascii="Verdana" w:hAnsi="Verdana"/>
          <w:b/>
          <w:bCs/>
          <w:sz w:val="28"/>
        </w:rPr>
        <w:t xml:space="preserve">Toray to Bring </w:t>
      </w:r>
      <w:r w:rsidR="00C74BD8">
        <w:rPr>
          <w:rFonts w:ascii="Verdana" w:hAnsi="Verdana"/>
          <w:b/>
          <w:bCs/>
          <w:sz w:val="28"/>
        </w:rPr>
        <w:t>New Security Printing Solutions</w:t>
      </w:r>
      <w:r>
        <w:rPr>
          <w:rFonts w:ascii="Verdana" w:hAnsi="Verdana"/>
          <w:b/>
          <w:bCs/>
          <w:sz w:val="28"/>
        </w:rPr>
        <w:t xml:space="preserve"> to </w:t>
      </w:r>
      <w:r w:rsidR="00C74BD8">
        <w:rPr>
          <w:rFonts w:ascii="Verdana" w:hAnsi="Verdana"/>
          <w:b/>
          <w:bCs/>
          <w:sz w:val="28"/>
        </w:rPr>
        <w:t>TRUSTECH</w:t>
      </w:r>
      <w:r>
        <w:rPr>
          <w:rFonts w:ascii="Verdana" w:hAnsi="Verdana"/>
          <w:b/>
          <w:bCs/>
          <w:sz w:val="28"/>
        </w:rPr>
        <w:t xml:space="preserve"> 2016</w:t>
      </w:r>
    </w:p>
    <w:p w14:paraId="62927BFA" w14:textId="77777777" w:rsidR="004459BB" w:rsidRPr="0074073A" w:rsidRDefault="004459BB" w:rsidP="00837C7C">
      <w:pPr>
        <w:pStyle w:val="NoSpacing1"/>
        <w:jc w:val="center"/>
        <w:rPr>
          <w:rFonts w:ascii="Verdana" w:hAnsi="Verdana"/>
          <w:b/>
          <w:bCs/>
          <w:sz w:val="28"/>
        </w:rPr>
      </w:pPr>
      <w:bookmarkStart w:id="0" w:name="_GoBack"/>
      <w:bookmarkEnd w:id="0"/>
    </w:p>
    <w:p w14:paraId="62927BFB" w14:textId="77777777" w:rsidR="00457D28" w:rsidRPr="005354DB" w:rsidRDefault="00C74BD8" w:rsidP="00C6359F">
      <w:pPr>
        <w:pStyle w:val="NoSpacing1"/>
        <w:tabs>
          <w:tab w:val="center" w:pos="4251"/>
          <w:tab w:val="left" w:pos="6570"/>
        </w:tabs>
        <w:jc w:val="center"/>
        <w:rPr>
          <w:rFonts w:ascii="Verdana" w:hAnsi="Verdana"/>
          <w:b/>
          <w:sz w:val="20"/>
          <w:szCs w:val="20"/>
        </w:rPr>
      </w:pPr>
      <w:r w:rsidRPr="005354DB">
        <w:rPr>
          <w:rFonts w:ascii="Verdana" w:hAnsi="Verdana"/>
          <w:b/>
          <w:sz w:val="20"/>
          <w:szCs w:val="20"/>
        </w:rPr>
        <w:t>High quality, affordable, environmentally sustainable</w:t>
      </w:r>
    </w:p>
    <w:p w14:paraId="62927BFC" w14:textId="77777777" w:rsidR="00457D28" w:rsidRPr="0074073A" w:rsidRDefault="00457D28" w:rsidP="00E62F1F">
      <w:pPr>
        <w:spacing w:line="360" w:lineRule="auto"/>
        <w:rPr>
          <w:rFonts w:ascii="Verdana" w:hAnsi="Verdana"/>
          <w:sz w:val="20"/>
          <w:szCs w:val="20"/>
          <w:lang w:val="en-US"/>
        </w:rPr>
      </w:pPr>
    </w:p>
    <w:p w14:paraId="62927BFD" w14:textId="08A402BE" w:rsidR="00B54B32" w:rsidRPr="00EB1D8D" w:rsidRDefault="008620F4" w:rsidP="00374620">
      <w:pPr>
        <w:spacing w:line="360" w:lineRule="auto"/>
        <w:rPr>
          <w:rFonts w:ascii="Verdana" w:hAnsi="Verdana"/>
          <w:b/>
          <w:color w:val="000000" w:themeColor="text1"/>
          <w:sz w:val="20"/>
          <w:szCs w:val="20"/>
          <w:lang w:val="en-GB"/>
        </w:rPr>
      </w:pPr>
      <w:proofErr w:type="spellStart"/>
      <w:r w:rsidRPr="009E3208">
        <w:rPr>
          <w:rFonts w:ascii="Verdana" w:hAnsi="Verdana"/>
          <w:b/>
          <w:color w:val="000000" w:themeColor="text1"/>
          <w:sz w:val="20"/>
          <w:szCs w:val="20"/>
          <w:lang w:val="en-GB"/>
        </w:rPr>
        <w:t>Prostějov</w:t>
      </w:r>
      <w:proofErr w:type="spellEnd"/>
      <w:r w:rsidR="00457D28" w:rsidRPr="009E3208">
        <w:rPr>
          <w:rFonts w:ascii="Verdana" w:hAnsi="Verdana"/>
          <w:b/>
          <w:color w:val="000000" w:themeColor="text1"/>
          <w:sz w:val="20"/>
          <w:szCs w:val="20"/>
          <w:lang w:val="en-GB"/>
        </w:rPr>
        <w:t>/</w:t>
      </w:r>
      <w:r w:rsidRPr="009E3208">
        <w:rPr>
          <w:rFonts w:ascii="Verdana" w:hAnsi="Verdana"/>
          <w:b/>
          <w:color w:val="000000" w:themeColor="text1"/>
          <w:sz w:val="20"/>
          <w:szCs w:val="20"/>
          <w:lang w:val="en-GB"/>
        </w:rPr>
        <w:t>Czech Republic</w:t>
      </w:r>
      <w:r w:rsidR="00457D28" w:rsidRPr="009E3208">
        <w:rPr>
          <w:rFonts w:ascii="Verdana" w:hAnsi="Verdana"/>
          <w:b/>
          <w:color w:val="000000" w:themeColor="text1"/>
          <w:sz w:val="20"/>
          <w:szCs w:val="20"/>
          <w:lang w:val="en-GB"/>
        </w:rPr>
        <w:t xml:space="preserve">, </w:t>
      </w:r>
      <w:r w:rsidR="00EB1D8D">
        <w:rPr>
          <w:rFonts w:ascii="Verdana" w:hAnsi="Verdana"/>
          <w:b/>
          <w:color w:val="000000" w:themeColor="text1"/>
          <w:sz w:val="20"/>
          <w:szCs w:val="20"/>
          <w:lang w:val="en-GB"/>
        </w:rPr>
        <w:t>November</w:t>
      </w:r>
      <w:r w:rsidR="00C74BD8">
        <w:rPr>
          <w:rFonts w:ascii="Verdana" w:hAnsi="Verdana"/>
          <w:b/>
          <w:color w:val="000000" w:themeColor="text1"/>
          <w:sz w:val="20"/>
          <w:szCs w:val="20"/>
          <w:lang w:val="en-GB"/>
        </w:rPr>
        <w:t xml:space="preserve"> </w:t>
      </w:r>
      <w:r w:rsidR="005354DB">
        <w:rPr>
          <w:rFonts w:ascii="Verdana" w:hAnsi="Verdana"/>
          <w:b/>
          <w:color w:val="000000" w:themeColor="text1"/>
          <w:sz w:val="20"/>
          <w:szCs w:val="20"/>
          <w:lang w:val="en-GB"/>
        </w:rPr>
        <w:t>4</w:t>
      </w:r>
      <w:r w:rsidR="004459BB" w:rsidRPr="009E3208">
        <w:rPr>
          <w:rFonts w:ascii="Verdana" w:hAnsi="Verdana"/>
          <w:b/>
          <w:color w:val="000000" w:themeColor="text1"/>
          <w:sz w:val="20"/>
          <w:szCs w:val="20"/>
          <w:lang w:val="en-GB"/>
        </w:rPr>
        <w:t xml:space="preserve">, </w:t>
      </w:r>
      <w:r w:rsidR="001E6920" w:rsidRPr="009E3208">
        <w:rPr>
          <w:rFonts w:ascii="Verdana" w:hAnsi="Verdana"/>
          <w:b/>
          <w:color w:val="000000" w:themeColor="text1"/>
          <w:sz w:val="20"/>
          <w:szCs w:val="20"/>
          <w:lang w:val="en-GB"/>
        </w:rPr>
        <w:t>201</w:t>
      </w:r>
      <w:r w:rsidR="004B6A8B" w:rsidRPr="009E3208">
        <w:rPr>
          <w:rFonts w:ascii="Verdana" w:hAnsi="Verdana"/>
          <w:b/>
          <w:color w:val="000000" w:themeColor="text1"/>
          <w:sz w:val="20"/>
          <w:szCs w:val="20"/>
          <w:lang w:val="en-GB"/>
        </w:rPr>
        <w:t>6</w:t>
      </w:r>
      <w:r w:rsidR="00AB41A6" w:rsidRPr="009E3208">
        <w:rPr>
          <w:rFonts w:ascii="Verdana" w:hAnsi="Verdana"/>
          <w:color w:val="000000" w:themeColor="text1"/>
          <w:sz w:val="20"/>
          <w:szCs w:val="20"/>
          <w:lang w:val="en-GB"/>
        </w:rPr>
        <w:t xml:space="preserve"> </w:t>
      </w:r>
      <w:r w:rsidR="004459BB" w:rsidRPr="009E3208">
        <w:rPr>
          <w:rFonts w:ascii="Verdana" w:hAnsi="Verdana"/>
          <w:color w:val="000000" w:themeColor="text1"/>
          <w:sz w:val="20"/>
          <w:szCs w:val="20"/>
          <w:lang w:val="en-GB"/>
        </w:rPr>
        <w:t xml:space="preserve">- </w:t>
      </w:r>
      <w:r w:rsidR="00B54B32" w:rsidRPr="009E3208">
        <w:rPr>
          <w:rFonts w:ascii="Verdana" w:hAnsi="Verdana"/>
          <w:color w:val="000000" w:themeColor="text1"/>
          <w:sz w:val="20"/>
          <w:szCs w:val="20"/>
          <w:lang w:val="en-US"/>
        </w:rPr>
        <w:t xml:space="preserve">Toray </w:t>
      </w:r>
      <w:r w:rsidR="008D54A4" w:rsidRPr="009E3208">
        <w:rPr>
          <w:rFonts w:ascii="Verdana" w:hAnsi="Verdana"/>
          <w:color w:val="000000" w:themeColor="text1"/>
          <w:sz w:val="20"/>
          <w:szCs w:val="20"/>
          <w:lang w:val="en-US"/>
        </w:rPr>
        <w:t xml:space="preserve">Graphics in the </w:t>
      </w:r>
      <w:r w:rsidR="008D54A4" w:rsidRPr="009E3208">
        <w:rPr>
          <w:rFonts w:ascii="Verdana" w:hAnsi="Verdana"/>
          <w:bCs/>
          <w:color w:val="000000" w:themeColor="text1"/>
          <w:sz w:val="20"/>
          <w:szCs w:val="20"/>
          <w:shd w:val="clear" w:color="auto" w:fill="FFFFFF"/>
          <w:lang w:val="en-US"/>
        </w:rPr>
        <w:t>Czech Republic</w:t>
      </w:r>
      <w:r w:rsidR="004B0A0E" w:rsidRPr="009E3208">
        <w:rPr>
          <w:rFonts w:ascii="Verdana" w:hAnsi="Verdana"/>
          <w:color w:val="000000" w:themeColor="text1"/>
          <w:sz w:val="20"/>
          <w:szCs w:val="20"/>
          <w:lang w:val="en-US"/>
        </w:rPr>
        <w:t>,</w:t>
      </w:r>
      <w:r w:rsidR="00B54B32" w:rsidRPr="009E3208">
        <w:rPr>
          <w:rFonts w:ascii="Verdana" w:hAnsi="Verdana"/>
          <w:color w:val="000000" w:themeColor="text1"/>
          <w:sz w:val="20"/>
          <w:szCs w:val="20"/>
          <w:lang w:val="en-US"/>
        </w:rPr>
        <w:t xml:space="preserve"> a leading manufacturer of </w:t>
      </w:r>
      <w:r w:rsidR="00F23D95" w:rsidRPr="009E3208">
        <w:rPr>
          <w:rFonts w:ascii="Verdana" w:hAnsi="Verdana"/>
          <w:color w:val="000000" w:themeColor="text1"/>
          <w:sz w:val="20"/>
          <w:szCs w:val="20"/>
          <w:lang w:val="en-US"/>
        </w:rPr>
        <w:t>w</w:t>
      </w:r>
      <w:r w:rsidR="00B54B32" w:rsidRPr="009E3208">
        <w:rPr>
          <w:rFonts w:ascii="Verdana" w:hAnsi="Verdana"/>
          <w:color w:val="000000" w:themeColor="text1"/>
          <w:sz w:val="20"/>
          <w:szCs w:val="20"/>
          <w:lang w:val="en-US"/>
        </w:rPr>
        <w:t xml:space="preserve">aterless offset plate technology, </w:t>
      </w:r>
      <w:r w:rsidR="00C74BD8">
        <w:rPr>
          <w:rFonts w:ascii="Verdana" w:hAnsi="Verdana"/>
          <w:color w:val="000000" w:themeColor="text1"/>
          <w:sz w:val="20"/>
          <w:szCs w:val="20"/>
          <w:lang w:val="en-US"/>
        </w:rPr>
        <w:t xml:space="preserve">today announced it </w:t>
      </w:r>
      <w:r w:rsidR="00374620">
        <w:rPr>
          <w:rFonts w:ascii="Verdana" w:hAnsi="Verdana"/>
          <w:color w:val="000000" w:themeColor="text1"/>
          <w:sz w:val="20"/>
          <w:szCs w:val="20"/>
          <w:lang w:val="en-US"/>
        </w:rPr>
        <w:t xml:space="preserve">will be </w:t>
      </w:r>
      <w:r w:rsidR="00C74BD8">
        <w:rPr>
          <w:rFonts w:ascii="Verdana" w:hAnsi="Verdana"/>
          <w:color w:val="000000" w:themeColor="text1"/>
          <w:sz w:val="20"/>
          <w:szCs w:val="20"/>
          <w:lang w:val="en-US"/>
        </w:rPr>
        <w:t xml:space="preserve">exhibiting at TRUSTECH with next-generation offset printing solutions designed specifically for the security printing market. TRUSTECH, </w:t>
      </w:r>
      <w:r w:rsidR="00374620">
        <w:rPr>
          <w:rFonts w:ascii="Verdana" w:hAnsi="Verdana"/>
          <w:color w:val="000000" w:themeColor="text1"/>
          <w:sz w:val="20"/>
          <w:szCs w:val="20"/>
          <w:lang w:val="en-US"/>
        </w:rPr>
        <w:t xml:space="preserve">the </w:t>
      </w:r>
      <w:r w:rsidR="00374620" w:rsidRPr="00374620">
        <w:rPr>
          <w:rFonts w:ascii="Verdana" w:hAnsi="Verdana"/>
          <w:color w:val="000000" w:themeColor="text1"/>
          <w:sz w:val="20"/>
          <w:szCs w:val="20"/>
          <w:lang w:val="en-US"/>
        </w:rPr>
        <w:t>largest</w:t>
      </w:r>
      <w:r w:rsidR="00374620">
        <w:rPr>
          <w:rFonts w:ascii="Verdana" w:hAnsi="Verdana"/>
          <w:color w:val="000000" w:themeColor="text1"/>
          <w:sz w:val="20"/>
          <w:szCs w:val="20"/>
          <w:lang w:val="en-US"/>
        </w:rPr>
        <w:t xml:space="preserve"> </w:t>
      </w:r>
      <w:r w:rsidR="00374620" w:rsidRPr="00374620">
        <w:rPr>
          <w:rFonts w:ascii="Verdana" w:hAnsi="Verdana"/>
          <w:color w:val="000000" w:themeColor="text1"/>
          <w:sz w:val="20"/>
          <w:szCs w:val="20"/>
          <w:lang w:val="en-US"/>
        </w:rPr>
        <w:t>international event dedicated</w:t>
      </w:r>
      <w:r w:rsidR="00374620">
        <w:rPr>
          <w:rFonts w:ascii="Verdana" w:hAnsi="Verdana"/>
          <w:color w:val="000000" w:themeColor="text1"/>
          <w:sz w:val="20"/>
          <w:szCs w:val="20"/>
          <w:lang w:val="en-US"/>
        </w:rPr>
        <w:t xml:space="preserve"> </w:t>
      </w:r>
      <w:r w:rsidR="00374620" w:rsidRPr="00374620">
        <w:rPr>
          <w:rFonts w:ascii="Verdana" w:hAnsi="Verdana"/>
          <w:color w:val="000000" w:themeColor="text1"/>
          <w:sz w:val="20"/>
          <w:szCs w:val="20"/>
          <w:lang w:val="en-US"/>
        </w:rPr>
        <w:t>to trust-based technologies</w:t>
      </w:r>
      <w:r w:rsidR="00374620">
        <w:rPr>
          <w:rFonts w:ascii="Verdana" w:hAnsi="Verdana"/>
          <w:color w:val="000000" w:themeColor="text1"/>
          <w:sz w:val="20"/>
          <w:szCs w:val="20"/>
          <w:lang w:val="en-US"/>
        </w:rPr>
        <w:t xml:space="preserve">, </w:t>
      </w:r>
      <w:r w:rsidR="00C74BD8">
        <w:rPr>
          <w:rFonts w:ascii="Verdana" w:hAnsi="Verdana"/>
          <w:color w:val="000000" w:themeColor="text1"/>
          <w:sz w:val="20"/>
          <w:szCs w:val="20"/>
          <w:lang w:val="en-US"/>
        </w:rPr>
        <w:t>is</w:t>
      </w:r>
      <w:r w:rsidR="00374620">
        <w:rPr>
          <w:rFonts w:ascii="Verdana" w:hAnsi="Verdana"/>
          <w:color w:val="000000" w:themeColor="text1"/>
          <w:sz w:val="20"/>
          <w:szCs w:val="20"/>
          <w:lang w:val="en-US"/>
        </w:rPr>
        <w:t xml:space="preserve"> scheduled for 29 November through 1</w:t>
      </w:r>
      <w:r w:rsidR="004B6A8B" w:rsidRPr="009E3208">
        <w:rPr>
          <w:rFonts w:ascii="Verdana" w:hAnsi="Verdana"/>
          <w:color w:val="000000" w:themeColor="text1"/>
          <w:sz w:val="20"/>
          <w:szCs w:val="20"/>
          <w:lang w:val="en-US"/>
        </w:rPr>
        <w:t xml:space="preserve"> </w:t>
      </w:r>
      <w:r w:rsidR="00374620">
        <w:rPr>
          <w:rFonts w:ascii="Verdana" w:hAnsi="Verdana"/>
          <w:color w:val="000000" w:themeColor="text1"/>
          <w:sz w:val="20"/>
          <w:szCs w:val="20"/>
          <w:lang w:val="en-US"/>
        </w:rPr>
        <w:t>December</w:t>
      </w:r>
      <w:r w:rsidR="004B6A8B" w:rsidRPr="009E3208">
        <w:rPr>
          <w:rFonts w:ascii="Verdana" w:hAnsi="Verdana"/>
          <w:color w:val="000000" w:themeColor="text1"/>
          <w:sz w:val="20"/>
          <w:szCs w:val="20"/>
          <w:lang w:val="en-US"/>
        </w:rPr>
        <w:t xml:space="preserve"> 2016 in </w:t>
      </w:r>
      <w:r w:rsidR="00374620">
        <w:rPr>
          <w:rFonts w:ascii="Verdana" w:hAnsi="Verdana"/>
          <w:color w:val="000000" w:themeColor="text1"/>
          <w:sz w:val="20"/>
          <w:szCs w:val="20"/>
          <w:lang w:val="en-US"/>
        </w:rPr>
        <w:t>Cannes</w:t>
      </w:r>
      <w:r w:rsidR="004B6A8B" w:rsidRPr="009E3208">
        <w:rPr>
          <w:rFonts w:ascii="Verdana" w:hAnsi="Verdana"/>
          <w:color w:val="000000" w:themeColor="text1"/>
          <w:sz w:val="20"/>
          <w:szCs w:val="20"/>
          <w:lang w:val="en-US"/>
        </w:rPr>
        <w:t>. Toray will be located in</w:t>
      </w:r>
      <w:r w:rsidR="00013DAA">
        <w:rPr>
          <w:rFonts w:ascii="Verdana" w:hAnsi="Verdana"/>
          <w:color w:val="000000" w:themeColor="text1"/>
          <w:sz w:val="20"/>
          <w:szCs w:val="20"/>
          <w:lang w:val="en-US"/>
        </w:rPr>
        <w:t xml:space="preserve"> s</w:t>
      </w:r>
      <w:r w:rsidR="004B6A8B" w:rsidRPr="009E3208">
        <w:rPr>
          <w:rFonts w:ascii="Verdana" w:hAnsi="Verdana"/>
          <w:color w:val="000000" w:themeColor="text1"/>
          <w:sz w:val="20"/>
          <w:szCs w:val="20"/>
          <w:lang w:val="en-US"/>
        </w:rPr>
        <w:t>tand D</w:t>
      </w:r>
      <w:r w:rsidR="00C74BD8">
        <w:rPr>
          <w:rFonts w:ascii="Verdana" w:hAnsi="Verdana"/>
          <w:color w:val="000000" w:themeColor="text1"/>
          <w:sz w:val="20"/>
          <w:szCs w:val="20"/>
          <w:lang w:val="en-US"/>
        </w:rPr>
        <w:t>-048</w:t>
      </w:r>
      <w:r w:rsidR="00374620">
        <w:rPr>
          <w:rFonts w:ascii="Verdana" w:hAnsi="Verdana"/>
          <w:color w:val="000000" w:themeColor="text1"/>
          <w:sz w:val="20"/>
          <w:szCs w:val="20"/>
          <w:lang w:val="en-US"/>
        </w:rPr>
        <w:t xml:space="preserve"> at the show and will be featuring the Toray </w:t>
      </w:r>
      <w:r w:rsidR="00EB1D8D">
        <w:rPr>
          <w:rFonts w:ascii="Verdana" w:hAnsi="Verdana"/>
          <w:color w:val="000000" w:themeColor="text1"/>
          <w:sz w:val="20"/>
          <w:szCs w:val="20"/>
          <w:lang w:val="en-US"/>
        </w:rPr>
        <w:t>IMPRIMA</w:t>
      </w:r>
      <w:r w:rsidR="00374620">
        <w:rPr>
          <w:rFonts w:ascii="Verdana" w:hAnsi="Verdana"/>
          <w:color w:val="000000" w:themeColor="text1"/>
          <w:sz w:val="20"/>
          <w:szCs w:val="20"/>
          <w:lang w:val="en-US"/>
        </w:rPr>
        <w:t xml:space="preserve"> </w:t>
      </w:r>
      <w:r w:rsidR="006175F0">
        <w:rPr>
          <w:rFonts w:ascii="Verdana" w:hAnsi="Verdana"/>
          <w:color w:val="000000" w:themeColor="text1"/>
          <w:sz w:val="20"/>
          <w:szCs w:val="20"/>
          <w:lang w:val="en-US"/>
        </w:rPr>
        <w:t xml:space="preserve">SD </w:t>
      </w:r>
      <w:r w:rsidR="00374620">
        <w:rPr>
          <w:rFonts w:ascii="Verdana" w:hAnsi="Verdana"/>
          <w:color w:val="000000" w:themeColor="text1"/>
          <w:sz w:val="20"/>
          <w:szCs w:val="20"/>
          <w:lang w:val="en-US"/>
        </w:rPr>
        <w:t>Super High Resolution Waterless Printing Plate.</w:t>
      </w:r>
    </w:p>
    <w:p w14:paraId="62927BFE" w14:textId="77777777" w:rsidR="00374620" w:rsidRDefault="00374620" w:rsidP="00374620">
      <w:pPr>
        <w:spacing w:line="360" w:lineRule="auto"/>
        <w:rPr>
          <w:rFonts w:ascii="Verdana" w:hAnsi="Verdana"/>
          <w:color w:val="000000" w:themeColor="text1"/>
          <w:sz w:val="20"/>
          <w:szCs w:val="20"/>
          <w:lang w:val="en-US"/>
        </w:rPr>
      </w:pPr>
    </w:p>
    <w:p w14:paraId="62927BFF" w14:textId="77777777" w:rsidR="00374620" w:rsidRDefault="00374620" w:rsidP="00374620">
      <w:pPr>
        <w:spacing w:line="360" w:lineRule="auto"/>
        <w:rPr>
          <w:rFonts w:ascii="Verdana" w:hAnsi="Verdana"/>
          <w:color w:val="000000" w:themeColor="text1"/>
          <w:sz w:val="20"/>
          <w:szCs w:val="20"/>
          <w:lang w:val="en-US"/>
        </w:rPr>
      </w:pPr>
      <w:r>
        <w:rPr>
          <w:rFonts w:ascii="Verdana" w:hAnsi="Verdana"/>
          <w:color w:val="000000" w:themeColor="text1"/>
          <w:sz w:val="20"/>
          <w:szCs w:val="20"/>
          <w:lang w:val="en-US"/>
        </w:rPr>
        <w:t xml:space="preserve">“At TRUSTECH, visitors will see a plethora of security and fraud prevention services and solutions targeted at cyber-fraud,” says </w:t>
      </w:r>
      <w:r w:rsidR="00112A88" w:rsidRPr="009E3208">
        <w:rPr>
          <w:rFonts w:ascii="Verdana" w:hAnsi="Verdana"/>
          <w:color w:val="000000" w:themeColor="text1"/>
          <w:sz w:val="20"/>
          <w:szCs w:val="20"/>
          <w:lang w:val="en-US"/>
        </w:rPr>
        <w:t>Mitsunori Hayashi, General Manager of the Graphics Division</w:t>
      </w:r>
      <w:r w:rsidR="00112A88" w:rsidRPr="009E3208">
        <w:rPr>
          <w:rFonts w:ascii="Verdana" w:hAnsi="Verdana"/>
          <w:color w:val="000000" w:themeColor="text1"/>
          <w:sz w:val="20"/>
          <w:szCs w:val="20"/>
          <w:lang w:val="en-US" w:eastAsia="en-US"/>
        </w:rPr>
        <w:t xml:space="preserve"> in the Czech Republic</w:t>
      </w:r>
      <w:r>
        <w:rPr>
          <w:rFonts w:ascii="Verdana" w:hAnsi="Verdana"/>
          <w:color w:val="000000" w:themeColor="text1"/>
          <w:sz w:val="20"/>
          <w:szCs w:val="20"/>
          <w:lang w:val="en-US"/>
        </w:rPr>
        <w:t xml:space="preserve">. “But it is also important for visitors to keep in mind the opportunities for fraud and counterfeiting in the physical world of printed materials. This includes everything from lower value pieces such as transcripts, coupons and prescription pads to highly secure documents such as bank notes passports and stamps. It can also include items like identity cards, </w:t>
      </w:r>
      <w:proofErr w:type="gramStart"/>
      <w:r>
        <w:rPr>
          <w:rFonts w:ascii="Verdana" w:hAnsi="Verdana"/>
          <w:color w:val="000000" w:themeColor="text1"/>
          <w:sz w:val="20"/>
          <w:szCs w:val="20"/>
          <w:lang w:val="en-US"/>
        </w:rPr>
        <w:t>event</w:t>
      </w:r>
      <w:proofErr w:type="gramEnd"/>
      <w:r>
        <w:rPr>
          <w:rFonts w:ascii="Verdana" w:hAnsi="Verdana"/>
          <w:color w:val="000000" w:themeColor="text1"/>
          <w:sz w:val="20"/>
          <w:szCs w:val="20"/>
          <w:lang w:val="en-US"/>
        </w:rPr>
        <w:t xml:space="preserve"> </w:t>
      </w:r>
      <w:r w:rsidR="00AE22C6">
        <w:rPr>
          <w:rFonts w:ascii="Verdana" w:hAnsi="Verdana"/>
          <w:color w:val="000000" w:themeColor="text1"/>
          <w:sz w:val="20"/>
          <w:szCs w:val="20"/>
          <w:lang w:val="en-US"/>
        </w:rPr>
        <w:t>credentials</w:t>
      </w:r>
      <w:r>
        <w:rPr>
          <w:rFonts w:ascii="Verdana" w:hAnsi="Verdana"/>
          <w:color w:val="000000" w:themeColor="text1"/>
          <w:sz w:val="20"/>
          <w:szCs w:val="20"/>
          <w:lang w:val="en-US"/>
        </w:rPr>
        <w:t xml:space="preserve"> and even pharmaceutical packaging, where counterfeiting can result in significant losses to document owners as well as potential damage to consumers. That’s why Toray invested in the development of a brand-new printing plate that not only makes it easier to produce these important printed materials but also can bring down both the cost and the environmental impact associated with their production.”</w:t>
      </w:r>
    </w:p>
    <w:p w14:paraId="62927C00" w14:textId="77777777" w:rsidR="00374620" w:rsidRDefault="00374620" w:rsidP="00374620">
      <w:pPr>
        <w:spacing w:line="360" w:lineRule="auto"/>
        <w:rPr>
          <w:rFonts w:ascii="Verdana" w:hAnsi="Verdana"/>
          <w:color w:val="000000" w:themeColor="text1"/>
          <w:sz w:val="20"/>
          <w:szCs w:val="20"/>
          <w:lang w:val="en-US"/>
        </w:rPr>
      </w:pPr>
    </w:p>
    <w:p w14:paraId="62927C01" w14:textId="1BDFC10D" w:rsidR="00374620" w:rsidRDefault="00374620" w:rsidP="00374620">
      <w:pPr>
        <w:spacing w:line="360" w:lineRule="auto"/>
        <w:rPr>
          <w:rFonts w:ascii="Verdana" w:hAnsi="Verdana"/>
          <w:color w:val="000000" w:themeColor="text1"/>
          <w:sz w:val="20"/>
          <w:szCs w:val="20"/>
          <w:lang w:val="en-US"/>
        </w:rPr>
      </w:pPr>
      <w:r>
        <w:rPr>
          <w:rFonts w:ascii="Verdana" w:hAnsi="Verdana"/>
          <w:color w:val="000000" w:themeColor="text1"/>
          <w:sz w:val="20"/>
          <w:szCs w:val="20"/>
          <w:lang w:val="en-US"/>
        </w:rPr>
        <w:t xml:space="preserve">Many highly secure documents are produced using technologies such as flexographic or gravure printing where set-up can be expensive and shorter to mid-sized runs can be cost prohibitive. Now, with the new Toray </w:t>
      </w:r>
      <w:r w:rsidR="00EB1D8D">
        <w:rPr>
          <w:rFonts w:ascii="Verdana" w:hAnsi="Verdana"/>
          <w:color w:val="000000" w:themeColor="text1"/>
          <w:sz w:val="20"/>
          <w:szCs w:val="20"/>
          <w:lang w:val="en-US"/>
        </w:rPr>
        <w:t>IMPRIMA</w:t>
      </w:r>
      <w:r>
        <w:rPr>
          <w:rFonts w:ascii="Verdana" w:hAnsi="Verdana"/>
          <w:color w:val="000000" w:themeColor="text1"/>
          <w:sz w:val="20"/>
          <w:szCs w:val="20"/>
          <w:lang w:val="en-US"/>
        </w:rPr>
        <w:t xml:space="preserve"> </w:t>
      </w:r>
      <w:r w:rsidR="006175F0">
        <w:rPr>
          <w:rFonts w:ascii="Verdana" w:hAnsi="Verdana"/>
          <w:color w:val="000000" w:themeColor="text1"/>
          <w:sz w:val="20"/>
          <w:szCs w:val="20"/>
          <w:lang w:val="en-US"/>
        </w:rPr>
        <w:t xml:space="preserve">SD </w:t>
      </w:r>
      <w:r>
        <w:rPr>
          <w:rFonts w:ascii="Verdana" w:hAnsi="Verdana"/>
          <w:color w:val="000000" w:themeColor="text1"/>
          <w:sz w:val="20"/>
          <w:szCs w:val="20"/>
          <w:lang w:val="en-US"/>
        </w:rPr>
        <w:t xml:space="preserve">Super High Resolution Waterless Printing Plate, security documents can be printed using </w:t>
      </w:r>
      <w:r>
        <w:rPr>
          <w:rFonts w:ascii="Verdana" w:hAnsi="Verdana"/>
          <w:color w:val="000000" w:themeColor="text1"/>
          <w:sz w:val="20"/>
          <w:szCs w:val="20"/>
          <w:lang w:val="en-US"/>
        </w:rPr>
        <w:lastRenderedPageBreak/>
        <w:t>the much more cost-effective offset printing methodology commonly used to produce high quality commercial printing.</w:t>
      </w:r>
    </w:p>
    <w:p w14:paraId="62927C02" w14:textId="77777777" w:rsidR="00374620" w:rsidRDefault="00374620" w:rsidP="00374620">
      <w:pPr>
        <w:spacing w:line="360" w:lineRule="auto"/>
        <w:rPr>
          <w:rFonts w:ascii="Verdana" w:hAnsi="Verdana"/>
          <w:color w:val="000000" w:themeColor="text1"/>
          <w:sz w:val="20"/>
          <w:szCs w:val="20"/>
          <w:lang w:val="en-US"/>
        </w:rPr>
      </w:pPr>
    </w:p>
    <w:p w14:paraId="62927C03" w14:textId="77777777" w:rsidR="00374620" w:rsidRDefault="00374620" w:rsidP="00374620">
      <w:pPr>
        <w:spacing w:line="360" w:lineRule="auto"/>
        <w:rPr>
          <w:rFonts w:ascii="Verdana" w:hAnsi="Verdana"/>
          <w:color w:val="000000" w:themeColor="text1"/>
          <w:sz w:val="20"/>
          <w:szCs w:val="20"/>
          <w:lang w:val="en-US"/>
        </w:rPr>
      </w:pPr>
      <w:r>
        <w:rPr>
          <w:rFonts w:ascii="Verdana" w:hAnsi="Verdana"/>
          <w:color w:val="000000" w:themeColor="text1"/>
          <w:sz w:val="20"/>
          <w:szCs w:val="20"/>
          <w:lang w:val="en-US"/>
        </w:rPr>
        <w:t xml:space="preserve">“Traditional offset printing is a water-based process,” </w:t>
      </w:r>
      <w:r w:rsidR="00112A88">
        <w:rPr>
          <w:rFonts w:ascii="Verdana" w:hAnsi="Verdana"/>
          <w:color w:val="000000" w:themeColor="text1"/>
          <w:sz w:val="20"/>
          <w:szCs w:val="20"/>
          <w:lang w:val="en-US"/>
        </w:rPr>
        <w:t>Hayashi</w:t>
      </w:r>
      <w:r>
        <w:rPr>
          <w:rFonts w:ascii="Verdana" w:hAnsi="Verdana"/>
          <w:color w:val="000000" w:themeColor="text1"/>
          <w:sz w:val="20"/>
          <w:szCs w:val="20"/>
          <w:lang w:val="en-US"/>
        </w:rPr>
        <w:t xml:space="preserve"> explains. “</w:t>
      </w:r>
      <w:r w:rsidR="00112A88">
        <w:rPr>
          <w:rFonts w:ascii="Verdana" w:hAnsi="Verdana"/>
          <w:color w:val="000000" w:themeColor="text1"/>
          <w:sz w:val="20"/>
          <w:szCs w:val="20"/>
          <w:lang w:val="en-US"/>
        </w:rPr>
        <w:t>This can result in offset printing instability that can distort images and make detailed security applications difficult to produce. By moving to waterless printing, which can be accommodated on any modern offset printing press with a temperature control system, not only is this potential for distortion eliminated, but the printed output can have deeper, richer colors and support the very fine lines, microprint and other features required for the highest level of security print. As an added benefit, waterless printing reduces the environmental footprint by consuming less water and fewer noxious chemicals while at the same time reducing paper waste in the printing process.”</w:t>
      </w:r>
    </w:p>
    <w:p w14:paraId="62927C04" w14:textId="77777777" w:rsidR="00112A88" w:rsidRDefault="00112A88" w:rsidP="00374620">
      <w:pPr>
        <w:spacing w:line="360" w:lineRule="auto"/>
        <w:rPr>
          <w:rFonts w:ascii="Verdana" w:hAnsi="Verdana"/>
          <w:color w:val="000000" w:themeColor="text1"/>
          <w:sz w:val="20"/>
          <w:szCs w:val="20"/>
          <w:lang w:val="en-US"/>
        </w:rPr>
      </w:pPr>
    </w:p>
    <w:p w14:paraId="62927C05" w14:textId="322A4B30" w:rsidR="00112A88" w:rsidRPr="009E3208" w:rsidRDefault="00112A88" w:rsidP="00374620">
      <w:pPr>
        <w:spacing w:line="360" w:lineRule="auto"/>
        <w:rPr>
          <w:rFonts w:ascii="Verdana" w:hAnsi="Verdana"/>
          <w:color w:val="000000" w:themeColor="text1"/>
          <w:sz w:val="20"/>
          <w:szCs w:val="20"/>
          <w:lang w:val="en-US"/>
        </w:rPr>
      </w:pPr>
      <w:r>
        <w:rPr>
          <w:rFonts w:ascii="Verdana" w:hAnsi="Verdana"/>
          <w:color w:val="000000" w:themeColor="text1"/>
          <w:sz w:val="20"/>
          <w:szCs w:val="20"/>
          <w:lang w:val="en-US"/>
        </w:rPr>
        <w:t xml:space="preserve">With </w:t>
      </w:r>
      <w:r w:rsidR="00EB1D8D">
        <w:rPr>
          <w:rFonts w:ascii="Verdana" w:hAnsi="Verdana"/>
          <w:color w:val="000000" w:themeColor="text1"/>
          <w:sz w:val="20"/>
          <w:szCs w:val="20"/>
          <w:lang w:val="en-US"/>
        </w:rPr>
        <w:t>IMPRIMA</w:t>
      </w:r>
      <w:r>
        <w:rPr>
          <w:rFonts w:ascii="Verdana" w:hAnsi="Verdana"/>
          <w:color w:val="000000" w:themeColor="text1"/>
          <w:sz w:val="20"/>
          <w:szCs w:val="20"/>
          <w:lang w:val="en-US"/>
        </w:rPr>
        <w:t xml:space="preserve"> </w:t>
      </w:r>
      <w:r w:rsidR="006175F0">
        <w:rPr>
          <w:rFonts w:ascii="Verdana" w:hAnsi="Verdana"/>
          <w:color w:val="000000" w:themeColor="text1"/>
          <w:sz w:val="20"/>
          <w:szCs w:val="20"/>
          <w:lang w:val="en-US"/>
        </w:rPr>
        <w:t xml:space="preserve">SD </w:t>
      </w:r>
      <w:r>
        <w:rPr>
          <w:rFonts w:ascii="Verdana" w:hAnsi="Verdana"/>
          <w:color w:val="000000" w:themeColor="text1"/>
          <w:sz w:val="20"/>
          <w:szCs w:val="20"/>
          <w:lang w:val="en-US"/>
        </w:rPr>
        <w:t>Super High Resolution Waterless Printing Plate and a waterless offset printing process, it is also possible to accurately print on special papers and synthetic materials, including the type of non-absorbent materials used for ID cards and other security applications.</w:t>
      </w:r>
    </w:p>
    <w:p w14:paraId="62927C06" w14:textId="77777777" w:rsidR="0032638E" w:rsidRPr="009E3208" w:rsidRDefault="0032638E"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62927C07" w14:textId="7B1428CB" w:rsidR="004B6A8B" w:rsidRPr="009E3208" w:rsidRDefault="00EB1D8D" w:rsidP="00924E09">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szCs w:val="20"/>
        </w:rPr>
        <w:t>IMPRIMA</w:t>
      </w:r>
      <w:r w:rsidR="00112A88">
        <w:rPr>
          <w:rFonts w:ascii="Verdana" w:hAnsi="Verdana"/>
          <w:b/>
          <w:color w:val="000000" w:themeColor="text1"/>
          <w:sz w:val="20"/>
          <w:szCs w:val="20"/>
        </w:rPr>
        <w:t xml:space="preserve"> </w:t>
      </w:r>
      <w:r w:rsidR="006175F0">
        <w:rPr>
          <w:rFonts w:ascii="Verdana" w:hAnsi="Verdana"/>
          <w:b/>
          <w:color w:val="000000" w:themeColor="text1"/>
          <w:sz w:val="20"/>
          <w:szCs w:val="20"/>
        </w:rPr>
        <w:t>SD</w:t>
      </w:r>
      <w:r w:rsidR="00112A88">
        <w:rPr>
          <w:rFonts w:ascii="Verdana" w:hAnsi="Verdana"/>
          <w:b/>
          <w:color w:val="000000" w:themeColor="text1"/>
          <w:sz w:val="20"/>
          <w:szCs w:val="20"/>
        </w:rPr>
        <w:t>: The Details</w:t>
      </w:r>
    </w:p>
    <w:p w14:paraId="62927C08" w14:textId="44A82BE4" w:rsidR="000B4767" w:rsidRPr="009E3208" w:rsidRDefault="00AE22C6" w:rsidP="000B4767">
      <w:pPr>
        <w:suppressAutoHyphens w:val="0"/>
        <w:autoSpaceDE w:val="0"/>
        <w:autoSpaceDN w:val="0"/>
        <w:adjustRightInd w:val="0"/>
        <w:spacing w:line="360" w:lineRule="auto"/>
        <w:rPr>
          <w:rFonts w:ascii="Verdana" w:hAnsi="Verdana"/>
          <w:color w:val="000000" w:themeColor="text1"/>
          <w:sz w:val="20"/>
          <w:szCs w:val="20"/>
          <w:lang w:val="en-US"/>
        </w:rPr>
      </w:pPr>
      <w:r>
        <w:rPr>
          <w:rFonts w:ascii="Verdana" w:hAnsi="Verdana"/>
          <w:color w:val="000000" w:themeColor="text1"/>
          <w:sz w:val="20"/>
          <w:szCs w:val="20"/>
          <w:lang w:val="en-US"/>
        </w:rPr>
        <w:t xml:space="preserve">The </w:t>
      </w:r>
      <w:r w:rsidR="00EB1D8D">
        <w:rPr>
          <w:rFonts w:ascii="Verdana" w:hAnsi="Verdana"/>
          <w:color w:val="000000" w:themeColor="text1"/>
          <w:sz w:val="20"/>
          <w:szCs w:val="20"/>
          <w:lang w:val="en-US"/>
        </w:rPr>
        <w:t>IMPRIMA</w:t>
      </w:r>
      <w:r>
        <w:rPr>
          <w:rFonts w:ascii="Verdana" w:hAnsi="Verdana"/>
          <w:color w:val="000000" w:themeColor="text1"/>
          <w:sz w:val="20"/>
          <w:szCs w:val="20"/>
          <w:lang w:val="en-US"/>
        </w:rPr>
        <w:t xml:space="preserve"> </w:t>
      </w:r>
      <w:r w:rsidR="006175F0">
        <w:rPr>
          <w:rFonts w:ascii="Verdana" w:hAnsi="Verdana"/>
          <w:color w:val="000000" w:themeColor="text1"/>
          <w:sz w:val="20"/>
          <w:szCs w:val="20"/>
          <w:lang w:val="en-US"/>
        </w:rPr>
        <w:t>SD</w:t>
      </w:r>
      <w:r w:rsidR="006175F0" w:rsidRPr="009E3208">
        <w:rPr>
          <w:rFonts w:ascii="Verdana" w:hAnsi="Verdana"/>
          <w:color w:val="000000" w:themeColor="text1"/>
          <w:sz w:val="20"/>
          <w:szCs w:val="20"/>
          <w:lang w:val="en-US"/>
        </w:rPr>
        <w:t xml:space="preserve"> </w:t>
      </w:r>
      <w:r w:rsidR="000B4767" w:rsidRPr="009E3208">
        <w:rPr>
          <w:rFonts w:ascii="Verdana" w:hAnsi="Verdana"/>
          <w:color w:val="000000" w:themeColor="text1"/>
          <w:sz w:val="20"/>
          <w:szCs w:val="20"/>
          <w:lang w:val="en-US"/>
        </w:rPr>
        <w:t xml:space="preserve">super-high resolution </w:t>
      </w:r>
      <w:r>
        <w:rPr>
          <w:rFonts w:ascii="Verdana" w:hAnsi="Verdana"/>
          <w:color w:val="000000" w:themeColor="text1"/>
          <w:sz w:val="20"/>
          <w:szCs w:val="20"/>
          <w:lang w:val="en-US"/>
        </w:rPr>
        <w:t xml:space="preserve">waterless printing </w:t>
      </w:r>
      <w:r w:rsidR="000B4767" w:rsidRPr="009E3208">
        <w:rPr>
          <w:rFonts w:ascii="Verdana" w:hAnsi="Verdana"/>
          <w:color w:val="000000" w:themeColor="text1"/>
          <w:sz w:val="20"/>
          <w:szCs w:val="20"/>
          <w:lang w:val="en-US"/>
        </w:rPr>
        <w:t xml:space="preserve">plate is a completely new technology, different from every other waterless plate on the market. It </w:t>
      </w:r>
      <w:r>
        <w:rPr>
          <w:rFonts w:ascii="Verdana" w:hAnsi="Verdana"/>
          <w:color w:val="000000" w:themeColor="text1"/>
          <w:sz w:val="20"/>
          <w:szCs w:val="20"/>
          <w:lang w:val="en-US"/>
        </w:rPr>
        <w:t>is</w:t>
      </w:r>
      <w:r w:rsidR="000B4767" w:rsidRPr="009E3208">
        <w:rPr>
          <w:rFonts w:ascii="Verdana" w:hAnsi="Verdana"/>
          <w:color w:val="000000" w:themeColor="text1"/>
          <w:sz w:val="20"/>
          <w:szCs w:val="20"/>
          <w:lang w:val="en-US"/>
        </w:rPr>
        <w:t xml:space="preserve"> able to produce dot sizes of 10 microns or less, enabling the reproductio</w:t>
      </w:r>
      <w:r>
        <w:rPr>
          <w:rFonts w:ascii="Verdana" w:hAnsi="Verdana"/>
          <w:color w:val="000000" w:themeColor="text1"/>
          <w:sz w:val="20"/>
          <w:szCs w:val="20"/>
          <w:lang w:val="en-US"/>
        </w:rPr>
        <w:t>n of very fine lines, micro-</w:t>
      </w:r>
      <w:r w:rsidR="000B4767" w:rsidRPr="009E3208">
        <w:rPr>
          <w:rFonts w:ascii="Verdana" w:hAnsi="Verdana"/>
          <w:color w:val="000000" w:themeColor="text1"/>
          <w:sz w:val="20"/>
          <w:szCs w:val="20"/>
          <w:lang w:val="en-US"/>
        </w:rPr>
        <w:t>text features</w:t>
      </w:r>
      <w:r>
        <w:rPr>
          <w:rFonts w:ascii="Verdana" w:hAnsi="Verdana"/>
          <w:color w:val="000000" w:themeColor="text1"/>
          <w:sz w:val="20"/>
          <w:szCs w:val="20"/>
          <w:lang w:val="en-US"/>
        </w:rPr>
        <w:t xml:space="preserve"> and guilloche patterns</w:t>
      </w:r>
      <w:r w:rsidR="000B4767" w:rsidRPr="009E3208">
        <w:rPr>
          <w:rFonts w:ascii="Verdana" w:hAnsi="Verdana"/>
          <w:color w:val="000000" w:themeColor="text1"/>
          <w:sz w:val="20"/>
          <w:szCs w:val="20"/>
          <w:lang w:val="en-US"/>
        </w:rPr>
        <w:t xml:space="preserve"> for documents such as passports, government identity cards, negotiable documents</w:t>
      </w:r>
      <w:r>
        <w:rPr>
          <w:rFonts w:ascii="Verdana" w:hAnsi="Verdana"/>
          <w:color w:val="000000" w:themeColor="text1"/>
          <w:sz w:val="20"/>
          <w:szCs w:val="20"/>
          <w:lang w:val="en-US"/>
        </w:rPr>
        <w:t>, event credentials</w:t>
      </w:r>
      <w:r w:rsidR="000B4767" w:rsidRPr="009E3208">
        <w:rPr>
          <w:rFonts w:ascii="Verdana" w:hAnsi="Verdana"/>
          <w:color w:val="000000" w:themeColor="text1"/>
          <w:sz w:val="20"/>
          <w:szCs w:val="20"/>
          <w:lang w:val="en-US"/>
        </w:rPr>
        <w:t xml:space="preserve"> and more.  This super-high resolution waterless printing capability not only deliver</w:t>
      </w:r>
      <w:r>
        <w:rPr>
          <w:rFonts w:ascii="Verdana" w:hAnsi="Verdana"/>
          <w:color w:val="000000" w:themeColor="text1"/>
          <w:sz w:val="20"/>
          <w:szCs w:val="20"/>
          <w:lang w:val="en-US"/>
        </w:rPr>
        <w:t>s</w:t>
      </w:r>
      <w:r w:rsidR="000B4767" w:rsidRPr="009E3208">
        <w:rPr>
          <w:rFonts w:ascii="Verdana" w:hAnsi="Verdana"/>
          <w:color w:val="000000" w:themeColor="text1"/>
          <w:sz w:val="20"/>
          <w:szCs w:val="20"/>
          <w:lang w:val="en-US"/>
        </w:rPr>
        <w:t xml:space="preserve"> the highest possible quality for these important applications, but also </w:t>
      </w:r>
      <w:r>
        <w:rPr>
          <w:rFonts w:ascii="Verdana" w:hAnsi="Verdana"/>
          <w:color w:val="000000" w:themeColor="text1"/>
          <w:sz w:val="20"/>
          <w:szCs w:val="20"/>
          <w:lang w:val="en-US"/>
        </w:rPr>
        <w:t>is</w:t>
      </w:r>
      <w:r w:rsidR="000B4767" w:rsidRPr="009E3208">
        <w:rPr>
          <w:rFonts w:ascii="Verdana" w:hAnsi="Verdana"/>
          <w:color w:val="000000" w:themeColor="text1"/>
          <w:sz w:val="20"/>
          <w:szCs w:val="20"/>
          <w:lang w:val="en-US"/>
        </w:rPr>
        <w:t xml:space="preserve"> an important aid in the critical area of counterfeit prevention.</w:t>
      </w:r>
    </w:p>
    <w:p w14:paraId="62927C09" w14:textId="77777777" w:rsidR="000B4767" w:rsidRPr="009E3208" w:rsidRDefault="000B4767" w:rsidP="00B54B32">
      <w:pPr>
        <w:spacing w:line="360" w:lineRule="auto"/>
        <w:rPr>
          <w:rFonts w:ascii="Verdana" w:hAnsi="Verdana" w:cs="Times New Roman"/>
          <w:color w:val="000000" w:themeColor="text1"/>
          <w:sz w:val="20"/>
          <w:szCs w:val="20"/>
          <w:lang w:val="en-US" w:eastAsia="en-US"/>
        </w:rPr>
      </w:pPr>
    </w:p>
    <w:p w14:paraId="62927C0A" w14:textId="77777777" w:rsidR="00C47411" w:rsidRDefault="000B4767" w:rsidP="00E62F1F">
      <w:pPr>
        <w:spacing w:line="360" w:lineRule="auto"/>
        <w:rPr>
          <w:rStyle w:val="Hyperlink"/>
          <w:rFonts w:ascii="Verdana" w:hAnsi="Verdana"/>
          <w:sz w:val="20"/>
          <w:szCs w:val="20"/>
          <w:lang w:val="en-US"/>
        </w:rPr>
      </w:pPr>
      <w:r w:rsidRPr="009E3208">
        <w:rPr>
          <w:rFonts w:ascii="Verdana" w:hAnsi="Verdana"/>
          <w:color w:val="000000" w:themeColor="text1"/>
          <w:sz w:val="20"/>
          <w:szCs w:val="20"/>
          <w:lang w:val="en-US"/>
        </w:rPr>
        <w:t xml:space="preserve">For more </w:t>
      </w:r>
      <w:r w:rsidR="00013DAA" w:rsidRPr="009E3208">
        <w:rPr>
          <w:rFonts w:ascii="Verdana" w:hAnsi="Verdana"/>
          <w:color w:val="000000" w:themeColor="text1"/>
          <w:sz w:val="20"/>
          <w:szCs w:val="20"/>
          <w:lang w:val="en-US"/>
        </w:rPr>
        <w:t>information,</w:t>
      </w:r>
      <w:r w:rsidRPr="009E3208">
        <w:rPr>
          <w:rFonts w:ascii="Verdana" w:hAnsi="Verdana"/>
          <w:color w:val="000000" w:themeColor="text1"/>
          <w:sz w:val="20"/>
          <w:szCs w:val="20"/>
          <w:lang w:val="en-US"/>
        </w:rPr>
        <w:t xml:space="preserve"> please see our web site</w:t>
      </w:r>
      <w:r>
        <w:rPr>
          <w:rFonts w:ascii="Verdana" w:hAnsi="Verdana"/>
          <w:sz w:val="20"/>
          <w:szCs w:val="20"/>
          <w:lang w:val="en-US"/>
        </w:rPr>
        <w:t>:</w:t>
      </w:r>
      <w:r w:rsidRPr="00484A7A">
        <w:rPr>
          <w:rFonts w:ascii="Verdana" w:hAnsi="Verdana"/>
          <w:sz w:val="20"/>
          <w:szCs w:val="20"/>
          <w:lang w:val="en-US"/>
        </w:rPr>
        <w:t xml:space="preserve"> </w:t>
      </w:r>
      <w:hyperlink r:id="rId8" w:history="1">
        <w:r w:rsidRPr="005F3C97">
          <w:rPr>
            <w:rStyle w:val="Hyperlink"/>
            <w:rFonts w:ascii="Verdana" w:hAnsi="Verdana"/>
            <w:sz w:val="20"/>
            <w:szCs w:val="20"/>
            <w:lang w:val="en-US"/>
          </w:rPr>
          <w:t>www.toraywaterless.com</w:t>
        </w:r>
      </w:hyperlink>
    </w:p>
    <w:p w14:paraId="62927C0B" w14:textId="73563EC3" w:rsidR="005D2ECE" w:rsidRPr="00FB20BC" w:rsidRDefault="005D2ECE" w:rsidP="005D2ECE">
      <w:pPr>
        <w:jc w:val="both"/>
        <w:rPr>
          <w:rFonts w:asciiTheme="majorHAnsi" w:hAnsiTheme="majorHAnsi"/>
          <w:i/>
          <w:lang w:val="en-US"/>
        </w:rPr>
      </w:pPr>
      <w:r w:rsidRPr="00FB20BC">
        <w:rPr>
          <w:rFonts w:asciiTheme="majorHAnsi" w:eastAsia="Times New Roman" w:hAnsiTheme="majorHAnsi"/>
          <w:i/>
          <w:lang w:val="en-US"/>
        </w:rPr>
        <w:t xml:space="preserve">To </w:t>
      </w:r>
      <w:r w:rsidR="00AE22C6">
        <w:rPr>
          <w:rFonts w:asciiTheme="majorHAnsi" w:eastAsia="Times New Roman" w:hAnsiTheme="majorHAnsi"/>
          <w:i/>
          <w:lang w:val="en-US"/>
        </w:rPr>
        <w:t xml:space="preserve">schedule a one-on-one </w:t>
      </w:r>
      <w:r w:rsidR="00730608">
        <w:rPr>
          <w:rFonts w:asciiTheme="majorHAnsi" w:eastAsia="Times New Roman" w:hAnsiTheme="majorHAnsi"/>
          <w:i/>
          <w:lang w:val="en-US"/>
        </w:rPr>
        <w:t xml:space="preserve">press </w:t>
      </w:r>
      <w:r w:rsidR="00AE22C6">
        <w:rPr>
          <w:rFonts w:asciiTheme="majorHAnsi" w:eastAsia="Times New Roman" w:hAnsiTheme="majorHAnsi"/>
          <w:i/>
          <w:lang w:val="en-US"/>
        </w:rPr>
        <w:t>meeting with a Toray security printing expert at TRUSTECH,</w:t>
      </w:r>
      <w:r w:rsidRPr="00FB20BC">
        <w:rPr>
          <w:rFonts w:asciiTheme="majorHAnsi" w:eastAsia="Times New Roman" w:hAnsiTheme="majorHAnsi"/>
          <w:i/>
          <w:lang w:val="en-US"/>
        </w:rPr>
        <w:t xml:space="preserve"> </w:t>
      </w:r>
      <w:r w:rsidRPr="00FB20BC">
        <w:rPr>
          <w:rFonts w:asciiTheme="majorHAnsi" w:hAnsiTheme="majorHAnsi"/>
          <w:i/>
          <w:lang w:val="en-US"/>
        </w:rPr>
        <w:t>please contact Monika Dürr (</w:t>
      </w:r>
      <w:hyperlink r:id="rId9" w:history="1">
        <w:r w:rsidRPr="00FB20BC">
          <w:rPr>
            <w:rStyle w:val="Hyperlink"/>
            <w:rFonts w:asciiTheme="majorHAnsi" w:hAnsiTheme="majorHAnsi"/>
            <w:i/>
            <w:lang w:val="en-US"/>
          </w:rPr>
          <w:t>monika.d@duomedia.com</w:t>
        </w:r>
      </w:hyperlink>
      <w:r w:rsidRPr="00FB20BC">
        <w:rPr>
          <w:rFonts w:asciiTheme="majorHAnsi" w:hAnsiTheme="majorHAnsi"/>
          <w:i/>
          <w:lang w:val="en-US"/>
        </w:rPr>
        <w:t>).</w:t>
      </w:r>
    </w:p>
    <w:p w14:paraId="62927C0C" w14:textId="77777777" w:rsidR="000B4767" w:rsidRPr="0074073A" w:rsidRDefault="00B31281" w:rsidP="00E62F1F">
      <w:pPr>
        <w:spacing w:line="360" w:lineRule="auto"/>
        <w:rPr>
          <w:rFonts w:ascii="Verdana" w:hAnsi="Verdana"/>
          <w:sz w:val="20"/>
          <w:szCs w:val="20"/>
          <w:lang w:val="en-US"/>
        </w:rPr>
      </w:pPr>
      <w:r>
        <w:rPr>
          <w:rFonts w:ascii="Verdana" w:hAnsi="Verdana"/>
          <w:sz w:val="20"/>
          <w:szCs w:val="20"/>
          <w:lang w:val="en-US"/>
        </w:rPr>
        <w:br/>
      </w:r>
    </w:p>
    <w:p w14:paraId="62927C0D" w14:textId="77777777" w:rsidR="00C776E8" w:rsidRPr="0074073A" w:rsidRDefault="00C776E8" w:rsidP="00C776E8">
      <w:pPr>
        <w:rPr>
          <w:rFonts w:ascii="Verdana" w:hAnsi="Verdana"/>
          <w:b/>
          <w:sz w:val="20"/>
          <w:szCs w:val="20"/>
          <w:lang w:val="en-US"/>
        </w:rPr>
      </w:pPr>
      <w:r w:rsidRPr="0074073A">
        <w:rPr>
          <w:rFonts w:ascii="Verdana" w:hAnsi="Verdana"/>
          <w:b/>
          <w:sz w:val="20"/>
          <w:szCs w:val="20"/>
          <w:lang w:val="en-US"/>
        </w:rPr>
        <w:t>About Toray</w:t>
      </w:r>
    </w:p>
    <w:p w14:paraId="62927C0E" w14:textId="77777777" w:rsidR="00C776E8" w:rsidRPr="0074073A" w:rsidRDefault="00C776E8" w:rsidP="00C776E8">
      <w:pPr>
        <w:rPr>
          <w:rFonts w:ascii="Verdana" w:hAnsi="Verdana"/>
          <w:sz w:val="20"/>
          <w:szCs w:val="20"/>
          <w:lang w:val="en-US"/>
        </w:rPr>
      </w:pPr>
      <w:r w:rsidRPr="0074073A">
        <w:rPr>
          <w:rFonts w:ascii="Verdana" w:hAnsi="Verdana"/>
          <w:sz w:val="20"/>
          <w:szCs w:val="20"/>
          <w:lang w:val="en-US"/>
        </w:rPr>
        <w:t xml:space="preserve">Toray Industries Inc., the leading manufacturer of waterless printing plates worldwide, was founded in 1926 and has a global presence with factories and sales </w:t>
      </w:r>
      <w:r w:rsidRPr="0074073A">
        <w:rPr>
          <w:rFonts w:ascii="Verdana" w:hAnsi="Verdana"/>
          <w:sz w:val="20"/>
          <w:szCs w:val="20"/>
          <w:lang w:val="en-US"/>
        </w:rPr>
        <w:lastRenderedPageBreak/>
        <w:t>offices in Asia, Europe and North America. The main businesses of Toray are synthetic fibers, carbon fibers, plastics, films and chemicals. Many of the products are developed from its proprietary polymer technology base and are commonly</w:t>
      </w:r>
    </w:p>
    <w:p w14:paraId="62927C0F" w14:textId="77777777" w:rsidR="00C776E8" w:rsidRDefault="00C776E8" w:rsidP="00C776E8">
      <w:pPr>
        <w:rPr>
          <w:rFonts w:ascii="Verdana" w:hAnsi="Verdana"/>
          <w:sz w:val="20"/>
          <w:szCs w:val="20"/>
          <w:lang w:val="en-US"/>
        </w:rPr>
      </w:pPr>
      <w:proofErr w:type="gramStart"/>
      <w:r w:rsidRPr="0074073A">
        <w:rPr>
          <w:rFonts w:ascii="Verdana" w:hAnsi="Verdana"/>
          <w:sz w:val="20"/>
          <w:szCs w:val="20"/>
          <w:lang w:val="en-US"/>
        </w:rPr>
        <w:t>used</w:t>
      </w:r>
      <w:proofErr w:type="gramEnd"/>
      <w:r w:rsidRPr="0074073A">
        <w:rPr>
          <w:rFonts w:ascii="Verdana" w:hAnsi="Verdana"/>
          <w:sz w:val="20"/>
          <w:szCs w:val="20"/>
          <w:lang w:val="en-US"/>
        </w:rPr>
        <w:t xml:space="preserve"> by the electronics, packaging, textile, automotive and aviation industries. Recent annual sales approached € 10 billion. </w:t>
      </w:r>
    </w:p>
    <w:p w14:paraId="62927C10" w14:textId="77777777" w:rsidR="00C776E8" w:rsidRPr="0074073A" w:rsidRDefault="00C776E8" w:rsidP="00C776E8">
      <w:pPr>
        <w:rPr>
          <w:rFonts w:ascii="Verdana" w:hAnsi="Verdana"/>
          <w:sz w:val="20"/>
          <w:szCs w:val="20"/>
          <w:lang w:val="en-US"/>
        </w:rPr>
      </w:pPr>
    </w:p>
    <w:p w14:paraId="62927C11" w14:textId="77777777" w:rsidR="00C776E8" w:rsidRPr="00457121" w:rsidRDefault="008D54A4" w:rsidP="00C776E8">
      <w:pPr>
        <w:rPr>
          <w:rFonts w:ascii="Verdana" w:hAnsi="Verdana"/>
          <w:sz w:val="20"/>
          <w:szCs w:val="20"/>
          <w:lang w:val="en-US"/>
        </w:rPr>
      </w:pPr>
      <w:r>
        <w:rPr>
          <w:rFonts w:ascii="Verdana" w:hAnsi="Verdana"/>
          <w:bCs/>
          <w:sz w:val="20"/>
          <w:szCs w:val="20"/>
          <w:lang w:val="en-US"/>
        </w:rPr>
        <w:t xml:space="preserve">Toray Graphics, a subsidiary of </w:t>
      </w:r>
      <w:r w:rsidR="00C776E8" w:rsidRPr="00C776E8">
        <w:rPr>
          <w:rFonts w:ascii="Verdana" w:hAnsi="Verdana"/>
          <w:bCs/>
          <w:sz w:val="20"/>
          <w:szCs w:val="20"/>
          <w:lang w:val="en-US"/>
        </w:rPr>
        <w:t xml:space="preserve">Toray Textiles Central Europe (TTCE), is based in the Czech Republic and features a state-of-the-art manufacturing line for waterless printing plates. Located in </w:t>
      </w:r>
      <w:proofErr w:type="spellStart"/>
      <w:r w:rsidR="00C776E8" w:rsidRPr="00C776E8">
        <w:rPr>
          <w:rFonts w:ascii="Verdana" w:hAnsi="Verdana"/>
          <w:bCs/>
          <w:sz w:val="20"/>
          <w:szCs w:val="20"/>
          <w:lang w:val="en-US"/>
        </w:rPr>
        <w:t>Prostějov</w:t>
      </w:r>
      <w:proofErr w:type="spellEnd"/>
      <w:r w:rsidR="00C776E8" w:rsidRPr="00C776E8">
        <w:rPr>
          <w:rFonts w:ascii="Verdana" w:hAnsi="Verdana"/>
          <w:bCs/>
          <w:sz w:val="20"/>
          <w:szCs w:val="20"/>
          <w:lang w:val="en-US"/>
        </w:rPr>
        <w:t>,</w:t>
      </w:r>
      <w:r w:rsidR="00C776E8" w:rsidRPr="00FB1C07">
        <w:rPr>
          <w:rFonts w:ascii="Verdana" w:hAnsi="Verdana"/>
          <w:sz w:val="20"/>
          <w:szCs w:val="20"/>
          <w:lang w:val="en-US"/>
        </w:rPr>
        <w:t xml:space="preserve"> in the heart of Europe, the facility consolidates all business operations, including sales, customer service, marketing, production and R&amp;D, for faster, more efficient support of Toray’s independent network of dealers and distributors in the European market.</w:t>
      </w:r>
    </w:p>
    <w:p w14:paraId="62927C12" w14:textId="77777777" w:rsidR="00C776E8" w:rsidRPr="0074073A" w:rsidRDefault="00C776E8" w:rsidP="00C776E8">
      <w:pPr>
        <w:spacing w:line="360" w:lineRule="auto"/>
        <w:rPr>
          <w:rFonts w:ascii="Verdana" w:hAnsi="Verdana"/>
          <w:sz w:val="20"/>
          <w:szCs w:val="20"/>
          <w:lang w:val="en-US"/>
        </w:rPr>
      </w:pPr>
    </w:p>
    <w:p w14:paraId="62927C13" w14:textId="77777777" w:rsidR="00C776E8" w:rsidRPr="0074073A" w:rsidRDefault="00C776E8" w:rsidP="00C776E8">
      <w:pPr>
        <w:rPr>
          <w:rFonts w:ascii="Verdana" w:hAnsi="Verdana"/>
          <w:sz w:val="20"/>
          <w:szCs w:val="20"/>
          <w:lang w:val="en-US"/>
        </w:rPr>
      </w:pPr>
    </w:p>
    <w:p w14:paraId="62927C14"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en-US"/>
        </w:rPr>
      </w:pPr>
      <w:r w:rsidRPr="00A12E83">
        <w:rPr>
          <w:rFonts w:ascii="Verdana" w:hAnsi="Verdana"/>
          <w:b/>
          <w:sz w:val="20"/>
          <w:szCs w:val="20"/>
          <w:lang w:val="en-US"/>
        </w:rPr>
        <w:t>DUOMEDIA</w:t>
      </w:r>
    </w:p>
    <w:p w14:paraId="62927C15"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Monika Dürr </w:t>
      </w:r>
    </w:p>
    <w:p w14:paraId="62927C16"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Tel. +49 6104 944 895 </w:t>
      </w:r>
    </w:p>
    <w:p w14:paraId="62927C17"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Email: </w:t>
      </w:r>
      <w:hyperlink r:id="rId10" w:history="1">
        <w:r w:rsidRPr="00A12E83">
          <w:rPr>
            <w:rStyle w:val="Hyperlink"/>
            <w:rFonts w:ascii="Verdana" w:hAnsi="Verdana" w:cs="Times New Roman"/>
            <w:sz w:val="20"/>
            <w:lang w:val="en-US"/>
          </w:rPr>
          <w:t>monika.d@duomedia.com</w:t>
        </w:r>
      </w:hyperlink>
      <w:r w:rsidRPr="00A12E83">
        <w:rPr>
          <w:rFonts w:ascii="Verdana" w:hAnsi="Verdana"/>
          <w:sz w:val="20"/>
          <w:szCs w:val="20"/>
          <w:lang w:val="en-US"/>
        </w:rPr>
        <w:t xml:space="preserve"> </w:t>
      </w:r>
    </w:p>
    <w:p w14:paraId="62927C18" w14:textId="77777777" w:rsidR="00C776E8" w:rsidRPr="00A12E83" w:rsidRDefault="00BA0233"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en-US"/>
        </w:rPr>
      </w:pPr>
      <w:hyperlink r:id="rId11" w:history="1">
        <w:r w:rsidR="00C776E8" w:rsidRPr="00ED7E71">
          <w:rPr>
            <w:rStyle w:val="Hyperlink"/>
            <w:rFonts w:ascii="Verdana" w:hAnsi="Verdana" w:cs="Times New Roman"/>
            <w:sz w:val="20"/>
            <w:lang w:val="en-US"/>
          </w:rPr>
          <w:t>www.duomedia.com</w:t>
        </w:r>
      </w:hyperlink>
    </w:p>
    <w:p w14:paraId="62927C19"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p>
    <w:p w14:paraId="62927C1A" w14:textId="77777777" w:rsid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en-US"/>
        </w:rPr>
      </w:pPr>
      <w:r w:rsidRPr="00A12E83">
        <w:rPr>
          <w:rFonts w:ascii="Verdana" w:hAnsi="Verdana"/>
          <w:b/>
          <w:sz w:val="20"/>
          <w:szCs w:val="20"/>
          <w:lang w:val="en-US"/>
        </w:rPr>
        <w:t xml:space="preserve">TORAY </w:t>
      </w:r>
      <w:r w:rsidR="008D54A4">
        <w:rPr>
          <w:rFonts w:ascii="Verdana" w:hAnsi="Verdana"/>
          <w:b/>
          <w:sz w:val="20"/>
          <w:szCs w:val="20"/>
          <w:lang w:val="en-US"/>
        </w:rPr>
        <w:t xml:space="preserve">Graphics </w:t>
      </w:r>
    </w:p>
    <w:p w14:paraId="62927C1B"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Mitsunori Hayashi</w:t>
      </w:r>
    </w:p>
    <w:p w14:paraId="62927C1C"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proofErr w:type="spellStart"/>
      <w:r w:rsidRPr="00A12E83">
        <w:rPr>
          <w:rFonts w:ascii="Verdana" w:hAnsi="Verdana"/>
          <w:sz w:val="20"/>
          <w:szCs w:val="20"/>
          <w:lang w:val="en-US"/>
        </w:rPr>
        <w:t>Prumyslová</w:t>
      </w:r>
      <w:proofErr w:type="spellEnd"/>
      <w:r w:rsidRPr="00A12E83">
        <w:rPr>
          <w:rFonts w:ascii="Verdana" w:hAnsi="Verdana"/>
          <w:sz w:val="20"/>
          <w:szCs w:val="20"/>
          <w:lang w:val="en-US"/>
        </w:rPr>
        <w:t xml:space="preserve"> 4</w:t>
      </w:r>
    </w:p>
    <w:p w14:paraId="62927C1D"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proofErr w:type="gramStart"/>
      <w:r w:rsidRPr="00A12E83">
        <w:rPr>
          <w:rFonts w:ascii="Verdana" w:hAnsi="Verdana"/>
          <w:sz w:val="20"/>
          <w:szCs w:val="20"/>
          <w:lang w:val="en-US"/>
        </w:rPr>
        <w:t xml:space="preserve">79640  </w:t>
      </w:r>
      <w:proofErr w:type="spellStart"/>
      <w:r w:rsidRPr="00A12E83">
        <w:rPr>
          <w:rFonts w:ascii="Verdana" w:hAnsi="Verdana"/>
          <w:sz w:val="20"/>
          <w:szCs w:val="20"/>
          <w:lang w:val="en-US"/>
        </w:rPr>
        <w:t>Prostějov</w:t>
      </w:r>
      <w:proofErr w:type="spellEnd"/>
      <w:proofErr w:type="gramEnd"/>
    </w:p>
    <w:p w14:paraId="62927C1E" w14:textId="77777777"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C776E8">
        <w:rPr>
          <w:rFonts w:ascii="Verdana" w:hAnsi="Verdana"/>
          <w:sz w:val="20"/>
          <w:szCs w:val="20"/>
          <w:lang w:val="en-US"/>
        </w:rPr>
        <w:t>Czech Republic</w:t>
      </w:r>
    </w:p>
    <w:p w14:paraId="62927C1F" w14:textId="77777777" w:rsidR="00C776E8" w:rsidRPr="002F5120"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ascii="Verdana" w:hAnsi="Verdana"/>
          <w:color w:val="auto"/>
          <w:sz w:val="20"/>
          <w:szCs w:val="20"/>
          <w:u w:val="none"/>
          <w:lang w:val="en-US"/>
        </w:rPr>
      </w:pPr>
      <w:r w:rsidRPr="002F5120">
        <w:rPr>
          <w:rFonts w:ascii="Verdana" w:hAnsi="Verdana"/>
          <w:sz w:val="20"/>
          <w:szCs w:val="20"/>
          <w:lang w:val="en-US"/>
        </w:rPr>
        <w:t>Tel.: +</w:t>
      </w:r>
      <w:r w:rsidRPr="002F5120">
        <w:rPr>
          <w:rStyle w:val="Hyperlink"/>
          <w:rFonts w:ascii="Verdana" w:hAnsi="Verdana"/>
          <w:color w:val="auto"/>
          <w:sz w:val="20"/>
          <w:szCs w:val="20"/>
          <w:u w:val="none"/>
          <w:lang w:val="en-US"/>
        </w:rPr>
        <w:t xml:space="preserve">420 (582) 303808 </w:t>
      </w:r>
    </w:p>
    <w:p w14:paraId="62927C20" w14:textId="77777777" w:rsidR="00C776E8" w:rsidRPr="0045712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val="en-US"/>
        </w:rPr>
      </w:pPr>
      <w:r w:rsidRPr="00457121">
        <w:rPr>
          <w:rFonts w:ascii="Verdana" w:hAnsi="Verdana"/>
          <w:sz w:val="20"/>
          <w:szCs w:val="20"/>
          <w:lang w:val="en-US"/>
        </w:rPr>
        <w:t xml:space="preserve">Email: </w:t>
      </w:r>
      <w:hyperlink r:id="rId12" w:history="1">
        <w:r w:rsidRPr="006A35A7">
          <w:rPr>
            <w:rStyle w:val="Hyperlink"/>
            <w:rFonts w:ascii="Verdana" w:hAnsi="Verdana"/>
            <w:sz w:val="20"/>
            <w:szCs w:val="20"/>
            <w:lang w:val="en-US"/>
          </w:rPr>
          <w:t>hayashi@ttce.toray.cz</w:t>
        </w:r>
      </w:hyperlink>
    </w:p>
    <w:p w14:paraId="62927C21" w14:textId="77777777"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lang w:val="en-US"/>
        </w:rPr>
      </w:pPr>
    </w:p>
    <w:p w14:paraId="62927C22" w14:textId="77777777"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sidRPr="00484A7A">
        <w:rPr>
          <w:rFonts w:ascii="Verdana" w:hAnsi="Verdana"/>
          <w:sz w:val="20"/>
          <w:szCs w:val="20"/>
        </w:rPr>
        <w:t>Rinus Hoebeke</w:t>
      </w:r>
    </w:p>
    <w:p w14:paraId="62927C23" w14:textId="77777777"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484A7A">
        <w:rPr>
          <w:rFonts w:ascii="Verdana" w:hAnsi="Verdana"/>
          <w:sz w:val="20"/>
          <w:szCs w:val="20"/>
          <w:lang w:val="en-US"/>
        </w:rPr>
        <w:t>Tel. + 31 634 336362</w:t>
      </w:r>
    </w:p>
    <w:p w14:paraId="62927C24" w14:textId="77777777" w:rsidR="00C776E8" w:rsidRPr="00C77CC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FF"/>
          <w:u w:val="single"/>
          <w:lang w:val="en-US"/>
        </w:rPr>
      </w:pPr>
      <w:r w:rsidRPr="00457121">
        <w:rPr>
          <w:rFonts w:ascii="Verdana" w:hAnsi="Verdana"/>
          <w:sz w:val="20"/>
          <w:szCs w:val="20"/>
          <w:lang w:val="en-US"/>
        </w:rPr>
        <w:t xml:space="preserve">Email: </w:t>
      </w:r>
      <w:r>
        <w:rPr>
          <w:rFonts w:ascii="Verdana" w:hAnsi="Verdana"/>
          <w:color w:val="0000FF"/>
          <w:sz w:val="20"/>
          <w:szCs w:val="20"/>
          <w:u w:val="single"/>
          <w:lang w:val="en-US"/>
        </w:rPr>
        <w:fldChar w:fldCharType="begin"/>
      </w:r>
      <w:r>
        <w:rPr>
          <w:rFonts w:ascii="Verdana" w:hAnsi="Verdana"/>
          <w:color w:val="0000FF"/>
          <w:sz w:val="20"/>
          <w:szCs w:val="20"/>
          <w:u w:val="single"/>
          <w:lang w:val="en-US"/>
        </w:rPr>
        <w:instrText xml:space="preserve"> HYPERLINK "mailto:</w:instrText>
      </w:r>
      <w:r w:rsidRPr="00C77CC1">
        <w:rPr>
          <w:rFonts w:ascii="Verdana" w:hAnsi="Verdana"/>
          <w:color w:val="0000FF"/>
          <w:sz w:val="20"/>
          <w:szCs w:val="20"/>
          <w:u w:val="single"/>
          <w:lang w:val="en-US"/>
        </w:rPr>
        <w:instrText>hoebeke@ttce.toray.cz</w:instrText>
      </w:r>
    </w:p>
    <w:p w14:paraId="62927C25" w14:textId="77777777" w:rsidR="00C776E8" w:rsidRPr="006A35A7"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en-US"/>
        </w:rPr>
      </w:pPr>
      <w:r>
        <w:rPr>
          <w:rFonts w:ascii="Verdana" w:hAnsi="Verdana"/>
          <w:color w:val="0000FF"/>
          <w:sz w:val="20"/>
          <w:szCs w:val="20"/>
          <w:u w:val="single"/>
          <w:lang w:val="en-US"/>
        </w:rPr>
        <w:instrText xml:space="preserve">" </w:instrText>
      </w:r>
      <w:r>
        <w:rPr>
          <w:rFonts w:ascii="Verdana" w:hAnsi="Verdana"/>
          <w:color w:val="0000FF"/>
          <w:sz w:val="20"/>
          <w:szCs w:val="20"/>
          <w:u w:val="single"/>
          <w:lang w:val="en-US"/>
        </w:rPr>
        <w:fldChar w:fldCharType="separate"/>
      </w:r>
      <w:r w:rsidRPr="006A35A7">
        <w:rPr>
          <w:rStyle w:val="Hyperlink"/>
          <w:rFonts w:ascii="Verdana" w:hAnsi="Verdana"/>
          <w:sz w:val="20"/>
          <w:szCs w:val="20"/>
          <w:lang w:val="en-US"/>
        </w:rPr>
        <w:t>hoebeke@ttce.toray.cz</w:t>
      </w:r>
    </w:p>
    <w:p w14:paraId="62927C26" w14:textId="77777777" w:rsidR="00B54B32" w:rsidRPr="00484A7A" w:rsidRDefault="00C776E8" w:rsidP="00C776E8">
      <w:pPr>
        <w:rPr>
          <w:rFonts w:ascii="Verdana" w:hAnsi="Verdana"/>
          <w:sz w:val="20"/>
          <w:szCs w:val="20"/>
          <w:lang w:val="en-US"/>
        </w:rPr>
      </w:pPr>
      <w:r>
        <w:rPr>
          <w:rFonts w:ascii="Verdana" w:hAnsi="Verdana"/>
          <w:color w:val="0000FF"/>
          <w:sz w:val="20"/>
          <w:szCs w:val="20"/>
          <w:u w:val="single"/>
          <w:lang w:val="en-US"/>
        </w:rPr>
        <w:fldChar w:fldCharType="end"/>
      </w:r>
    </w:p>
    <w:sectPr w:rsidR="00B54B32" w:rsidRPr="00484A7A" w:rsidSect="00FE3E9C">
      <w:headerReference w:type="default" r:id="rId13"/>
      <w:footerReference w:type="default" r:id="rId14"/>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27C29" w14:textId="77777777" w:rsidR="00F002EB" w:rsidRDefault="00F002EB">
      <w:r>
        <w:separator/>
      </w:r>
    </w:p>
  </w:endnote>
  <w:endnote w:type="continuationSeparator" w:id="0">
    <w:p w14:paraId="62927C2A" w14:textId="77777777" w:rsidR="00F002EB" w:rsidRDefault="00F0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Frutiger-Bold">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7C2E" w14:textId="77777777" w:rsidR="007364CF" w:rsidRDefault="005110B9" w:rsidP="00AB41A6">
    <w:pPr>
      <w:pStyle w:val="Footer"/>
      <w:jc w:val="right"/>
    </w:pPr>
    <w:r>
      <w:rPr>
        <w:noProof/>
        <w:lang w:val="it-IT" w:eastAsia="it-IT"/>
      </w:rPr>
      <w:drawing>
        <wp:inline distT="0" distB="0" distL="0" distR="0" wp14:anchorId="62927C31" wp14:editId="62927C32">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27C27" w14:textId="77777777" w:rsidR="00F002EB" w:rsidRDefault="00F002EB">
      <w:r>
        <w:separator/>
      </w:r>
    </w:p>
  </w:footnote>
  <w:footnote w:type="continuationSeparator" w:id="0">
    <w:p w14:paraId="62927C28" w14:textId="77777777" w:rsidR="00F002EB" w:rsidRDefault="00F00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7C2B" w14:textId="77777777" w:rsidR="00C776E8" w:rsidRPr="00C776E8" w:rsidRDefault="00C776E8" w:rsidP="00C776E8">
    <w:pPr>
      <w:suppressAutoHyphens w:val="0"/>
      <w:autoSpaceDE w:val="0"/>
      <w:autoSpaceDN w:val="0"/>
      <w:adjustRightInd w:val="0"/>
      <w:rPr>
        <w:rFonts w:ascii="Verdana" w:hAnsi="Verdana" w:cs="Frutiger-Bold"/>
        <w:b/>
        <w:bCs/>
        <w:color w:val="3A4D96"/>
        <w:sz w:val="22"/>
        <w:szCs w:val="22"/>
        <w:lang w:val="en-US"/>
      </w:rPr>
    </w:pPr>
    <w:r w:rsidRPr="00C776E8">
      <w:rPr>
        <w:rFonts w:ascii="Verdana" w:hAnsi="Verdana"/>
        <w:b/>
        <w:color w:val="3A4D96"/>
        <w:sz w:val="22"/>
        <w:lang w:val="en-US"/>
      </w:rPr>
      <w:t>Toray Waterless Printing</w:t>
    </w:r>
  </w:p>
  <w:p w14:paraId="62927C2C" w14:textId="70344E61" w:rsidR="00C776E8" w:rsidRPr="00C776E8" w:rsidRDefault="006D126E" w:rsidP="00C776E8">
    <w:pPr>
      <w:suppressAutoHyphens w:val="0"/>
      <w:autoSpaceDE w:val="0"/>
      <w:autoSpaceDN w:val="0"/>
      <w:adjustRightInd w:val="0"/>
      <w:spacing w:before="120" w:after="120"/>
      <w:rPr>
        <w:rFonts w:ascii="Verdana" w:hAnsi="Verdana" w:cs="Frutiger-Bold"/>
        <w:b/>
        <w:bCs/>
        <w:color w:val="3A4D96"/>
        <w:sz w:val="22"/>
        <w:szCs w:val="22"/>
        <w:lang w:val="en-US"/>
      </w:rPr>
    </w:pPr>
    <w:r w:rsidRPr="00B41CB5">
      <w:rPr>
        <w:rFonts w:ascii="Verdana" w:hAnsi="Verdana" w:cs="Frutiger-Light"/>
        <w:color w:val="000000"/>
        <w:sz w:val="14"/>
        <w:szCs w:val="14"/>
        <w:lang w:eastAsia="en-US"/>
      </w:rPr>
      <w:t>ADD VALUE TO PRINT</w:t>
    </w:r>
    <w:r>
      <w:rPr>
        <w:rFonts w:ascii="Verdana" w:hAnsi="Verdana" w:cs="Frutiger-Light"/>
        <w:color w:val="000000"/>
        <w:sz w:val="14"/>
        <w:szCs w:val="14"/>
        <w:lang w:eastAsia="en-US"/>
      </w:rPr>
      <w:t>!</w:t>
    </w:r>
    <w:r w:rsidR="005110B9">
      <w:rPr>
        <w:noProof/>
        <w:lang w:val="it-IT" w:eastAsia="it-IT"/>
      </w:rPr>
      <mc:AlternateContent>
        <mc:Choice Requires="wps">
          <w:drawing>
            <wp:anchor distT="4294967291" distB="4294967291" distL="114300" distR="114300" simplePos="0" relativeHeight="251657728" behindDoc="0" locked="0" layoutInCell="1" allowOverlap="1" wp14:anchorId="62927C2F" wp14:editId="62927C30">
              <wp:simplePos x="0" y="0"/>
              <wp:positionH relativeFrom="column">
                <wp:posOffset>-22860</wp:posOffset>
              </wp:positionH>
              <wp:positionV relativeFrom="paragraph">
                <wp:posOffset>29844</wp:posOffset>
              </wp:positionV>
              <wp:extent cx="5723890" cy="0"/>
              <wp:effectExtent l="0" t="0" r="2921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31886330" id="_x0000_t32" coordsize="21600,21600" o:spt="32" o:oned="t" path="m,l21600,21600e" filled="f">
              <v:path arrowok="t" fillok="f" o:connecttype="none"/>
              <o:lock v:ext="edit" shapetype="t"/>
            </v:shapetype>
            <v:shape id="Straight Arrow Connector 1" o:spid="_x0000_s1026" type="#_x0000_t32" style="position:absolute;margin-left:-1.8pt;margin-top:2.35pt;width:450.7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CAKQ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" strokecolor="#3a4d96" strokeweight="1.25pt"/>
          </w:pict>
        </mc:Fallback>
      </mc:AlternateContent>
    </w:r>
  </w:p>
  <w:p w14:paraId="62927C2D" w14:textId="77777777" w:rsidR="007364CF" w:rsidRPr="00C776E8" w:rsidRDefault="007364CF" w:rsidP="00C776E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5"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hyphenationZone w:val="425"/>
  <w:characterSpacingControl w:val="doNotCompress"/>
  <w:hdrShapeDefaults>
    <o:shapedefaults v:ext="edit" spidmax="1433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13DAA"/>
    <w:rsid w:val="00037EE0"/>
    <w:rsid w:val="00062336"/>
    <w:rsid w:val="00071F99"/>
    <w:rsid w:val="00085B77"/>
    <w:rsid w:val="00091ACC"/>
    <w:rsid w:val="000A3C79"/>
    <w:rsid w:val="000A48EB"/>
    <w:rsid w:val="000B18AF"/>
    <w:rsid w:val="000B4767"/>
    <w:rsid w:val="000D1A30"/>
    <w:rsid w:val="000D317E"/>
    <w:rsid w:val="000F2C1C"/>
    <w:rsid w:val="000F3B70"/>
    <w:rsid w:val="00112A88"/>
    <w:rsid w:val="001137EA"/>
    <w:rsid w:val="00117F88"/>
    <w:rsid w:val="001311BA"/>
    <w:rsid w:val="001361E2"/>
    <w:rsid w:val="00145FD3"/>
    <w:rsid w:val="001739C8"/>
    <w:rsid w:val="00185739"/>
    <w:rsid w:val="001945AF"/>
    <w:rsid w:val="001A0DFC"/>
    <w:rsid w:val="001A3B85"/>
    <w:rsid w:val="001C68D5"/>
    <w:rsid w:val="001E6920"/>
    <w:rsid w:val="001F746D"/>
    <w:rsid w:val="0020169D"/>
    <w:rsid w:val="002228A7"/>
    <w:rsid w:val="00226BB6"/>
    <w:rsid w:val="00266553"/>
    <w:rsid w:val="00292EF4"/>
    <w:rsid w:val="002A008C"/>
    <w:rsid w:val="002A4575"/>
    <w:rsid w:val="002B7DC4"/>
    <w:rsid w:val="002C64CF"/>
    <w:rsid w:val="002E19FB"/>
    <w:rsid w:val="002F5120"/>
    <w:rsid w:val="003224E3"/>
    <w:rsid w:val="0032638E"/>
    <w:rsid w:val="003448F0"/>
    <w:rsid w:val="00360AB7"/>
    <w:rsid w:val="00374620"/>
    <w:rsid w:val="00377336"/>
    <w:rsid w:val="00391593"/>
    <w:rsid w:val="00392566"/>
    <w:rsid w:val="003A0C0D"/>
    <w:rsid w:val="003C7F02"/>
    <w:rsid w:val="003F3880"/>
    <w:rsid w:val="003F6E05"/>
    <w:rsid w:val="004156B2"/>
    <w:rsid w:val="00426B74"/>
    <w:rsid w:val="004459BB"/>
    <w:rsid w:val="00457D28"/>
    <w:rsid w:val="00471105"/>
    <w:rsid w:val="004808CF"/>
    <w:rsid w:val="00484A7A"/>
    <w:rsid w:val="004969A9"/>
    <w:rsid w:val="004A3D46"/>
    <w:rsid w:val="004B0A0E"/>
    <w:rsid w:val="004B6A8B"/>
    <w:rsid w:val="00504CA0"/>
    <w:rsid w:val="005110B9"/>
    <w:rsid w:val="0052170B"/>
    <w:rsid w:val="005354DB"/>
    <w:rsid w:val="00540819"/>
    <w:rsid w:val="00543A7B"/>
    <w:rsid w:val="005621D4"/>
    <w:rsid w:val="00565C16"/>
    <w:rsid w:val="005D2ECE"/>
    <w:rsid w:val="005D4310"/>
    <w:rsid w:val="005E5751"/>
    <w:rsid w:val="005F0D59"/>
    <w:rsid w:val="006070C3"/>
    <w:rsid w:val="00613359"/>
    <w:rsid w:val="006175F0"/>
    <w:rsid w:val="006534A2"/>
    <w:rsid w:val="00693B4F"/>
    <w:rsid w:val="006947AD"/>
    <w:rsid w:val="006A720C"/>
    <w:rsid w:val="006D0F25"/>
    <w:rsid w:val="006D126E"/>
    <w:rsid w:val="006F28A2"/>
    <w:rsid w:val="006F5F40"/>
    <w:rsid w:val="00717F0D"/>
    <w:rsid w:val="00730608"/>
    <w:rsid w:val="007364CF"/>
    <w:rsid w:val="0074073A"/>
    <w:rsid w:val="007513E6"/>
    <w:rsid w:val="00756D10"/>
    <w:rsid w:val="00760E98"/>
    <w:rsid w:val="0078574D"/>
    <w:rsid w:val="007C0427"/>
    <w:rsid w:val="007C2CDC"/>
    <w:rsid w:val="007D13F6"/>
    <w:rsid w:val="007D15D8"/>
    <w:rsid w:val="007F5C86"/>
    <w:rsid w:val="00824F6F"/>
    <w:rsid w:val="00837C7C"/>
    <w:rsid w:val="008620F4"/>
    <w:rsid w:val="00886998"/>
    <w:rsid w:val="008922D7"/>
    <w:rsid w:val="008951AD"/>
    <w:rsid w:val="008A01AA"/>
    <w:rsid w:val="008A0EDC"/>
    <w:rsid w:val="008A1801"/>
    <w:rsid w:val="008A1958"/>
    <w:rsid w:val="008A28B5"/>
    <w:rsid w:val="008B4643"/>
    <w:rsid w:val="008B474B"/>
    <w:rsid w:val="008D5365"/>
    <w:rsid w:val="008D54A4"/>
    <w:rsid w:val="008D5B64"/>
    <w:rsid w:val="00903F6E"/>
    <w:rsid w:val="00924E09"/>
    <w:rsid w:val="009347FB"/>
    <w:rsid w:val="00942933"/>
    <w:rsid w:val="00952D6B"/>
    <w:rsid w:val="009617F7"/>
    <w:rsid w:val="009914A8"/>
    <w:rsid w:val="009E3208"/>
    <w:rsid w:val="009E6329"/>
    <w:rsid w:val="00A160AC"/>
    <w:rsid w:val="00A25BE7"/>
    <w:rsid w:val="00A550E7"/>
    <w:rsid w:val="00A82395"/>
    <w:rsid w:val="00A92C98"/>
    <w:rsid w:val="00AB41A6"/>
    <w:rsid w:val="00AD538C"/>
    <w:rsid w:val="00AE22C6"/>
    <w:rsid w:val="00AE38A0"/>
    <w:rsid w:val="00AF0B12"/>
    <w:rsid w:val="00B2666E"/>
    <w:rsid w:val="00B31281"/>
    <w:rsid w:val="00B40135"/>
    <w:rsid w:val="00B41CB5"/>
    <w:rsid w:val="00B47C97"/>
    <w:rsid w:val="00B532B0"/>
    <w:rsid w:val="00B54B32"/>
    <w:rsid w:val="00B57BAC"/>
    <w:rsid w:val="00B90287"/>
    <w:rsid w:val="00BA0233"/>
    <w:rsid w:val="00BA1961"/>
    <w:rsid w:val="00BC4839"/>
    <w:rsid w:val="00C044F9"/>
    <w:rsid w:val="00C141BC"/>
    <w:rsid w:val="00C2380D"/>
    <w:rsid w:val="00C25ED7"/>
    <w:rsid w:val="00C275DD"/>
    <w:rsid w:val="00C34F31"/>
    <w:rsid w:val="00C37784"/>
    <w:rsid w:val="00C47411"/>
    <w:rsid w:val="00C54731"/>
    <w:rsid w:val="00C6297C"/>
    <w:rsid w:val="00C6359F"/>
    <w:rsid w:val="00C642D0"/>
    <w:rsid w:val="00C64B51"/>
    <w:rsid w:val="00C74BD8"/>
    <w:rsid w:val="00C776E8"/>
    <w:rsid w:val="00CE24DF"/>
    <w:rsid w:val="00CE2E44"/>
    <w:rsid w:val="00CE5993"/>
    <w:rsid w:val="00CF741F"/>
    <w:rsid w:val="00D25787"/>
    <w:rsid w:val="00D31A97"/>
    <w:rsid w:val="00D34A90"/>
    <w:rsid w:val="00D37662"/>
    <w:rsid w:val="00D55E03"/>
    <w:rsid w:val="00D75CDC"/>
    <w:rsid w:val="00E16B96"/>
    <w:rsid w:val="00E32C51"/>
    <w:rsid w:val="00E43A78"/>
    <w:rsid w:val="00E62F1F"/>
    <w:rsid w:val="00E73CCE"/>
    <w:rsid w:val="00E81A2B"/>
    <w:rsid w:val="00EB1D8D"/>
    <w:rsid w:val="00EB5007"/>
    <w:rsid w:val="00ED2B3C"/>
    <w:rsid w:val="00ED7DAA"/>
    <w:rsid w:val="00EF0980"/>
    <w:rsid w:val="00EF5603"/>
    <w:rsid w:val="00F002EB"/>
    <w:rsid w:val="00F0712E"/>
    <w:rsid w:val="00F236B0"/>
    <w:rsid w:val="00F23D95"/>
    <w:rsid w:val="00F3495B"/>
    <w:rsid w:val="00F44FEF"/>
    <w:rsid w:val="00F71D43"/>
    <w:rsid w:val="00FE2DCD"/>
    <w:rsid w:val="00FE3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927BF8"/>
  <w15:chartTrackingRefBased/>
  <w15:docId w15:val="{0054770A-E888-4007-AF11-4F24C64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lang w:val="de-DE" w:eastAsia="ar-SA"/>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de-DE" w:eastAsia="ar-SA"/>
    </w:rPr>
  </w:style>
  <w:style w:type="character" w:customStyle="1" w:styleId="Heading2Char">
    <w:name w:val="Heading 2 Char"/>
    <w:link w:val="Heading2"/>
    <w:rsid w:val="00457D28"/>
    <w:rPr>
      <w:rFonts w:ascii="Arial" w:eastAsia="MS Mincho" w:hAnsi="Arial" w:cs="Arial"/>
      <w:b/>
      <w:bCs/>
      <w:sz w:val="28"/>
      <w:szCs w:val="28"/>
      <w:lang w:val="de-DE" w:eastAsia="ar-SA"/>
    </w:rPr>
  </w:style>
  <w:style w:type="character" w:customStyle="1" w:styleId="Heading3Char">
    <w:name w:val="Heading 3 Char"/>
    <w:link w:val="Heading3"/>
    <w:rsid w:val="00457D28"/>
    <w:rPr>
      <w:rFonts w:ascii="Arial" w:eastAsia="MS Mincho" w:hAnsi="Arial" w:cs="Arial"/>
      <w:b/>
      <w:bCs/>
      <w:sz w:val="20"/>
      <w:szCs w:val="20"/>
      <w:lang w:val="de-DE" w:eastAsia="ar-SA"/>
    </w:rPr>
  </w:style>
  <w:style w:type="character" w:styleId="Hyperlink">
    <w:name w:val="Hyperlink"/>
    <w:aliases w:val="Heading 3 Char1"/>
    <w:uiPriority w:val="99"/>
    <w:semiHidden/>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de-DE" w:eastAsia="ar-SA"/>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de-DE" w:eastAsia="ar-SA"/>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de-DE" w:eastAsia="ar-SA"/>
    </w:rPr>
  </w:style>
  <w:style w:type="paragraph" w:customStyle="1" w:styleId="NoSpacing1">
    <w:name w:val="No Spacing1"/>
    <w:qFormat/>
    <w:rsid w:val="00457D28"/>
    <w:rPr>
      <w:sz w:val="22"/>
      <w:szCs w:val="22"/>
      <w:lang w:val="en-GB" w:eastAsia="en-US"/>
    </w:rPr>
  </w:style>
  <w:style w:type="paragraph" w:customStyle="1" w:styleId="nospacing10">
    <w:name w:val="no spacing1"/>
    <w:basedOn w:val="Normal"/>
    <w:rsid w:val="00457D28"/>
    <w:pPr>
      <w:suppressAutoHyphens w:val="0"/>
    </w:pPr>
    <w:rPr>
      <w:rFonts w:ascii="Verdana" w:hAnsi="Verdana" w:cs="Times New Roman"/>
      <w:sz w:val="20"/>
      <w:szCs w:val="18"/>
      <w:lang w:val="en-GB" w:eastAsia="en-US"/>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de-DE" w:eastAsia="ar-SA"/>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lang w:val="en-GB" w:eastAsia="en-GB"/>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lang w:val="x-none" w:eastAsia="x-none"/>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lang w:val="de-DE" w:eastAsia="ar-SA"/>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de-DE" w:eastAsia="ar-SA"/>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yashi@ttce.tora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omedi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ika.d@duomedia.com" TargetMode="Externa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CB352-68D8-41A4-A397-1954D7FE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836</Words>
  <Characters>4768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Toray to Bring an array of Brand-New Waterless Offset Printing Plate Products to drupa 2016</vt:lpstr>
      <vt:lpstr>Good News For Newspapers at WAN-IFRA’s Printing Summit</vt:lpstr>
    </vt:vector>
  </TitlesOfParts>
  <Company/>
  <LinksUpToDate>false</LinksUpToDate>
  <CharactersWithSpaces>5593</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to Bring New Security Printing Solutions to TRUSTECH 2016</dc:title>
  <dc:subject>Events</dc:subject>
  <dc:creator>Toray</dc:creator>
  <cp:keywords>Toray, TRUSTECH</cp:keywords>
  <cp:lastModifiedBy>Office</cp:lastModifiedBy>
  <cp:revision>5</cp:revision>
  <cp:lastPrinted>2014-02-13T10:17:00Z</cp:lastPrinted>
  <dcterms:created xsi:type="dcterms:W3CDTF">2016-11-01T14:16:00Z</dcterms:created>
  <dcterms:modified xsi:type="dcterms:W3CDTF">2016-11-04T09:09:00Z</dcterms:modified>
</cp:coreProperties>
</file>