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5B550" w14:textId="7AD424CA" w:rsidR="00327C43" w:rsidRDefault="00327C43" w:rsidP="00327C43">
      <w:pPr>
        <w:pStyle w:val="Heading1"/>
      </w:pPr>
    </w:p>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szCs w:val="28"/>
        </w:rPr>
        <w:t>Communiqué de presse</w:t>
      </w:r>
    </w:p>
    <w:p w14:paraId="590128FB" w14:textId="4E4C67CB" w:rsidR="00CA72BE" w:rsidRDefault="00A200D6" w:rsidP="00CA72BE">
      <w:pPr>
        <w:pStyle w:val="NoSpacing1"/>
        <w:tabs>
          <w:tab w:val="center" w:pos="4251"/>
          <w:tab w:val="left" w:pos="7035"/>
        </w:tabs>
        <w:jc w:val="center"/>
        <w:rPr>
          <w:rFonts w:ascii="Verdana" w:hAnsi="Verdana"/>
          <w:b/>
          <w:bCs/>
          <w:sz w:val="28"/>
        </w:rPr>
      </w:pPr>
      <w:r>
        <w:rPr>
          <w:rFonts w:ascii="Verdana" w:hAnsi="Verdana"/>
          <w:b/>
          <w:bCs/>
          <w:sz w:val="28"/>
        </w:rPr>
        <w:t>ICP-ROTO, une entreprise réunionnaise, s’associe à Toray pour convertir sa production à l’impression sans mouillage</w:t>
      </w:r>
    </w:p>
    <w:p w14:paraId="082A4762" w14:textId="77777777" w:rsidR="00CA72BE" w:rsidRDefault="00CA72BE" w:rsidP="00C6359F">
      <w:pPr>
        <w:pStyle w:val="NoSpacing1"/>
        <w:tabs>
          <w:tab w:val="center" w:pos="4251"/>
          <w:tab w:val="left" w:pos="7035"/>
        </w:tabs>
        <w:jc w:val="center"/>
        <w:rPr>
          <w:rFonts w:ascii="Verdana" w:hAnsi="Verdana"/>
          <w:b/>
          <w:bCs/>
          <w:sz w:val="28"/>
        </w:rPr>
      </w:pPr>
    </w:p>
    <w:p w14:paraId="4BB887E2" w14:textId="689C5542" w:rsidR="00CA72BE" w:rsidRPr="007D5CCD" w:rsidRDefault="00CA72BE" w:rsidP="00CA72BE">
      <w:pPr>
        <w:pStyle w:val="NoSpacing1"/>
        <w:tabs>
          <w:tab w:val="center" w:pos="4251"/>
          <w:tab w:val="left" w:pos="6570"/>
        </w:tabs>
        <w:jc w:val="center"/>
        <w:rPr>
          <w:rFonts w:ascii="Verdana" w:hAnsi="Verdana"/>
          <w:b/>
          <w:sz w:val="24"/>
          <w:szCs w:val="24"/>
        </w:rPr>
      </w:pPr>
      <w:r>
        <w:rPr>
          <w:rFonts w:ascii="Verdana" w:hAnsi="Verdana"/>
          <w:b/>
          <w:sz w:val="24"/>
          <w:szCs w:val="24"/>
        </w:rPr>
        <w:t>Qualité supérieure et empreinte environnementale significativement réduite avec les plaques IMPRIMA</w:t>
      </w:r>
    </w:p>
    <w:p w14:paraId="0CD598A3" w14:textId="77777777" w:rsidR="00457D28" w:rsidRPr="00336AB1" w:rsidRDefault="00457D28" w:rsidP="00E62F1F">
      <w:pPr>
        <w:spacing w:line="360" w:lineRule="auto"/>
        <w:rPr>
          <w:rFonts w:ascii="Verdana" w:hAnsi="Verdana"/>
          <w:sz w:val="20"/>
          <w:szCs w:val="20"/>
        </w:rPr>
      </w:pPr>
    </w:p>
    <w:p w14:paraId="14E7D689" w14:textId="77777777" w:rsidR="001764DC" w:rsidRPr="00336AB1" w:rsidRDefault="001764DC" w:rsidP="00E62F1F">
      <w:pPr>
        <w:spacing w:line="360" w:lineRule="auto"/>
        <w:rPr>
          <w:rFonts w:ascii="Verdana" w:hAnsi="Verdana"/>
          <w:sz w:val="20"/>
          <w:szCs w:val="20"/>
        </w:rPr>
      </w:pPr>
    </w:p>
    <w:p w14:paraId="29C7F97A" w14:textId="0C799695" w:rsidR="00CA72BE" w:rsidRDefault="00CA72BE" w:rsidP="00A200D6">
      <w:pPr>
        <w:spacing w:line="360" w:lineRule="auto"/>
        <w:rPr>
          <w:rFonts w:ascii="Verdana" w:hAnsi="Verdana"/>
          <w:color w:val="000000" w:themeColor="text1"/>
          <w:sz w:val="20"/>
          <w:szCs w:val="20"/>
        </w:rPr>
      </w:pPr>
      <w:r>
        <w:rPr>
          <w:rFonts w:ascii="Verdana" w:hAnsi="Verdana"/>
          <w:b/>
          <w:color w:val="000000" w:themeColor="text1"/>
          <w:sz w:val="20"/>
          <w:szCs w:val="20"/>
        </w:rPr>
        <w:t xml:space="preserve">Prostějov/République tchèque, </w:t>
      </w:r>
      <w:r w:rsidR="00977362">
        <w:rPr>
          <w:rFonts w:ascii="Verdana" w:hAnsi="Verdana"/>
          <w:b/>
          <w:color w:val="000000" w:themeColor="text1"/>
          <w:sz w:val="20"/>
          <w:szCs w:val="20"/>
        </w:rPr>
        <w:t>16</w:t>
      </w:r>
      <w:r>
        <w:rPr>
          <w:rFonts w:ascii="Verdana" w:hAnsi="Verdana"/>
          <w:b/>
          <w:color w:val="000000" w:themeColor="text1"/>
          <w:sz w:val="20"/>
          <w:szCs w:val="20"/>
        </w:rPr>
        <w:t xml:space="preserve"> janvier, 2018</w:t>
      </w:r>
      <w:r>
        <w:rPr>
          <w:rFonts w:ascii="Verdana" w:hAnsi="Verdana"/>
          <w:color w:val="000000" w:themeColor="text1"/>
          <w:sz w:val="20"/>
          <w:szCs w:val="20"/>
        </w:rPr>
        <w:t xml:space="preserve"> - Toray Graphics, fabricant réputé de plaques offset sans mouillage basé en </w:t>
      </w:r>
      <w:r>
        <w:rPr>
          <w:rFonts w:ascii="Verdana" w:hAnsi="Verdana"/>
          <w:bCs/>
          <w:color w:val="000000" w:themeColor="text1"/>
          <w:sz w:val="20"/>
          <w:szCs w:val="20"/>
          <w:shd w:val="clear" w:color="auto" w:fill="FFFFFF"/>
        </w:rPr>
        <w:t>République tchèque</w:t>
      </w:r>
      <w:r>
        <w:rPr>
          <w:rFonts w:ascii="Verdana" w:hAnsi="Verdana"/>
          <w:color w:val="000000" w:themeColor="text1"/>
          <w:sz w:val="20"/>
          <w:szCs w:val="20"/>
        </w:rPr>
        <w:t xml:space="preserve">, vient d’annoncer la transformation réussie initiée par ICP-ROTO Industrie Graphique, un imprimeur de labeur implanté dans la commune de Le Port, à La Réunion, île </w:t>
      </w:r>
      <w:r w:rsidR="00336AB1">
        <w:rPr>
          <w:rFonts w:ascii="Verdana" w:hAnsi="Verdana"/>
          <w:color w:val="000000" w:themeColor="text1"/>
          <w:sz w:val="20"/>
          <w:szCs w:val="20"/>
        </w:rPr>
        <w:t>située</w:t>
      </w:r>
      <w:r>
        <w:rPr>
          <w:rFonts w:ascii="Verdana" w:hAnsi="Verdana"/>
          <w:color w:val="000000" w:themeColor="text1"/>
          <w:sz w:val="20"/>
          <w:szCs w:val="20"/>
        </w:rPr>
        <w:t xml:space="preserve"> dans l’Océan indien à l’est de Madagascar, qui souhaitait faire migrer ses opérations de production de l’impression offset rotative avec séchage à froid conventionnelle à l’offset sans mouillage.</w:t>
      </w:r>
    </w:p>
    <w:p w14:paraId="053135B4" w14:textId="77777777" w:rsidR="00A200D6" w:rsidRPr="00336AB1" w:rsidRDefault="00A200D6" w:rsidP="00A200D6">
      <w:pPr>
        <w:spacing w:line="360" w:lineRule="auto"/>
        <w:rPr>
          <w:rFonts w:ascii="Verdana" w:hAnsi="Verdana"/>
          <w:color w:val="000000" w:themeColor="text1"/>
          <w:sz w:val="20"/>
          <w:szCs w:val="20"/>
        </w:rPr>
      </w:pPr>
    </w:p>
    <w:p w14:paraId="152D1F3E" w14:textId="4BE5FAC1" w:rsidR="00A200D6" w:rsidRDefault="00A200D6" w:rsidP="00A200D6">
      <w:pPr>
        <w:spacing w:line="360" w:lineRule="auto"/>
        <w:rPr>
          <w:rFonts w:ascii="Verdana" w:hAnsi="Verdana"/>
          <w:color w:val="000000" w:themeColor="text1"/>
          <w:sz w:val="20"/>
          <w:szCs w:val="20"/>
        </w:rPr>
      </w:pPr>
      <w:r>
        <w:rPr>
          <w:rFonts w:ascii="Verdana" w:hAnsi="Verdana"/>
          <w:color w:val="000000" w:themeColor="text1"/>
          <w:sz w:val="20"/>
          <w:szCs w:val="20"/>
        </w:rPr>
        <w:t>ICP-ROTO utilisait l’impression offset rotative avec séchage à froid pour ses activités de production de journaux. Mais l’entreprise avait deux objectifs en tête pour l’avenir. Très soucieuse de l’environnement, elle cherchait tout d’abord à réduire son impact sur l’île en particulier et sur la planète en général. De par son rattachement à la France, tous les déchets sont expédiés en métropole à des fins de mise au rebut, ce qui s’avère être un processus laborieux et onéreux. ICP-ROTO souhaitait donc réduire ses déchets de papier et chimiques, et éliminer ses émissions, notamment de COV et de brouillard d’encre. Son second objectif visait à trouver une solution capable de renforcer la qualité de ses produits d’impression de labeur afin d’accroître son chiffre d’affaires et élargir sa clientèle.</w:t>
      </w:r>
    </w:p>
    <w:p w14:paraId="50D19913" w14:textId="77777777" w:rsidR="00A200D6" w:rsidRPr="00336AB1" w:rsidRDefault="00A200D6" w:rsidP="00A200D6">
      <w:pPr>
        <w:spacing w:line="360" w:lineRule="auto"/>
        <w:rPr>
          <w:rFonts w:ascii="Verdana" w:hAnsi="Verdana"/>
          <w:color w:val="000000" w:themeColor="text1"/>
          <w:sz w:val="20"/>
          <w:szCs w:val="20"/>
        </w:rPr>
      </w:pPr>
    </w:p>
    <w:p w14:paraId="77BA761D" w14:textId="0DA9E959" w:rsidR="00CA72BE"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szCs w:val="20"/>
        </w:rPr>
        <w:t xml:space="preserve">La nouvelle configuration se compose d’une presse offset rotative à séchage à froid </w:t>
      </w:r>
      <w:proofErr w:type="spellStart"/>
      <w:r>
        <w:rPr>
          <w:rFonts w:ascii="Verdana" w:hAnsi="Verdana"/>
          <w:color w:val="000000" w:themeColor="text1"/>
          <w:sz w:val="20"/>
          <w:szCs w:val="20"/>
        </w:rPr>
        <w:t>Cortina</w:t>
      </w:r>
      <w:proofErr w:type="spellEnd"/>
      <w:r>
        <w:rPr>
          <w:rFonts w:ascii="Verdana" w:hAnsi="Verdana"/>
          <w:color w:val="000000" w:themeColor="text1"/>
          <w:sz w:val="20"/>
          <w:szCs w:val="20"/>
        </w:rPr>
        <w:t xml:space="preserve"> de Koenig &amp; Bauer équipée d’un système de séchage thermique traitant des plaques sans mouillage IMPRIMA de Toray. </w:t>
      </w:r>
    </w:p>
    <w:p w14:paraId="4A69C0B7" w14:textId="56130DF6"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340B7C45" w14:textId="0D525B21"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szCs w:val="20"/>
        </w:rPr>
        <w:lastRenderedPageBreak/>
        <w:t xml:space="preserve">Avec cette nouvelle configuration, ICP-ROTO a non seulement satisfait à ses ambitions environnementales, mais a également réussi à étoffer considérablement sa gamme de produits. « Outre notre activité principale de production de journaux, nous pouvons désormais offrir de l’impression de labeur de haute qualité, » a expliqué Philippe van Damme, directeur de la technologie chez ICP-ROTO. « Nous avions déjà tenté ce type d’activité par le passé, mais ne sommes pas parvenus à </w:t>
      </w:r>
      <w:r w:rsidR="00336AB1">
        <w:rPr>
          <w:rFonts w:ascii="Verdana" w:hAnsi="Verdana"/>
          <w:color w:val="000000" w:themeColor="text1"/>
          <w:sz w:val="20"/>
          <w:szCs w:val="20"/>
        </w:rPr>
        <w:t>obtenir</w:t>
      </w:r>
      <w:r>
        <w:rPr>
          <w:rFonts w:ascii="Verdana" w:hAnsi="Verdana"/>
          <w:color w:val="000000" w:themeColor="text1"/>
          <w:sz w:val="20"/>
          <w:szCs w:val="20"/>
        </w:rPr>
        <w:t xml:space="preserve"> une qualité suffisante pour stimuler notre croissance. Aujourd’hui, nous sommes en mesure de combler davantage de besoins émanant de nos clients existants et disposons de la technologie appropriée pour en acquérir de nouveaux. »</w:t>
      </w:r>
    </w:p>
    <w:p w14:paraId="58478729" w14:textId="4B1901DE"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1969708D" w14:textId="17D331D5"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szCs w:val="20"/>
        </w:rPr>
        <w:t>Pour réaliser cet investissement, la société a bénéficié d’une subvention du gouvernement français ; un investissement qu’elle espère rentabiliser en un an environ, grâce à l’augmentation escomptée du chiffre d’affaires, la réduction des déchets et la diminution d’autres coûts, dont les coûts induits pour expédier les déchets vers la France. Autre atout : la consommation moindre d’eau. « Je suis ravi de l’impression sans mouillage, » a ajouté Philippe van Damme. « Cette technique est à la fois très performante et écologique. Notre nouvelle configuration nous ouvre des perspectives d’avenir prometteuses. »</w:t>
      </w:r>
    </w:p>
    <w:p w14:paraId="71C182DF" w14:textId="77777777"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1C2B6650" w14:textId="66BE4C0B"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szCs w:val="20"/>
        </w:rPr>
        <w:t xml:space="preserve">« La collaboration avec ICP-ROTO sur ce projet s’est avérée exaltante, » a confié Hans-Joachim Koch, consultant commercial et technique chez Toray. « La transformation opérée a permis de changer radicalement le paysage de la société, tout en influant positivement sur la qualité environnementale de l’île. Un autre enjeu important d’une telle installation, en particulier à la lumière de l’éloignement géographique de La Réunion, était de s’assurer de la disponibilité d’un réseau étendu de pièces de rechange sur place. C’est le cas, puisque le site compte un important entrepôt de pièces détachées pour la presse </w:t>
      </w:r>
      <w:proofErr w:type="spellStart"/>
      <w:r>
        <w:rPr>
          <w:rFonts w:ascii="Verdana" w:hAnsi="Verdana"/>
          <w:color w:val="000000" w:themeColor="text1"/>
          <w:sz w:val="20"/>
          <w:szCs w:val="20"/>
        </w:rPr>
        <w:t>Cortina</w:t>
      </w:r>
      <w:proofErr w:type="spellEnd"/>
      <w:r>
        <w:rPr>
          <w:rFonts w:ascii="Verdana" w:hAnsi="Verdana"/>
          <w:color w:val="000000" w:themeColor="text1"/>
          <w:sz w:val="20"/>
          <w:szCs w:val="20"/>
        </w:rPr>
        <w:t xml:space="preserve"> et </w:t>
      </w:r>
      <w:r w:rsidR="00E85403">
        <w:rPr>
          <w:rFonts w:ascii="Verdana" w:hAnsi="Verdana"/>
          <w:color w:val="000000" w:themeColor="text1"/>
          <w:sz w:val="20"/>
          <w:szCs w:val="20"/>
        </w:rPr>
        <w:t xml:space="preserve">pour </w:t>
      </w:r>
      <w:r>
        <w:rPr>
          <w:rFonts w:ascii="Verdana" w:hAnsi="Verdana"/>
          <w:color w:val="000000" w:themeColor="text1"/>
          <w:sz w:val="20"/>
          <w:szCs w:val="20"/>
        </w:rPr>
        <w:t>d’autres équipements. Par ailleurs, si un problème venait à se produire avec l’</w:t>
      </w:r>
      <w:proofErr w:type="spellStart"/>
      <w:r>
        <w:rPr>
          <w:rFonts w:ascii="Verdana" w:hAnsi="Verdana"/>
          <w:color w:val="000000" w:themeColor="text1"/>
          <w:sz w:val="20"/>
          <w:szCs w:val="20"/>
        </w:rPr>
        <w:t>imageuse</w:t>
      </w:r>
      <w:proofErr w:type="spellEnd"/>
      <w:r>
        <w:rPr>
          <w:rFonts w:ascii="Verdana" w:hAnsi="Verdana"/>
          <w:color w:val="000000" w:themeColor="text1"/>
          <w:sz w:val="20"/>
          <w:szCs w:val="20"/>
        </w:rPr>
        <w:t xml:space="preserve"> plaque sans mouillage, nous avons adapté une ancienne </w:t>
      </w:r>
      <w:proofErr w:type="spellStart"/>
      <w:r>
        <w:rPr>
          <w:rFonts w:ascii="Verdana" w:hAnsi="Verdana"/>
          <w:color w:val="000000" w:themeColor="text1"/>
          <w:sz w:val="20"/>
          <w:szCs w:val="20"/>
        </w:rPr>
        <w:t>imageuse</w:t>
      </w:r>
      <w:proofErr w:type="spellEnd"/>
      <w:r>
        <w:rPr>
          <w:rFonts w:ascii="Verdana" w:hAnsi="Verdana"/>
          <w:color w:val="000000" w:themeColor="text1"/>
          <w:sz w:val="20"/>
          <w:szCs w:val="20"/>
        </w:rPr>
        <w:t xml:space="preserve"> conventionnelle à la technologie sans mouillage, afin qu’il n’y ait aucune interruption au niveau de la confection de plaques. »</w:t>
      </w:r>
    </w:p>
    <w:p w14:paraId="19B53EE1" w14:textId="5939EDD7"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1E664279" w14:textId="4BD9DA55"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szCs w:val="20"/>
        </w:rPr>
        <w:t xml:space="preserve">Outre le développement de son activité d’impression de labeur, ICP-ROTO a remporté un contrat concernant l’impression de deux quotidiens français sur l’île, </w:t>
      </w:r>
      <w:r>
        <w:rPr>
          <w:rFonts w:ascii="Verdana" w:hAnsi="Verdana"/>
          <w:color w:val="000000" w:themeColor="text1"/>
          <w:sz w:val="20"/>
          <w:szCs w:val="20"/>
        </w:rPr>
        <w:lastRenderedPageBreak/>
        <w:t>qui est entré en vigueur au début de l’année. « Grâce à notre hausse de capacité et de qualité, nous sommes dorénavant en mesure d’imprimer localement Le Figaro et Le Monde, » a déclaré Philippe van Damme. « Pour les habitants de l’île, c’est extraordinaire, car cela signifie qu’ils peuvent se procurer leurs quotidiens le même jour qu’en métropole, sans plus avoir à patienter deux ou trois jours que les publications leur parviennent. Sans compter qu’avec cette nouvelle capacité, fini les émissions de CO2 liées à l’envoi des journaux, d’où un avantage supplémentaire pour l’environnement. Notre avenir avec la technologie sans mouillage s’annonce sous les meilleurs auspices ! »</w:t>
      </w:r>
    </w:p>
    <w:p w14:paraId="61974EEA" w14:textId="77777777" w:rsidR="00A200D6" w:rsidRPr="009E3208"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47522A99" w14:textId="77777777" w:rsidR="00CA72BE" w:rsidRPr="009E3208" w:rsidRDefault="00CA72BE" w:rsidP="00CA72BE">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szCs w:val="20"/>
        </w:rPr>
        <w:t>Pourquoi l’offset sans mouillage ?</w:t>
      </w:r>
    </w:p>
    <w:p w14:paraId="3639175C" w14:textId="77777777" w:rsidR="00CA72BE" w:rsidRPr="009E3208" w:rsidRDefault="00CA72BE" w:rsidP="00CA72BE">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szCs w:val="20"/>
        </w:rPr>
        <w:t xml:space="preserve">À ne pas confondre avec l’impression offset à sec, l’offset sans mouillage constitue une alternative attrayante au procédé d’impression </w:t>
      </w:r>
      <w:proofErr w:type="spellStart"/>
      <w:r>
        <w:rPr>
          <w:rFonts w:ascii="Verdana" w:hAnsi="Verdana"/>
          <w:color w:val="000000" w:themeColor="text1"/>
          <w:sz w:val="20"/>
          <w:szCs w:val="20"/>
        </w:rPr>
        <w:t>flexographique</w:t>
      </w:r>
      <w:proofErr w:type="spellEnd"/>
      <w:r>
        <w:rPr>
          <w:rFonts w:ascii="Verdana" w:hAnsi="Verdana"/>
          <w:color w:val="000000" w:themeColor="text1"/>
          <w:sz w:val="20"/>
          <w:szCs w:val="20"/>
        </w:rPr>
        <w:t xml:space="preserve"> pour les courts et moyens tirages en raison de son coût plus faible de préparation des formes imprimantes. Par ailleurs, les plaques d’impression offset sans mouillage de la gamme IMPRIMA délivrent des résultats supérieurs sur une large variété de papiers et substrats non absorbants, comme les feuilles métalliques et matériaux synthétiques. Outre la préservation des ressources en eau, l’impression offset sans mouillage diminue également la gâche et évite le recours aux produits chimiques toxiques en cours d’impression.</w:t>
      </w:r>
    </w:p>
    <w:p w14:paraId="4741EDDA" w14:textId="77777777" w:rsidR="00CA72BE" w:rsidRPr="00336AB1" w:rsidRDefault="00CA72BE" w:rsidP="00CA72BE">
      <w:pPr>
        <w:spacing w:line="360" w:lineRule="auto"/>
        <w:rPr>
          <w:rFonts w:ascii="Verdana" w:hAnsi="Verdana" w:cs="Times New Roman"/>
          <w:color w:val="000000" w:themeColor="text1"/>
          <w:sz w:val="20"/>
          <w:szCs w:val="20"/>
          <w:lang w:eastAsia="en-US"/>
        </w:rPr>
      </w:pPr>
    </w:p>
    <w:p w14:paraId="2E1D106D" w14:textId="2A3733A8" w:rsidR="00CA72BE" w:rsidRPr="00624AA6" w:rsidRDefault="00CA72BE" w:rsidP="00CA72BE">
      <w:pPr>
        <w:spacing w:line="360" w:lineRule="auto"/>
        <w:rPr>
          <w:rStyle w:val="Hyperlink"/>
          <w:rFonts w:ascii="Verdana" w:hAnsi="Verdana"/>
          <w:sz w:val="20"/>
          <w:szCs w:val="20"/>
        </w:rPr>
      </w:pPr>
      <w:r>
        <w:rPr>
          <w:rFonts w:ascii="Verdana" w:hAnsi="Verdana"/>
          <w:color w:val="000000" w:themeColor="text1"/>
          <w:sz w:val="20"/>
          <w:szCs w:val="20"/>
        </w:rPr>
        <w:t>Pour obtenir davantage d’informations et télécharger l’article complet, consultez notre site Web à l’adresse </w:t>
      </w:r>
      <w:r>
        <w:rPr>
          <w:rFonts w:ascii="Verdana" w:hAnsi="Verdana"/>
          <w:sz w:val="20"/>
          <w:szCs w:val="20"/>
        </w:rPr>
        <w:t xml:space="preserve">: </w:t>
      </w:r>
      <w:hyperlink r:id="rId8" w:history="1">
        <w:r>
          <w:rPr>
            <w:rStyle w:val="Hyperlink"/>
            <w:rFonts w:ascii="Verdana" w:hAnsi="Verdana"/>
            <w:sz w:val="20"/>
            <w:szCs w:val="20"/>
          </w:rPr>
          <w:t>www.imprima.toray</w:t>
        </w:r>
      </w:hyperlink>
    </w:p>
    <w:p w14:paraId="0EFA0114" w14:textId="45DA57F8" w:rsidR="000B4767" w:rsidRPr="00336AB1" w:rsidRDefault="000B4767" w:rsidP="00E62F1F">
      <w:pPr>
        <w:spacing w:line="360" w:lineRule="auto"/>
        <w:rPr>
          <w:rFonts w:ascii="Verdana" w:hAnsi="Verdana"/>
          <w:sz w:val="20"/>
          <w:szCs w:val="20"/>
        </w:rPr>
      </w:pPr>
    </w:p>
    <w:p w14:paraId="7CB1C05F" w14:textId="581D4285" w:rsidR="00A4128D" w:rsidRPr="00327C43" w:rsidRDefault="00A4128D" w:rsidP="00E62F1F">
      <w:pPr>
        <w:spacing w:line="360" w:lineRule="auto"/>
        <w:rPr>
          <w:rFonts w:ascii="Verdana" w:hAnsi="Verdana"/>
          <w:sz w:val="20"/>
          <w:szCs w:val="20"/>
          <w:u w:val="single"/>
        </w:rPr>
      </w:pPr>
      <w:r>
        <w:rPr>
          <w:rFonts w:ascii="Verdana" w:hAnsi="Verdana"/>
          <w:sz w:val="20"/>
          <w:szCs w:val="20"/>
          <w:u w:val="single"/>
        </w:rPr>
        <w:t>Titres :</w:t>
      </w:r>
    </w:p>
    <w:p w14:paraId="40C1711D" w14:textId="53924AEA" w:rsidR="00A4128D" w:rsidRDefault="009B7F1C" w:rsidP="0068567F">
      <w:pPr>
        <w:spacing w:line="360" w:lineRule="auto"/>
        <w:ind w:left="2880" w:hanging="2880"/>
        <w:rPr>
          <w:rFonts w:ascii="Verdana" w:hAnsi="Verdana"/>
          <w:color w:val="000000" w:themeColor="text1"/>
          <w:sz w:val="20"/>
          <w:szCs w:val="20"/>
        </w:rPr>
      </w:pPr>
      <w:r>
        <w:rPr>
          <w:rFonts w:ascii="Verdana" w:hAnsi="Verdana"/>
          <w:sz w:val="20"/>
          <w:szCs w:val="20"/>
        </w:rPr>
        <w:t>ICP ROTO</w:t>
      </w:r>
      <w:r w:rsidR="00A4128D">
        <w:rPr>
          <w:rFonts w:ascii="Verdana" w:hAnsi="Verdana"/>
          <w:sz w:val="20"/>
          <w:szCs w:val="20"/>
        </w:rPr>
        <w:t> :</w:t>
      </w:r>
      <w:r w:rsidR="00A4128D">
        <w:rPr>
          <w:rFonts w:ascii="Verdana" w:hAnsi="Verdana"/>
          <w:sz w:val="20"/>
          <w:szCs w:val="20"/>
        </w:rPr>
        <w:tab/>
        <w:t>Entrée latéral du bâtiment d’</w:t>
      </w:r>
      <w:r w:rsidR="00A4128D">
        <w:rPr>
          <w:rFonts w:ascii="Verdana" w:hAnsi="Verdana"/>
          <w:color w:val="000000" w:themeColor="text1"/>
          <w:sz w:val="20"/>
          <w:szCs w:val="20"/>
        </w:rPr>
        <w:t>ICP-ROTO Industrie Graphique, un imprimeur de labeur implanté dans la commune de Le Port, à La Réunion, île plongée dans l’Océan indien à l’est de Madagascar.</w:t>
      </w:r>
    </w:p>
    <w:p w14:paraId="3C0554AD" w14:textId="0CD2DFF1" w:rsidR="00327C43" w:rsidRDefault="009B7F1C" w:rsidP="0068567F">
      <w:pPr>
        <w:spacing w:line="360" w:lineRule="auto"/>
        <w:ind w:left="2880" w:hanging="2880"/>
        <w:rPr>
          <w:rFonts w:ascii="Verdana" w:hAnsi="Verdana"/>
          <w:color w:val="000000" w:themeColor="text1"/>
          <w:sz w:val="20"/>
          <w:szCs w:val="20"/>
        </w:rPr>
      </w:pPr>
      <w:r>
        <w:rPr>
          <w:rFonts w:ascii="Verdana" w:hAnsi="Verdana"/>
          <w:sz w:val="20"/>
          <w:szCs w:val="20"/>
        </w:rPr>
        <w:t>Le Journal</w:t>
      </w:r>
      <w:r w:rsidR="00327C43">
        <w:rPr>
          <w:rFonts w:ascii="Verdana" w:hAnsi="Verdana"/>
          <w:sz w:val="20"/>
          <w:szCs w:val="20"/>
        </w:rPr>
        <w:t> :</w:t>
      </w:r>
      <w:r w:rsidR="00327C43">
        <w:rPr>
          <w:rFonts w:ascii="Verdana" w:hAnsi="Verdana"/>
          <w:sz w:val="20"/>
          <w:szCs w:val="20"/>
        </w:rPr>
        <w:tab/>
        <w:t xml:space="preserve">Le Monde et Le Figaro : les deux quotidiens français supplémentaires qu’ICP-ROTO imprime depuis début 2018, outre </w:t>
      </w:r>
      <w:r w:rsidR="00327C43">
        <w:rPr>
          <w:rFonts w:ascii="Verdana" w:hAnsi="Verdana"/>
          <w:color w:val="000000" w:themeColor="text1"/>
          <w:sz w:val="20"/>
          <w:szCs w:val="20"/>
        </w:rPr>
        <w:t>son activité d’impression de labeur, qui a connu un nouvel essor.</w:t>
      </w:r>
    </w:p>
    <w:p w14:paraId="6B76E46D" w14:textId="3D6C0E0F" w:rsidR="0068567F" w:rsidRPr="0068567F" w:rsidRDefault="009B7F1C" w:rsidP="0068567F">
      <w:pPr>
        <w:ind w:left="2880" w:hanging="2880"/>
        <w:rPr>
          <w:rFonts w:ascii="Verdana" w:hAnsi="Verdana"/>
          <w:sz w:val="20"/>
          <w:szCs w:val="20"/>
        </w:rPr>
      </w:pPr>
      <w:proofErr w:type="spellStart"/>
      <w:r>
        <w:rPr>
          <w:rFonts w:ascii="Verdana" w:hAnsi="Verdana"/>
          <w:sz w:val="20"/>
          <w:szCs w:val="20"/>
        </w:rPr>
        <w:t>Prepress</w:t>
      </w:r>
      <w:proofErr w:type="spellEnd"/>
      <w:r w:rsidR="006E676D">
        <w:rPr>
          <w:rFonts w:ascii="Verdana" w:hAnsi="Verdana"/>
          <w:sz w:val="20"/>
          <w:szCs w:val="20"/>
        </w:rPr>
        <w:t> :</w:t>
      </w:r>
      <w:r w:rsidR="006E676D">
        <w:rPr>
          <w:rFonts w:ascii="Verdana" w:hAnsi="Verdana"/>
          <w:sz w:val="20"/>
          <w:szCs w:val="20"/>
        </w:rPr>
        <w:tab/>
        <w:t>Salle prépresse équipée des nouvelles machines (</w:t>
      </w:r>
      <w:proofErr w:type="spellStart"/>
      <w:r w:rsidR="006E676D">
        <w:rPr>
          <w:rFonts w:ascii="Verdana" w:hAnsi="Verdana"/>
          <w:sz w:val="20"/>
          <w:szCs w:val="20"/>
        </w:rPr>
        <w:t>imageuse</w:t>
      </w:r>
      <w:proofErr w:type="spellEnd"/>
      <w:r w:rsidR="006E676D">
        <w:rPr>
          <w:rFonts w:ascii="Verdana" w:hAnsi="Verdana"/>
          <w:sz w:val="20"/>
          <w:szCs w:val="20"/>
        </w:rPr>
        <w:t xml:space="preserve"> film, développeuse, </w:t>
      </w:r>
      <w:proofErr w:type="spellStart"/>
      <w:r w:rsidR="006E676D">
        <w:rPr>
          <w:rFonts w:ascii="Verdana" w:hAnsi="Verdana"/>
          <w:sz w:val="20"/>
          <w:szCs w:val="20"/>
        </w:rPr>
        <w:t>imageuse</w:t>
      </w:r>
      <w:proofErr w:type="spellEnd"/>
      <w:r w:rsidR="006E676D">
        <w:rPr>
          <w:rFonts w:ascii="Verdana" w:hAnsi="Verdana"/>
          <w:sz w:val="20"/>
          <w:szCs w:val="20"/>
        </w:rPr>
        <w:t xml:space="preserve"> plaque, système de perforation et de reliure).</w:t>
      </w:r>
    </w:p>
    <w:p w14:paraId="55270984" w14:textId="470D7CBB" w:rsidR="006E676D" w:rsidRPr="00336AB1" w:rsidRDefault="006E676D" w:rsidP="006E676D">
      <w:pPr>
        <w:pStyle w:val="CommentText"/>
        <w:rPr>
          <w:rFonts w:ascii="Verdana" w:hAnsi="Verdana"/>
        </w:rPr>
      </w:pPr>
    </w:p>
    <w:p w14:paraId="4F17DDBE" w14:textId="77777777" w:rsidR="0068567F" w:rsidRPr="0068567F" w:rsidRDefault="006E676D" w:rsidP="0068567F">
      <w:pPr>
        <w:ind w:left="2880" w:hanging="2880"/>
        <w:rPr>
          <w:rFonts w:ascii="Verdana" w:hAnsi="Verdana"/>
          <w:sz w:val="20"/>
          <w:szCs w:val="20"/>
        </w:rPr>
      </w:pPr>
      <w:r>
        <w:rPr>
          <w:rFonts w:ascii="Verdana" w:hAnsi="Verdana"/>
          <w:sz w:val="20"/>
          <w:szCs w:val="20"/>
        </w:rPr>
        <w:t>Presse en construction :</w:t>
      </w:r>
      <w:r>
        <w:rPr>
          <w:rFonts w:ascii="Verdana" w:hAnsi="Verdana"/>
          <w:sz w:val="20"/>
          <w:szCs w:val="20"/>
        </w:rPr>
        <w:tab/>
        <w:t>Partie latérale de la nouvelle extension encore ouverte afin de faciliter l’accès lors de l’installation de la presse.</w:t>
      </w:r>
    </w:p>
    <w:p w14:paraId="425EC168" w14:textId="427CF6E1" w:rsidR="006E676D" w:rsidRPr="00336AB1" w:rsidRDefault="006E676D" w:rsidP="006E676D">
      <w:pPr>
        <w:pStyle w:val="CommentText"/>
        <w:rPr>
          <w:rFonts w:ascii="Verdana" w:hAnsi="Verdana"/>
        </w:rPr>
      </w:pPr>
    </w:p>
    <w:p w14:paraId="6D86A80E" w14:textId="364E4551" w:rsidR="0068567F" w:rsidRPr="0068567F" w:rsidRDefault="009B7F1C" w:rsidP="0068567F">
      <w:pPr>
        <w:ind w:left="2880" w:hanging="2880"/>
        <w:rPr>
          <w:rFonts w:ascii="Verdana" w:hAnsi="Verdana"/>
          <w:sz w:val="20"/>
          <w:szCs w:val="20"/>
        </w:rPr>
      </w:pPr>
      <w:r>
        <w:rPr>
          <w:rFonts w:ascii="Verdana" w:hAnsi="Verdana"/>
          <w:sz w:val="20"/>
          <w:szCs w:val="20"/>
        </w:rPr>
        <w:t xml:space="preserve">ICP ROTO </w:t>
      </w:r>
      <w:proofErr w:type="spellStart"/>
      <w:r>
        <w:rPr>
          <w:rFonts w:ascii="Verdana" w:hAnsi="Verdana"/>
          <w:sz w:val="20"/>
          <w:szCs w:val="20"/>
        </w:rPr>
        <w:t>sign</w:t>
      </w:r>
      <w:proofErr w:type="spellEnd"/>
      <w:r w:rsidR="0068567F">
        <w:rPr>
          <w:rFonts w:ascii="Verdana" w:hAnsi="Verdana"/>
          <w:sz w:val="20"/>
          <w:szCs w:val="20"/>
        </w:rPr>
        <w:t> :</w:t>
      </w:r>
      <w:r w:rsidR="0068567F">
        <w:rPr>
          <w:rFonts w:ascii="Verdana" w:hAnsi="Verdana"/>
          <w:sz w:val="20"/>
          <w:szCs w:val="20"/>
        </w:rPr>
        <w:tab/>
        <w:t xml:space="preserve">Logo de la société, placé au sommet le plus élevé du bâtiment afin de le rendre visible depuis l’autoroute. </w:t>
      </w:r>
    </w:p>
    <w:p w14:paraId="61EA1DFD" w14:textId="77777777" w:rsidR="0068567F" w:rsidRPr="00336AB1" w:rsidRDefault="0068567F" w:rsidP="0068567F"/>
    <w:p w14:paraId="61A204BA" w14:textId="77777777" w:rsidR="0068567F" w:rsidRPr="00336AB1" w:rsidRDefault="0068567F" w:rsidP="0068567F"/>
    <w:p w14:paraId="48CDCA49" w14:textId="77777777" w:rsidR="00E957AD" w:rsidRPr="00E957AD" w:rsidRDefault="00E957AD" w:rsidP="00E957AD">
      <w:pPr>
        <w:spacing w:line="360" w:lineRule="auto"/>
        <w:rPr>
          <w:rFonts w:ascii="Verdana" w:hAnsi="Verdana"/>
          <w:b/>
          <w:sz w:val="20"/>
        </w:rPr>
      </w:pPr>
      <w:r>
        <w:rPr>
          <w:rFonts w:ascii="Verdana" w:hAnsi="Verdana"/>
          <w:b/>
          <w:sz w:val="20"/>
        </w:rPr>
        <w:t>À propos de Toray</w:t>
      </w:r>
    </w:p>
    <w:p w14:paraId="19D63AAC" w14:textId="77777777" w:rsidR="00E957AD" w:rsidRPr="00E957AD" w:rsidRDefault="00E957AD" w:rsidP="00E957AD">
      <w:pPr>
        <w:spacing w:line="360" w:lineRule="auto"/>
        <w:rPr>
          <w:rFonts w:ascii="Verdana" w:hAnsi="Verdana"/>
          <w:sz w:val="20"/>
        </w:rPr>
      </w:pPr>
      <w:r>
        <w:rPr>
          <w:rFonts w:ascii="Verdana" w:hAnsi="Verdana"/>
          <w:sz w:val="20"/>
        </w:rPr>
        <w:t xml:space="preserve">Toray Industries Inc., leader mondial des plaques d’impression sans mouillage, est une société fondée en 1926 qui est désormais présente dans le monde entier, puisqu’elle possède des usines et bureaux de vente en Asie, Europe et Amérique du Nord. Toray est principalement active dans le secteur des fibres synthétiques, des fibres de carbone, des plastiques, des films et des produits chimiques. Beaucoup de ses produits reposent sur sa technologie exclusive des polymères, et sont couramment utilisés par les industries de l’électronique, de l’emballage, du textile, de l’automobile et de l’aviation. Les ventes annuelles récentes avoisinent les 10 milliards d’euros. </w:t>
      </w:r>
    </w:p>
    <w:p w14:paraId="4A959E64" w14:textId="77777777" w:rsidR="00E957AD" w:rsidRPr="00336AB1" w:rsidRDefault="00E957AD" w:rsidP="00E957AD">
      <w:pPr>
        <w:spacing w:line="360" w:lineRule="auto"/>
        <w:rPr>
          <w:rFonts w:ascii="Verdana" w:hAnsi="Verdana"/>
          <w:sz w:val="20"/>
        </w:rPr>
      </w:pPr>
    </w:p>
    <w:p w14:paraId="68EA4E39" w14:textId="77777777" w:rsidR="00E957AD" w:rsidRPr="00E957AD" w:rsidRDefault="00E957AD" w:rsidP="00E957AD">
      <w:pPr>
        <w:spacing w:line="360" w:lineRule="auto"/>
        <w:rPr>
          <w:rFonts w:ascii="Verdana" w:hAnsi="Verdana"/>
          <w:color w:val="000000"/>
          <w:sz w:val="20"/>
        </w:rPr>
      </w:pPr>
      <w:r>
        <w:rPr>
          <w:rFonts w:ascii="Verdana" w:hAnsi="Verdana"/>
          <w:color w:val="000000"/>
          <w:sz w:val="20"/>
        </w:rPr>
        <w:t>Toray Textiles Central Europe (TTCE), Division IMPRIMA Graphics, est implantée en République tchèque, où elle exploite une ligne de production de plaques d’impression sans mouillage ultra-moderne.</w:t>
      </w:r>
      <w:r>
        <w:rPr>
          <w:rFonts w:ascii="Verdana" w:hAnsi="Verdana"/>
          <w:bCs/>
          <w:color w:val="000000"/>
          <w:sz w:val="20"/>
        </w:rPr>
        <w:t xml:space="preserve"> </w:t>
      </w:r>
      <w:r>
        <w:rPr>
          <w:rFonts w:ascii="Verdana" w:hAnsi="Verdana"/>
          <w:color w:val="000000"/>
          <w:sz w:val="20"/>
        </w:rPr>
        <w:t>Située à Prostějov, au cœur de l’Europe, l’entreprise regroupe l’ensemble des opérations commerciales, y compris les ventes, le service à la clientèle, la production, ainsi que la R&amp;D. Elle peut ainsi soutenir rapidement et plus efficacement le réseau indépendant des revendeurs et distributeurs Toray du marché européen.</w:t>
      </w:r>
    </w:p>
    <w:p w14:paraId="73C61681" w14:textId="77777777" w:rsidR="009B7F1C" w:rsidRPr="00336AB1" w:rsidRDefault="009B7F1C" w:rsidP="00E957AD">
      <w:pPr>
        <w:rPr>
          <w:rFonts w:ascii="Verdana" w:hAnsi="Verdana"/>
          <w:sz w:val="20"/>
        </w:rPr>
      </w:pPr>
    </w:p>
    <w:p w14:paraId="180A8176" w14:textId="77777777" w:rsidR="00E957AD" w:rsidRPr="009B7F1C"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it-IT"/>
        </w:rPr>
      </w:pPr>
      <w:r w:rsidRPr="009B7F1C">
        <w:rPr>
          <w:rFonts w:ascii="Verdana" w:hAnsi="Verdana"/>
          <w:b/>
          <w:color w:val="000000"/>
          <w:sz w:val="20"/>
          <w:lang w:val="it-IT"/>
        </w:rPr>
        <w:t>DUOMEDIA</w:t>
      </w:r>
    </w:p>
    <w:p w14:paraId="66153A78" w14:textId="77777777" w:rsidR="00E957AD" w:rsidRPr="009B7F1C"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it-IT"/>
        </w:rPr>
      </w:pPr>
      <w:r w:rsidRPr="009B7F1C">
        <w:rPr>
          <w:rFonts w:ascii="Verdana" w:hAnsi="Verdana"/>
          <w:color w:val="000000"/>
          <w:sz w:val="20"/>
          <w:lang w:val="it-IT"/>
        </w:rPr>
        <w:t xml:space="preserve">Monika Dürr </w:t>
      </w:r>
    </w:p>
    <w:p w14:paraId="57710D0C" w14:textId="77777777" w:rsidR="00E957AD" w:rsidRPr="009B7F1C"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it-IT"/>
        </w:rPr>
      </w:pPr>
      <w:proofErr w:type="spellStart"/>
      <w:r w:rsidRPr="009B7F1C">
        <w:rPr>
          <w:rFonts w:ascii="Verdana" w:hAnsi="Verdana"/>
          <w:color w:val="000000"/>
          <w:sz w:val="20"/>
          <w:lang w:val="it-IT"/>
        </w:rPr>
        <w:t>Tél</w:t>
      </w:r>
      <w:proofErr w:type="spellEnd"/>
      <w:r w:rsidRPr="009B7F1C">
        <w:rPr>
          <w:rFonts w:ascii="Verdana" w:hAnsi="Verdana"/>
          <w:color w:val="000000"/>
          <w:sz w:val="20"/>
          <w:lang w:val="it-IT"/>
        </w:rPr>
        <w:t xml:space="preserve">. : +49 6104 944 895 </w:t>
      </w:r>
    </w:p>
    <w:p w14:paraId="270E5E14" w14:textId="77777777" w:rsidR="00E957AD" w:rsidRPr="009B7F1C"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r w:rsidRPr="009B7F1C">
        <w:rPr>
          <w:rFonts w:ascii="Verdana" w:hAnsi="Verdana"/>
          <w:color w:val="000000"/>
          <w:sz w:val="20"/>
          <w:lang w:val="it-IT"/>
        </w:rPr>
        <w:t xml:space="preserve">E-mail : </w:t>
      </w:r>
      <w:hyperlink r:id="rId9" w:history="1">
        <w:r w:rsidRPr="009B7F1C">
          <w:rPr>
            <w:rStyle w:val="Hyperlink"/>
            <w:rFonts w:ascii="Verdana" w:hAnsi="Verdana"/>
            <w:sz w:val="20"/>
            <w:lang w:val="it-IT"/>
          </w:rPr>
          <w:t>monika.d@duomedia.com</w:t>
        </w:r>
      </w:hyperlink>
      <w:r w:rsidRPr="009B7F1C">
        <w:rPr>
          <w:rStyle w:val="Hyperlink"/>
          <w:lang w:val="it-IT"/>
        </w:rPr>
        <w:t xml:space="preserve"> </w:t>
      </w:r>
    </w:p>
    <w:p w14:paraId="6D3BDB23" w14:textId="77777777" w:rsidR="00E957AD" w:rsidRPr="000C0436" w:rsidRDefault="009B7F1C"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hyperlink r:id="rId10" w:history="1">
        <w:r w:rsidR="007420DA">
          <w:rPr>
            <w:rStyle w:val="Hyperlink"/>
            <w:rFonts w:ascii="Verdana" w:hAnsi="Verdana"/>
            <w:sz w:val="20"/>
          </w:rPr>
          <w:t>www.duomedia.com</w:t>
        </w:r>
      </w:hyperlink>
    </w:p>
    <w:p w14:paraId="2C52BE8F"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lang w:val="fr-BE"/>
        </w:rPr>
      </w:pPr>
      <w:bookmarkStart w:id="0" w:name="_GoBack"/>
      <w:bookmarkEnd w:id="0"/>
    </w:p>
    <w:p w14:paraId="7D653CB3"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14:paraId="2FD6AD8B"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IMPRIMA -  Division Graphics</w:t>
      </w:r>
    </w:p>
    <w:p w14:paraId="59CC738E"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Textiles Central Europe </w:t>
      </w:r>
      <w:proofErr w:type="spellStart"/>
      <w:r>
        <w:rPr>
          <w:rFonts w:ascii="Verdana" w:hAnsi="Verdana"/>
          <w:b/>
          <w:color w:val="000000"/>
          <w:sz w:val="20"/>
        </w:rPr>
        <w:t>s.r.o</w:t>
      </w:r>
      <w:proofErr w:type="spellEnd"/>
      <w:r>
        <w:rPr>
          <w:rFonts w:ascii="Verdana" w:hAnsi="Verdana"/>
          <w:b/>
          <w:color w:val="000000"/>
          <w:sz w:val="20"/>
        </w:rPr>
        <w:t>.</w:t>
      </w:r>
    </w:p>
    <w:p w14:paraId="1379E20F"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45E21A43" w14:textId="77777777" w:rsidR="00E957AD" w:rsidRPr="00CA72BE"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14:paraId="0E165AC1" w14:textId="77777777" w:rsidR="00E957AD" w:rsidRPr="00CA72BE"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République tchèque</w:t>
      </w:r>
    </w:p>
    <w:p w14:paraId="0AA44C7F" w14:textId="77777777" w:rsidR="00E957AD" w:rsidRPr="00624AA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Tél. : +420 (582) 303 800 </w:t>
      </w:r>
    </w:p>
    <w:p w14:paraId="5C176852" w14:textId="77777777" w:rsidR="00E957AD" w:rsidRPr="009B7F1C"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r w:rsidRPr="009B7F1C">
        <w:rPr>
          <w:rFonts w:ascii="Verdana" w:hAnsi="Verdana"/>
          <w:color w:val="000000"/>
          <w:sz w:val="20"/>
          <w:lang w:val="it-IT"/>
        </w:rPr>
        <w:t xml:space="preserve">E-mail : </w:t>
      </w:r>
      <w:hyperlink r:id="rId11" w:history="1">
        <w:r w:rsidRPr="009B7F1C">
          <w:rPr>
            <w:rStyle w:val="Hyperlink"/>
            <w:rFonts w:ascii="Verdana" w:hAnsi="Verdana"/>
            <w:sz w:val="20"/>
            <w:lang w:val="it-IT"/>
          </w:rPr>
          <w:t>imprima@ttce.toray.cz</w:t>
        </w:r>
      </w:hyperlink>
    </w:p>
    <w:p w14:paraId="0501778E" w14:textId="0909F6DF" w:rsidR="00B54B32" w:rsidRPr="00624AA6" w:rsidRDefault="009B7F1C" w:rsidP="00E957AD">
      <w:pPr>
        <w:rPr>
          <w:rStyle w:val="Hyperlink"/>
        </w:rPr>
      </w:pPr>
      <w:hyperlink r:id="rId12" w:history="1">
        <w:r w:rsidR="007420DA">
          <w:rPr>
            <w:rStyle w:val="Hyperlink"/>
            <w:rFonts w:ascii="Verdana" w:hAnsi="Verdana"/>
            <w:sz w:val="20"/>
          </w:rPr>
          <w:t>www.imprima.toray</w:t>
        </w:r>
      </w:hyperlink>
    </w:p>
    <w:sectPr w:rsidR="00B54B32" w:rsidRPr="00624AA6" w:rsidSect="00FE3E9C">
      <w:headerReference w:type="default" r:id="rId13"/>
      <w:footerReference w:type="default" r:id="rId14"/>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D32C4" w14:textId="77777777" w:rsidR="002C432E" w:rsidRDefault="002C432E">
      <w:r>
        <w:separator/>
      </w:r>
    </w:p>
  </w:endnote>
  <w:endnote w:type="continuationSeparator" w:id="0">
    <w:p w14:paraId="11618B88" w14:textId="77777777" w:rsidR="002C432E" w:rsidRDefault="002C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7A1A3" w14:textId="77777777" w:rsidR="002C432E" w:rsidRDefault="002C432E">
      <w:r>
        <w:separator/>
      </w:r>
    </w:p>
  </w:footnote>
  <w:footnote w:type="continuationSeparator" w:id="0">
    <w:p w14:paraId="1BD8F047" w14:textId="77777777" w:rsidR="002C432E" w:rsidRDefault="002C4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6E7B" w14:textId="77777777" w:rsidR="000C0436" w:rsidRDefault="000C0436" w:rsidP="000C0436">
    <w:pPr>
      <w:suppressAutoHyphens w:val="0"/>
      <w:autoSpaceDE w:val="0"/>
      <w:autoSpaceDN w:val="0"/>
      <w:adjustRightInd w:val="0"/>
      <w:spacing w:before="120" w:after="120"/>
      <w:rPr>
        <w:rFonts w:ascii="Verdana" w:hAnsi="Verdana"/>
        <w:color w:val="000000"/>
        <w:sz w:val="14"/>
      </w:rPr>
    </w:pPr>
    <w:r>
      <w:rPr>
        <w:rFonts w:ascii="Verdana" w:hAnsi="Verdana"/>
        <w:noProof/>
        <w:color w:val="000000"/>
        <w:sz w:val="14"/>
        <w:lang w:val="it-IT" w:eastAsia="it-IT"/>
      </w:rPr>
      <w:drawing>
        <wp:inline distT="0" distB="0" distL="0" distR="0" wp14:anchorId="3741FF6F" wp14:editId="79F11F63">
          <wp:extent cx="2056447" cy="277807"/>
          <wp:effectExtent l="0" t="0" r="1270" b="1905"/>
          <wp:docPr id="3" name="Picture 3" descr="/Volumes/Data/clients_2017/TORAY/_COLLATERAL/LOGO/Imprima Logo_Excutive Files_Final/IMPRIMALogo_ExecutiveFiles2/PNG/Imprima_ExecLogo_Positive2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clients_2017/TORAY/_COLLATERAL/LOGO/Imprima Logo_Excutive Files_Final/IMPRIMALogo_ExecutiveFiles2/PNG/Imprima_ExecLogo_Positive2on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749" cy="361604"/>
                  </a:xfrm>
                  <a:prstGeom prst="rect">
                    <a:avLst/>
                  </a:prstGeom>
                  <a:noFill/>
                  <a:ln>
                    <a:noFill/>
                  </a:ln>
                </pic:spPr>
              </pic:pic>
            </a:graphicData>
          </a:graphic>
        </wp:inline>
      </w:drawing>
    </w:r>
  </w:p>
  <w:p w14:paraId="4B4E4890" w14:textId="669E77D0" w:rsidR="000C0436" w:rsidRPr="00417086" w:rsidRDefault="00BF3E71" w:rsidP="000C0436">
    <w:pPr>
      <w:suppressAutoHyphens w:val="0"/>
      <w:autoSpaceDE w:val="0"/>
      <w:autoSpaceDN w:val="0"/>
      <w:adjustRightInd w:val="0"/>
      <w:spacing w:before="120" w:after="120"/>
      <w:rPr>
        <w:rFonts w:ascii="Verdana" w:hAnsi="Verdana"/>
        <w:color w:val="000000"/>
        <w:sz w:val="6"/>
      </w:rPr>
    </w:pPr>
    <w:r>
      <w:rPr>
        <w:noProof/>
        <w:lang w:val="it-IT" w:eastAsia="it-IT"/>
      </w:rPr>
      <mc:AlternateContent>
        <mc:Choice Requires="wps">
          <w:drawing>
            <wp:anchor distT="4294967290" distB="4294967290" distL="114300" distR="114300" simplePos="0" relativeHeight="251659264" behindDoc="0" locked="0" layoutInCell="1" allowOverlap="1" wp14:anchorId="124FDF97" wp14:editId="50D06ACF">
              <wp:simplePos x="0" y="0"/>
              <wp:positionH relativeFrom="column">
                <wp:posOffset>-22860</wp:posOffset>
              </wp:positionH>
              <wp:positionV relativeFrom="paragraph">
                <wp:posOffset>34924</wp:posOffset>
              </wp:positionV>
              <wp:extent cx="5723890" cy="0"/>
              <wp:effectExtent l="0" t="0" r="29210"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E2A2C0" id="_x0000_t32" coordsize="21600,21600" o:spt="32" o:oned="t" path="m,l21600,21600e" filled="f">
              <v:path arrowok="t" fillok="f" o:connecttype="none"/>
              <o:lock v:ext="edit" shapetype="t"/>
            </v:shapetype>
            <v:shape id="Straight Arrow Connector 1" o:spid="_x0000_s1026" type="#_x0000_t32" style="position:absolute;margin-left:-1.8pt;margin-top:2.75pt;width:450.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71KA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" strokecolor="#3a4d96" strokeweight="1.25pt"/>
          </w:pict>
        </mc:Fallback>
      </mc:AlternateContent>
    </w:r>
  </w:p>
  <w:p w14:paraId="6842AD69" w14:textId="49C177E6" w:rsidR="007364CF" w:rsidRPr="000C0436" w:rsidRDefault="000C0436" w:rsidP="000C0436">
    <w:pPr>
      <w:suppressAutoHyphens w:val="0"/>
      <w:autoSpaceDE w:val="0"/>
      <w:autoSpaceDN w:val="0"/>
      <w:adjustRightInd w:val="0"/>
      <w:spacing w:before="120" w:after="120"/>
      <w:rPr>
        <w:rFonts w:ascii="Verdana" w:hAnsi="Verdana" w:cs="Frutiger-Bold"/>
        <w:b/>
        <w:bCs/>
        <w:color w:val="3A4D96"/>
        <w:sz w:val="22"/>
        <w:szCs w:val="22"/>
      </w:rPr>
    </w:pPr>
    <w:proofErr w:type="spellStart"/>
    <w:r>
      <w:rPr>
        <w:rFonts w:ascii="Verdana" w:hAnsi="Verdana"/>
        <w:color w:val="000000"/>
        <w:sz w:val="14"/>
      </w:rPr>
      <w:t>Add</w:t>
    </w:r>
    <w:proofErr w:type="spellEnd"/>
    <w:r>
      <w:rPr>
        <w:rFonts w:ascii="Verdana" w:hAnsi="Verdana"/>
        <w:color w:val="000000"/>
        <w:sz w:val="14"/>
      </w:rPr>
      <w:t xml:space="preserve"> value to </w:t>
    </w:r>
    <w:proofErr w:type="spellStart"/>
    <w:r>
      <w:rPr>
        <w:rFonts w:ascii="Verdana" w:hAnsi="Verdana"/>
        <w:color w:val="000000"/>
        <w:sz w:val="14"/>
      </w:rPr>
      <w:t>print</w:t>
    </w:r>
    <w:proofErr w:type="spellEnd"/>
    <w:r>
      <w:rPr>
        <w:rFonts w:ascii="Verdana" w:hAnsi="Verdana"/>
        <w:color w:val="000000"/>
        <w:sz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524C6361"/>
    <w:multiLevelType w:val="hybridMultilevel"/>
    <w:tmpl w:val="B28C2F4C"/>
    <w:lvl w:ilvl="0" w:tplc="01CEB844">
      <w:numFmt w:val="bullet"/>
      <w:lvlText w:val="•"/>
      <w:lvlJc w:val="left"/>
      <w:pPr>
        <w:ind w:left="1080" w:hanging="72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6D1B"/>
    <w:rsid w:val="00037EE0"/>
    <w:rsid w:val="00046043"/>
    <w:rsid w:val="00062336"/>
    <w:rsid w:val="00071F99"/>
    <w:rsid w:val="00085B77"/>
    <w:rsid w:val="00091ACC"/>
    <w:rsid w:val="00094BCD"/>
    <w:rsid w:val="000A3C79"/>
    <w:rsid w:val="000A48EB"/>
    <w:rsid w:val="000B18AF"/>
    <w:rsid w:val="000B4767"/>
    <w:rsid w:val="000C0436"/>
    <w:rsid w:val="000C38C4"/>
    <w:rsid w:val="000C5D1D"/>
    <w:rsid w:val="000D1A30"/>
    <w:rsid w:val="000D317E"/>
    <w:rsid w:val="000F2C1C"/>
    <w:rsid w:val="000F3B70"/>
    <w:rsid w:val="001137EA"/>
    <w:rsid w:val="00117F88"/>
    <w:rsid w:val="001311BA"/>
    <w:rsid w:val="001361E2"/>
    <w:rsid w:val="00145FD3"/>
    <w:rsid w:val="001739C8"/>
    <w:rsid w:val="001764DC"/>
    <w:rsid w:val="00185739"/>
    <w:rsid w:val="001945AF"/>
    <w:rsid w:val="00195B12"/>
    <w:rsid w:val="001A0DFC"/>
    <w:rsid w:val="001A3B85"/>
    <w:rsid w:val="001A7363"/>
    <w:rsid w:val="001C68D5"/>
    <w:rsid w:val="001E6920"/>
    <w:rsid w:val="001F746D"/>
    <w:rsid w:val="0020169D"/>
    <w:rsid w:val="002228A7"/>
    <w:rsid w:val="00222F3F"/>
    <w:rsid w:val="00226BB6"/>
    <w:rsid w:val="002330FB"/>
    <w:rsid w:val="00253EED"/>
    <w:rsid w:val="00266553"/>
    <w:rsid w:val="00292EF4"/>
    <w:rsid w:val="002A008C"/>
    <w:rsid w:val="002A4575"/>
    <w:rsid w:val="002B7DC4"/>
    <w:rsid w:val="002C432E"/>
    <w:rsid w:val="002C64CF"/>
    <w:rsid w:val="002E19FB"/>
    <w:rsid w:val="002F5120"/>
    <w:rsid w:val="002F6829"/>
    <w:rsid w:val="003224E3"/>
    <w:rsid w:val="0032638E"/>
    <w:rsid w:val="00327C43"/>
    <w:rsid w:val="00336AB1"/>
    <w:rsid w:val="003448F0"/>
    <w:rsid w:val="00360AB7"/>
    <w:rsid w:val="00377336"/>
    <w:rsid w:val="00381B6A"/>
    <w:rsid w:val="00391593"/>
    <w:rsid w:val="00392566"/>
    <w:rsid w:val="003A0C0D"/>
    <w:rsid w:val="003C7F02"/>
    <w:rsid w:val="003F3880"/>
    <w:rsid w:val="003F6E05"/>
    <w:rsid w:val="004156B2"/>
    <w:rsid w:val="00426B74"/>
    <w:rsid w:val="004459BB"/>
    <w:rsid w:val="00457D28"/>
    <w:rsid w:val="00471105"/>
    <w:rsid w:val="004808CF"/>
    <w:rsid w:val="00484A7A"/>
    <w:rsid w:val="004969A9"/>
    <w:rsid w:val="004A3D46"/>
    <w:rsid w:val="004B0A0E"/>
    <w:rsid w:val="004B6A8B"/>
    <w:rsid w:val="004D07FA"/>
    <w:rsid w:val="00504CA0"/>
    <w:rsid w:val="005110B9"/>
    <w:rsid w:val="0052170B"/>
    <w:rsid w:val="00540819"/>
    <w:rsid w:val="00543A7B"/>
    <w:rsid w:val="005621D4"/>
    <w:rsid w:val="00565C16"/>
    <w:rsid w:val="005C5E82"/>
    <w:rsid w:val="005D2ECE"/>
    <w:rsid w:val="005D4310"/>
    <w:rsid w:val="005E5751"/>
    <w:rsid w:val="005F0D59"/>
    <w:rsid w:val="006070C3"/>
    <w:rsid w:val="00613359"/>
    <w:rsid w:val="00624AA6"/>
    <w:rsid w:val="00634388"/>
    <w:rsid w:val="006534A2"/>
    <w:rsid w:val="0068567F"/>
    <w:rsid w:val="00693B4F"/>
    <w:rsid w:val="006947AD"/>
    <w:rsid w:val="006A720C"/>
    <w:rsid w:val="006C23E9"/>
    <w:rsid w:val="006D0F25"/>
    <w:rsid w:val="006E676D"/>
    <w:rsid w:val="006F28A2"/>
    <w:rsid w:val="006F5F40"/>
    <w:rsid w:val="00717F0D"/>
    <w:rsid w:val="007364CF"/>
    <w:rsid w:val="0074073A"/>
    <w:rsid w:val="007420DA"/>
    <w:rsid w:val="007513E6"/>
    <w:rsid w:val="00756D10"/>
    <w:rsid w:val="00760E98"/>
    <w:rsid w:val="0078574D"/>
    <w:rsid w:val="007A0D72"/>
    <w:rsid w:val="007C0427"/>
    <w:rsid w:val="007C2CDC"/>
    <w:rsid w:val="007D13F6"/>
    <w:rsid w:val="007D15D8"/>
    <w:rsid w:val="007D5CCD"/>
    <w:rsid w:val="007E006E"/>
    <w:rsid w:val="007F5C86"/>
    <w:rsid w:val="00803CDD"/>
    <w:rsid w:val="00824F6F"/>
    <w:rsid w:val="00837C7C"/>
    <w:rsid w:val="008620F4"/>
    <w:rsid w:val="00886998"/>
    <w:rsid w:val="008922D7"/>
    <w:rsid w:val="008951AD"/>
    <w:rsid w:val="008A01AA"/>
    <w:rsid w:val="008A0EDC"/>
    <w:rsid w:val="008A1801"/>
    <w:rsid w:val="008A1958"/>
    <w:rsid w:val="008A28B5"/>
    <w:rsid w:val="008B4643"/>
    <w:rsid w:val="008B474B"/>
    <w:rsid w:val="008D5365"/>
    <w:rsid w:val="008D54A4"/>
    <w:rsid w:val="008D5B64"/>
    <w:rsid w:val="00903F6E"/>
    <w:rsid w:val="00910409"/>
    <w:rsid w:val="00924E09"/>
    <w:rsid w:val="009347FB"/>
    <w:rsid w:val="00942933"/>
    <w:rsid w:val="00952D6B"/>
    <w:rsid w:val="009617F7"/>
    <w:rsid w:val="00977362"/>
    <w:rsid w:val="009914A8"/>
    <w:rsid w:val="00992AC3"/>
    <w:rsid w:val="009B7F1C"/>
    <w:rsid w:val="009E3208"/>
    <w:rsid w:val="009E6329"/>
    <w:rsid w:val="009F2AF5"/>
    <w:rsid w:val="00A160AC"/>
    <w:rsid w:val="00A200D6"/>
    <w:rsid w:val="00A25BE7"/>
    <w:rsid w:val="00A4128D"/>
    <w:rsid w:val="00A550E7"/>
    <w:rsid w:val="00A82395"/>
    <w:rsid w:val="00A92C98"/>
    <w:rsid w:val="00AB41A6"/>
    <w:rsid w:val="00AD30F6"/>
    <w:rsid w:val="00AE38A0"/>
    <w:rsid w:val="00AF0B12"/>
    <w:rsid w:val="00B04AFC"/>
    <w:rsid w:val="00B2591E"/>
    <w:rsid w:val="00B2666E"/>
    <w:rsid w:val="00B31281"/>
    <w:rsid w:val="00B40135"/>
    <w:rsid w:val="00B41CB5"/>
    <w:rsid w:val="00B47C97"/>
    <w:rsid w:val="00B532B0"/>
    <w:rsid w:val="00B54B32"/>
    <w:rsid w:val="00B57BAC"/>
    <w:rsid w:val="00B90287"/>
    <w:rsid w:val="00BA07AC"/>
    <w:rsid w:val="00BA1961"/>
    <w:rsid w:val="00BC4839"/>
    <w:rsid w:val="00BE7E07"/>
    <w:rsid w:val="00BF3E71"/>
    <w:rsid w:val="00C044F9"/>
    <w:rsid w:val="00C141BC"/>
    <w:rsid w:val="00C2380D"/>
    <w:rsid w:val="00C25ED7"/>
    <w:rsid w:val="00C275DD"/>
    <w:rsid w:val="00C34F31"/>
    <w:rsid w:val="00C37784"/>
    <w:rsid w:val="00C426D3"/>
    <w:rsid w:val="00C47411"/>
    <w:rsid w:val="00C54731"/>
    <w:rsid w:val="00C6297C"/>
    <w:rsid w:val="00C6359F"/>
    <w:rsid w:val="00C642D0"/>
    <w:rsid w:val="00C64B51"/>
    <w:rsid w:val="00C776E8"/>
    <w:rsid w:val="00CA72BE"/>
    <w:rsid w:val="00CE24DF"/>
    <w:rsid w:val="00CE2E44"/>
    <w:rsid w:val="00CE5993"/>
    <w:rsid w:val="00CF741F"/>
    <w:rsid w:val="00D25787"/>
    <w:rsid w:val="00D31A97"/>
    <w:rsid w:val="00D34A90"/>
    <w:rsid w:val="00D37662"/>
    <w:rsid w:val="00D55E03"/>
    <w:rsid w:val="00D75CDC"/>
    <w:rsid w:val="00DB415D"/>
    <w:rsid w:val="00DD2A53"/>
    <w:rsid w:val="00E16B96"/>
    <w:rsid w:val="00E32C51"/>
    <w:rsid w:val="00E37AB1"/>
    <w:rsid w:val="00E43A78"/>
    <w:rsid w:val="00E46CC6"/>
    <w:rsid w:val="00E62F1F"/>
    <w:rsid w:val="00E73CCE"/>
    <w:rsid w:val="00E81A2B"/>
    <w:rsid w:val="00E85403"/>
    <w:rsid w:val="00E86DA6"/>
    <w:rsid w:val="00E957AD"/>
    <w:rsid w:val="00EA01CF"/>
    <w:rsid w:val="00EB5007"/>
    <w:rsid w:val="00ED2B3C"/>
    <w:rsid w:val="00ED573F"/>
    <w:rsid w:val="00ED7DAA"/>
    <w:rsid w:val="00EE3843"/>
    <w:rsid w:val="00EF0980"/>
    <w:rsid w:val="00EF5603"/>
    <w:rsid w:val="00F0712E"/>
    <w:rsid w:val="00F236B0"/>
    <w:rsid w:val="00F23D95"/>
    <w:rsid w:val="00F3495B"/>
    <w:rsid w:val="00F44FEF"/>
    <w:rsid w:val="00F71D43"/>
    <w:rsid w:val="00FE2DCD"/>
    <w:rsid w:val="00FE3E9C"/>
    <w:rsid w:val="00FF1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4166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FR"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lang w:eastAsia="ar-SA"/>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fr-FR" w:eastAsia="ar-SA"/>
    </w:rPr>
  </w:style>
  <w:style w:type="character" w:customStyle="1" w:styleId="Heading2Char">
    <w:name w:val="Heading 2 Char"/>
    <w:link w:val="Heading2"/>
    <w:rsid w:val="00457D28"/>
    <w:rPr>
      <w:rFonts w:ascii="Arial" w:eastAsia="MS Mincho" w:hAnsi="Arial" w:cs="Arial"/>
      <w:b/>
      <w:bCs/>
      <w:sz w:val="28"/>
      <w:szCs w:val="28"/>
      <w:lang w:val="fr-FR" w:eastAsia="ar-SA"/>
    </w:rPr>
  </w:style>
  <w:style w:type="character" w:customStyle="1" w:styleId="Heading3Char">
    <w:name w:val="Heading 3 Char"/>
    <w:link w:val="Heading3"/>
    <w:rsid w:val="00457D28"/>
    <w:rPr>
      <w:rFonts w:ascii="Arial" w:eastAsia="MS Mincho" w:hAnsi="Arial" w:cs="Arial"/>
      <w:b/>
      <w:bCs/>
      <w:sz w:val="20"/>
      <w:szCs w:val="20"/>
      <w:lang w:val="fr-FR" w:eastAsia="ar-SA"/>
    </w:rPr>
  </w:style>
  <w:style w:type="character" w:styleId="Hyperlink">
    <w:name w:val="Hyperlink"/>
    <w:aliases w:val="Heading 3 Char1"/>
    <w:uiPriority w:val="99"/>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fr-FR" w:eastAsia="ar-SA"/>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fr-FR" w:eastAsia="ar-SA"/>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fr-FR" w:eastAsia="ar-SA"/>
    </w:rPr>
  </w:style>
  <w:style w:type="paragraph" w:customStyle="1" w:styleId="NoSpacing1">
    <w:name w:val="No Spacing1"/>
    <w:qFormat/>
    <w:rsid w:val="00457D28"/>
    <w:rPr>
      <w:sz w:val="22"/>
      <w:szCs w:val="22"/>
      <w:lang w:eastAsia="en-US"/>
    </w:rPr>
  </w:style>
  <w:style w:type="paragraph" w:customStyle="1" w:styleId="nospacing10">
    <w:name w:val="no spacing1"/>
    <w:basedOn w:val="Normal"/>
    <w:rsid w:val="00457D28"/>
    <w:pPr>
      <w:suppressAutoHyphens w:val="0"/>
    </w:pPr>
    <w:rPr>
      <w:rFonts w:ascii="Verdana" w:hAnsi="Verdana" w:cs="Times New Roman"/>
      <w:sz w:val="20"/>
      <w:szCs w:val="18"/>
      <w:lang w:eastAsia="en-US"/>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fr-FR" w:eastAsia="ar-SA"/>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lang w:eastAsia="x-none"/>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lang w:eastAsia="ar-SA"/>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fr-FR" w:eastAsia="ar-SA"/>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021903455">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ima.tora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prima.tora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prima@ttce.tora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uomedia.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26D6-F2F2-4E44-AF0E-282B0A07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1073</Words>
  <Characters>7153</Characters>
  <Application>Microsoft Office Word</Application>
  <DocSecurity>0</DocSecurity>
  <Lines>158</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Toray Has Strong Showing at Labelexpo Europe 2017</vt:lpstr>
      <vt:lpstr>Good News For Newspapers at WAN-IFRA’s Printing Summit</vt:lpstr>
    </vt:vector>
  </TitlesOfParts>
  <Company/>
  <LinksUpToDate>false</LinksUpToDate>
  <CharactersWithSpaces>8181</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ICP-ROTO, une entreprise réunionnaise, s’associe à Toray pour convertir sa production à l’impression sans mouillage</dc:title>
  <dc:subject>Events</dc:subject>
  <dc:creator>Toray</dc:creator>
  <cp:keywords>ICP-ROTO, Toray</cp:keywords>
  <cp:lastModifiedBy>Office</cp:lastModifiedBy>
  <cp:revision>3</cp:revision>
  <cp:lastPrinted>2014-02-13T10:17:00Z</cp:lastPrinted>
  <dcterms:created xsi:type="dcterms:W3CDTF">2018-01-15T07:58:00Z</dcterms:created>
  <dcterms:modified xsi:type="dcterms:W3CDTF">2018-01-15T14:35:00Z</dcterms:modified>
</cp:coreProperties>
</file>