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E2C32" w14:textId="4F54FC22" w:rsidR="004F5A39" w:rsidRDefault="00E85AA5">
      <w:pPr>
        <w:pStyle w:val="Heading1"/>
        <w:widowControl w:val="0"/>
        <w:numPr>
          <w:ilvl w:val="0"/>
          <w:numId w:val="1"/>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eastAsia="Verdana" w:hAnsi="Verdana" w:cs="Verdana"/>
          <w:b w:val="0"/>
          <w:sz w:val="28"/>
          <w:szCs w:val="28"/>
        </w:rPr>
        <w:t>Press release</w:t>
      </w:r>
    </w:p>
    <w:p w14:paraId="21A26C95" w14:textId="41DA106B" w:rsidR="004F5A39" w:rsidRDefault="00F7540C">
      <w:pPr>
        <w:pBdr>
          <w:top w:val="nil"/>
          <w:left w:val="nil"/>
          <w:bottom w:val="nil"/>
          <w:right w:val="nil"/>
          <w:between w:val="nil"/>
        </w:pBdr>
        <w:tabs>
          <w:tab w:val="center" w:pos="4251"/>
          <w:tab w:val="left" w:pos="7035"/>
        </w:tabs>
        <w:jc w:val="center"/>
        <w:rPr>
          <w:rFonts w:ascii="Verdana" w:eastAsia="Verdana" w:hAnsi="Verdana" w:cs="Verdana"/>
          <w:b/>
          <w:color w:val="000000"/>
          <w:sz w:val="20"/>
          <w:szCs w:val="20"/>
        </w:rPr>
      </w:pPr>
      <w:bookmarkStart w:id="0" w:name="_GoBack"/>
      <w:r>
        <w:rPr>
          <w:rFonts w:ascii="Verdana" w:eastAsia="Verdana" w:hAnsi="Verdana" w:cs="Verdana"/>
          <w:b/>
          <w:color w:val="000000"/>
          <w:sz w:val="28"/>
          <w:szCs w:val="28"/>
        </w:rPr>
        <w:t>Jura Security Printing Turns to Toray for Highest Quality Security Printing with Waterless Offset</w:t>
      </w:r>
    </w:p>
    <w:bookmarkEnd w:id="0"/>
    <w:p w14:paraId="6F2C519D" w14:textId="77777777" w:rsidR="004F5A39" w:rsidRDefault="004F5A39">
      <w:pPr>
        <w:spacing w:line="360" w:lineRule="auto"/>
        <w:rPr>
          <w:rFonts w:ascii="Verdana" w:eastAsia="Verdana" w:hAnsi="Verdana" w:cs="Verdana"/>
          <w:sz w:val="20"/>
          <w:szCs w:val="20"/>
        </w:rPr>
      </w:pPr>
    </w:p>
    <w:p w14:paraId="3D8F88D0" w14:textId="66A96144" w:rsidR="00F57F3A" w:rsidRDefault="00E85AA5" w:rsidP="00F7540C">
      <w:pPr>
        <w:spacing w:line="360" w:lineRule="auto"/>
        <w:jc w:val="both"/>
        <w:rPr>
          <w:rFonts w:ascii="Verdana" w:eastAsia="Verdana" w:hAnsi="Verdana" w:cs="Verdana"/>
          <w:color w:val="000000"/>
          <w:sz w:val="20"/>
          <w:szCs w:val="20"/>
        </w:rPr>
      </w:pPr>
      <w:proofErr w:type="spellStart"/>
      <w:r w:rsidRPr="00877C02">
        <w:rPr>
          <w:rFonts w:ascii="Verdana" w:eastAsia="Verdana" w:hAnsi="Verdana" w:cs="Verdana"/>
          <w:b/>
          <w:color w:val="000000"/>
          <w:sz w:val="20"/>
          <w:szCs w:val="20"/>
        </w:rPr>
        <w:t>Prostějov</w:t>
      </w:r>
      <w:proofErr w:type="spellEnd"/>
      <w:r w:rsidRPr="00877C02">
        <w:rPr>
          <w:rFonts w:ascii="Verdana" w:eastAsia="Verdana" w:hAnsi="Verdana" w:cs="Verdana"/>
          <w:b/>
          <w:color w:val="000000"/>
          <w:sz w:val="20"/>
          <w:szCs w:val="20"/>
        </w:rPr>
        <w:t>/Czech Republic</w:t>
      </w:r>
      <w:r w:rsidRPr="00877C02">
        <w:rPr>
          <w:rFonts w:ascii="Verdana" w:eastAsia="Verdana" w:hAnsi="Verdana" w:cs="Verdana"/>
          <w:b/>
          <w:sz w:val="20"/>
          <w:szCs w:val="20"/>
        </w:rPr>
        <w:t xml:space="preserve">, </w:t>
      </w:r>
      <w:r w:rsidR="00E76845">
        <w:rPr>
          <w:rFonts w:ascii="Verdana" w:eastAsia="Verdana" w:hAnsi="Verdana" w:cs="Verdana"/>
          <w:b/>
          <w:sz w:val="20"/>
          <w:szCs w:val="20"/>
        </w:rPr>
        <w:t>November</w:t>
      </w:r>
      <w:r w:rsidR="00E76845" w:rsidRPr="00877C02">
        <w:rPr>
          <w:rFonts w:ascii="Verdana" w:eastAsia="Verdana" w:hAnsi="Verdana" w:cs="Verdana"/>
          <w:b/>
          <w:sz w:val="20"/>
          <w:szCs w:val="20"/>
        </w:rPr>
        <w:t xml:space="preserve"> </w:t>
      </w:r>
      <w:r w:rsidR="00E76845">
        <w:rPr>
          <w:rFonts w:ascii="Verdana" w:eastAsia="Verdana" w:hAnsi="Verdana" w:cs="Verdana"/>
          <w:b/>
          <w:sz w:val="20"/>
          <w:szCs w:val="20"/>
        </w:rPr>
        <w:t>15</w:t>
      </w:r>
      <w:r w:rsidR="00F7540C">
        <w:rPr>
          <w:rFonts w:ascii="Verdana" w:eastAsia="Verdana" w:hAnsi="Verdana" w:cs="Verdana"/>
          <w:b/>
          <w:sz w:val="20"/>
          <w:szCs w:val="20"/>
        </w:rPr>
        <w:t>, 20</w:t>
      </w:r>
      <w:r w:rsidRPr="00877C02">
        <w:rPr>
          <w:rFonts w:ascii="Verdana" w:eastAsia="Verdana" w:hAnsi="Verdana" w:cs="Verdana"/>
          <w:b/>
          <w:color w:val="000000"/>
          <w:sz w:val="20"/>
          <w:szCs w:val="20"/>
        </w:rPr>
        <w:t>18</w:t>
      </w:r>
      <w:r w:rsidRPr="00877C02">
        <w:rPr>
          <w:rFonts w:ascii="Verdana" w:eastAsia="Verdana" w:hAnsi="Verdana" w:cs="Verdana"/>
          <w:color w:val="000000"/>
          <w:sz w:val="20"/>
          <w:szCs w:val="20"/>
        </w:rPr>
        <w:t xml:space="preserve"> - Toray Graphics in the Czech Republic, a leading manufacturer of waterless offset plate technology, today </w:t>
      </w:r>
      <w:r w:rsidR="00061334">
        <w:rPr>
          <w:rFonts w:ascii="Verdana" w:eastAsia="Verdana" w:hAnsi="Verdana" w:cs="Verdana"/>
          <w:color w:val="000000"/>
          <w:sz w:val="20"/>
          <w:szCs w:val="20"/>
        </w:rPr>
        <w:t xml:space="preserve">reported that Jura Security Printing, with headquarters in Budapest and Vienna, has successfully been using Toray IMPRIMA waterless offset printing plates to help its customers achieve the extremely high quality requirements of the security printing market. Jura Security Printing, </w:t>
      </w:r>
      <w:r w:rsidR="00E03EEB">
        <w:rPr>
          <w:rFonts w:ascii="Verdana" w:eastAsia="Verdana" w:hAnsi="Verdana" w:cs="Verdana"/>
          <w:color w:val="000000"/>
          <w:sz w:val="20"/>
          <w:szCs w:val="20"/>
        </w:rPr>
        <w:t xml:space="preserve">a family-owned business </w:t>
      </w:r>
      <w:r w:rsidR="00061334">
        <w:rPr>
          <w:rFonts w:ascii="Verdana" w:eastAsia="Verdana" w:hAnsi="Verdana" w:cs="Verdana"/>
          <w:color w:val="000000"/>
          <w:sz w:val="20"/>
          <w:szCs w:val="20"/>
        </w:rPr>
        <w:t>established in 1988, serves international markets with a talented staff of 60 people.</w:t>
      </w:r>
      <w:r w:rsidR="00E03EEB">
        <w:rPr>
          <w:rFonts w:ascii="Verdana" w:eastAsia="Verdana" w:hAnsi="Verdana" w:cs="Verdana"/>
          <w:color w:val="000000"/>
          <w:sz w:val="20"/>
          <w:szCs w:val="20"/>
        </w:rPr>
        <w:t xml:space="preserve"> In addition to providing waterless offset printing plates to its customers, the company also offers graphic security software, hardware, document design, banknote protection, personalization and training. Across all of its services, the company has about 120 customers</w:t>
      </w:r>
      <w:r w:rsidR="00676855">
        <w:rPr>
          <w:rFonts w:ascii="Verdana" w:eastAsia="Verdana" w:hAnsi="Verdana" w:cs="Verdana"/>
          <w:color w:val="000000"/>
          <w:sz w:val="20"/>
          <w:szCs w:val="20"/>
        </w:rPr>
        <w:t xml:space="preserve"> in Europe, the Americas and Asia</w:t>
      </w:r>
      <w:r w:rsidR="00E03EEB">
        <w:rPr>
          <w:rFonts w:ascii="Verdana" w:eastAsia="Verdana" w:hAnsi="Verdana" w:cs="Verdana"/>
          <w:color w:val="000000"/>
          <w:sz w:val="20"/>
          <w:szCs w:val="20"/>
        </w:rPr>
        <w:t>.</w:t>
      </w:r>
    </w:p>
    <w:p w14:paraId="3BAEA668" w14:textId="77777777" w:rsidR="00060E1D" w:rsidRDefault="00060E1D" w:rsidP="00F7540C">
      <w:pPr>
        <w:spacing w:line="360" w:lineRule="auto"/>
        <w:jc w:val="both"/>
        <w:rPr>
          <w:rFonts w:ascii="Verdana" w:eastAsia="Verdana" w:hAnsi="Verdana" w:cs="Verdana"/>
          <w:color w:val="000000"/>
          <w:sz w:val="20"/>
          <w:szCs w:val="20"/>
        </w:rPr>
      </w:pPr>
    </w:p>
    <w:p w14:paraId="3C5BEEF7" w14:textId="39256BE0" w:rsidR="00181CC2" w:rsidRDefault="00181CC2" w:rsidP="0076734D">
      <w:pPr>
        <w:spacing w:line="360" w:lineRule="auto"/>
        <w:jc w:val="center"/>
        <w:rPr>
          <w:rFonts w:ascii="Verdana" w:eastAsia="Verdana" w:hAnsi="Verdana" w:cs="Verdana"/>
          <w:color w:val="000000"/>
          <w:sz w:val="20"/>
          <w:szCs w:val="20"/>
        </w:rPr>
      </w:pPr>
      <w:r>
        <w:rPr>
          <w:rFonts w:ascii="Verdana" w:eastAsia="Verdana" w:hAnsi="Verdana" w:cs="Verdana"/>
          <w:noProof/>
          <w:color w:val="000000"/>
          <w:sz w:val="20"/>
          <w:szCs w:val="20"/>
          <w:lang w:val="nl-BE" w:eastAsia="zh-TW"/>
        </w:rPr>
        <w:drawing>
          <wp:inline distT="0" distB="0" distL="0" distR="0" wp14:anchorId="6BA836CE" wp14:editId="31A1D668">
            <wp:extent cx="2735580" cy="1823827"/>
            <wp:effectExtent l="0" t="0" r="762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a-new-house-snowy-2018.jpg"/>
                    <pic:cNvPicPr/>
                  </pic:nvPicPr>
                  <pic:blipFill>
                    <a:blip r:embed="rId7">
                      <a:extLst>
                        <a:ext uri="{28A0092B-C50C-407E-A947-70E740481C1C}">
                          <a14:useLocalDpi xmlns:a14="http://schemas.microsoft.com/office/drawing/2010/main" val="0"/>
                        </a:ext>
                      </a:extLst>
                    </a:blip>
                    <a:stretch>
                      <a:fillRect/>
                    </a:stretch>
                  </pic:blipFill>
                  <pic:spPr>
                    <a:xfrm>
                      <a:off x="0" y="0"/>
                      <a:ext cx="2737512" cy="1825115"/>
                    </a:xfrm>
                    <a:prstGeom prst="rect">
                      <a:avLst/>
                    </a:prstGeom>
                  </pic:spPr>
                </pic:pic>
              </a:graphicData>
            </a:graphic>
          </wp:inline>
        </w:drawing>
      </w:r>
    </w:p>
    <w:p w14:paraId="28AB0FA7" w14:textId="0110CB49" w:rsidR="00181CC2" w:rsidRPr="0076734D" w:rsidRDefault="00181CC2" w:rsidP="0076734D">
      <w:pPr>
        <w:spacing w:line="360" w:lineRule="auto"/>
        <w:jc w:val="center"/>
        <w:rPr>
          <w:rFonts w:ascii="Verdana" w:eastAsia="Verdana" w:hAnsi="Verdana" w:cs="Verdana"/>
          <w:color w:val="000000"/>
          <w:sz w:val="16"/>
          <w:szCs w:val="20"/>
        </w:rPr>
      </w:pPr>
      <w:r>
        <w:rPr>
          <w:rFonts w:ascii="Verdana" w:eastAsia="Verdana" w:hAnsi="Verdana" w:cs="Verdana"/>
          <w:color w:val="000000"/>
          <w:sz w:val="16"/>
          <w:szCs w:val="20"/>
        </w:rPr>
        <w:t>New offices in Budapest</w:t>
      </w:r>
    </w:p>
    <w:p w14:paraId="47B482FE" w14:textId="7312210A" w:rsidR="00E03EEB" w:rsidRDefault="00E03EEB" w:rsidP="00F7540C">
      <w:pPr>
        <w:spacing w:line="360" w:lineRule="auto"/>
        <w:jc w:val="both"/>
        <w:rPr>
          <w:rFonts w:ascii="Verdana" w:eastAsia="Verdana" w:hAnsi="Verdana" w:cs="Verdana"/>
          <w:color w:val="000000"/>
          <w:sz w:val="20"/>
          <w:szCs w:val="20"/>
        </w:rPr>
      </w:pPr>
    </w:p>
    <w:p w14:paraId="198A6383" w14:textId="2B9190C4" w:rsidR="00E03EEB" w:rsidRDefault="00E03EEB" w:rsidP="00F7540C">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“Our first foray into waterless printing was in the 2008/2009 timeframe,” says Mr. </w:t>
      </w:r>
      <w:proofErr w:type="spellStart"/>
      <w:r w:rsidRPr="00E03EEB">
        <w:rPr>
          <w:rFonts w:ascii="Verdana" w:eastAsia="Verdana" w:hAnsi="Verdana" w:cs="Verdana"/>
          <w:color w:val="000000"/>
          <w:sz w:val="20"/>
          <w:szCs w:val="20"/>
        </w:rPr>
        <w:t>Árpád</w:t>
      </w:r>
      <w:proofErr w:type="spellEnd"/>
      <w:r w:rsidRPr="00E03EEB">
        <w:rPr>
          <w:rFonts w:ascii="Verdana" w:eastAsia="Verdana" w:hAnsi="Verdana" w:cs="Verdana"/>
          <w:color w:val="000000"/>
          <w:sz w:val="20"/>
          <w:szCs w:val="20"/>
        </w:rPr>
        <w:t xml:space="preserve"> Papp</w:t>
      </w:r>
      <w:r>
        <w:rPr>
          <w:rFonts w:ascii="Verdana" w:eastAsia="Verdana" w:hAnsi="Verdana" w:cs="Verdana"/>
          <w:color w:val="000000"/>
          <w:sz w:val="20"/>
          <w:szCs w:val="20"/>
        </w:rPr>
        <w:t>, Technical Director. “One of our clients was looking for a very high quality security printing solution</w:t>
      </w:r>
      <w:r w:rsidR="00F831C2">
        <w:rPr>
          <w:rFonts w:ascii="Verdana" w:eastAsia="Verdana" w:hAnsi="Verdana" w:cs="Verdana"/>
          <w:color w:val="000000"/>
          <w:sz w:val="20"/>
          <w:szCs w:val="20"/>
        </w:rPr>
        <w:t xml:space="preserve"> </w:t>
      </w:r>
      <w:r w:rsidR="007E2978">
        <w:rPr>
          <w:rFonts w:ascii="Verdana" w:eastAsia="Verdana" w:hAnsi="Verdana" w:cs="Verdana"/>
          <w:color w:val="000000"/>
          <w:sz w:val="20"/>
          <w:szCs w:val="20"/>
        </w:rPr>
        <w:t>for card production</w:t>
      </w:r>
      <w:r>
        <w:rPr>
          <w:rFonts w:ascii="Verdana" w:eastAsia="Verdana" w:hAnsi="Verdana" w:cs="Verdana"/>
          <w:color w:val="000000"/>
          <w:sz w:val="20"/>
          <w:szCs w:val="20"/>
        </w:rPr>
        <w:t xml:space="preserve">, and we found that waterless printing was the only way to go. We were able to achieve 6,400 dpi quality for them, and they got the project. We have never looked back, and today </w:t>
      </w:r>
      <w:r w:rsidR="00676855">
        <w:rPr>
          <w:rFonts w:ascii="Verdana" w:eastAsia="Verdana" w:hAnsi="Verdana" w:cs="Verdana"/>
          <w:color w:val="000000"/>
          <w:sz w:val="20"/>
          <w:szCs w:val="20"/>
        </w:rPr>
        <w:t xml:space="preserve">we </w:t>
      </w:r>
      <w:r>
        <w:rPr>
          <w:rFonts w:ascii="Verdana" w:eastAsia="Verdana" w:hAnsi="Verdana" w:cs="Verdana"/>
          <w:color w:val="000000"/>
          <w:sz w:val="20"/>
          <w:szCs w:val="20"/>
        </w:rPr>
        <w:t xml:space="preserve">are serving more than 25 customers around the globe </w:t>
      </w:r>
      <w:r w:rsidR="007E2978">
        <w:rPr>
          <w:rFonts w:ascii="Verdana" w:eastAsia="Verdana" w:hAnsi="Verdana" w:cs="Verdana"/>
          <w:color w:val="000000"/>
          <w:sz w:val="20"/>
          <w:szCs w:val="20"/>
        </w:rPr>
        <w:t xml:space="preserve">who use </w:t>
      </w:r>
      <w:r>
        <w:rPr>
          <w:rFonts w:ascii="Verdana" w:eastAsia="Verdana" w:hAnsi="Verdana" w:cs="Verdana"/>
          <w:color w:val="000000"/>
          <w:sz w:val="20"/>
          <w:szCs w:val="20"/>
        </w:rPr>
        <w:t>waterless plates.”</w:t>
      </w:r>
    </w:p>
    <w:p w14:paraId="426F2143" w14:textId="77777777" w:rsidR="00181CC2" w:rsidRDefault="00181CC2" w:rsidP="00F7540C">
      <w:pPr>
        <w:spacing w:line="360" w:lineRule="auto"/>
        <w:jc w:val="both"/>
        <w:rPr>
          <w:rFonts w:ascii="Verdana" w:eastAsia="Verdana" w:hAnsi="Verdana" w:cs="Verdana"/>
          <w:color w:val="000000"/>
          <w:sz w:val="20"/>
          <w:szCs w:val="20"/>
        </w:rPr>
      </w:pPr>
    </w:p>
    <w:p w14:paraId="6552F777" w14:textId="6E7966F1" w:rsidR="00181CC2" w:rsidRDefault="00181CC2" w:rsidP="00F7540C">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      </w:t>
      </w:r>
      <w:r w:rsidR="00CA3070">
        <w:rPr>
          <w:rFonts w:ascii="Verdana" w:eastAsia="Verdana" w:hAnsi="Verdana" w:cs="Verdana"/>
          <w:color w:val="000000"/>
          <w:sz w:val="20"/>
          <w:szCs w:val="20"/>
        </w:rPr>
        <w:pict w14:anchorId="692EC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99pt">
            <v:imagedata r:id="rId8" o:title="print samples_sml"/>
          </v:shape>
        </w:pict>
      </w:r>
      <w:r>
        <w:rPr>
          <w:rFonts w:ascii="Verdana" w:eastAsia="Verdana" w:hAnsi="Verdana" w:cs="Verdana"/>
          <w:color w:val="000000"/>
          <w:sz w:val="20"/>
          <w:szCs w:val="20"/>
        </w:rPr>
        <w:t xml:space="preserve">     </w:t>
      </w:r>
      <w:r w:rsidR="00CA3070">
        <w:rPr>
          <w:rFonts w:ascii="Verdana" w:eastAsia="Verdana" w:hAnsi="Verdana" w:cs="Verdana"/>
          <w:color w:val="000000"/>
          <w:sz w:val="20"/>
          <w:szCs w:val="20"/>
        </w:rPr>
        <w:pict w14:anchorId="277EE819">
          <v:shape id="_x0000_i1026" type="#_x0000_t75" style="width:177pt;height:99pt">
            <v:imagedata r:id="rId9" o:title="samples_sml"/>
          </v:shape>
        </w:pict>
      </w:r>
    </w:p>
    <w:p w14:paraId="7C536E28" w14:textId="14DC30EB" w:rsidR="00181CC2" w:rsidRPr="0076734D" w:rsidRDefault="00181CC2" w:rsidP="0076734D">
      <w:pPr>
        <w:spacing w:line="360" w:lineRule="auto"/>
        <w:jc w:val="center"/>
        <w:rPr>
          <w:rFonts w:ascii="Verdana" w:eastAsia="Verdana" w:hAnsi="Verdana" w:cs="Verdana"/>
          <w:color w:val="000000"/>
          <w:sz w:val="16"/>
          <w:szCs w:val="20"/>
        </w:rPr>
      </w:pPr>
      <w:r w:rsidRPr="0076734D">
        <w:rPr>
          <w:rFonts w:ascii="Verdana" w:eastAsia="Verdana" w:hAnsi="Verdana" w:cs="Verdana"/>
          <w:color w:val="000000"/>
          <w:sz w:val="16"/>
          <w:szCs w:val="20"/>
        </w:rPr>
        <w:t>Printed sample</w:t>
      </w:r>
    </w:p>
    <w:p w14:paraId="48EBEED7" w14:textId="22EA0D28" w:rsidR="00F57F3A" w:rsidRDefault="00F57F3A" w:rsidP="00F57F3A">
      <w:pPr>
        <w:spacing w:line="360" w:lineRule="auto"/>
        <w:jc w:val="both"/>
        <w:rPr>
          <w:rFonts w:ascii="Verdana" w:eastAsia="Verdana" w:hAnsi="Verdana" w:cs="Verdana"/>
          <w:color w:val="000000"/>
          <w:sz w:val="20"/>
          <w:szCs w:val="20"/>
        </w:rPr>
      </w:pPr>
    </w:p>
    <w:p w14:paraId="080784DC" w14:textId="0F8DA29F" w:rsidR="00E03EEB" w:rsidRDefault="00E03EEB" w:rsidP="00F57F3A">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Jura Security Printing also helps its security printing customers with document design and workflow for a variety of secure documents, including </w:t>
      </w:r>
      <w:proofErr w:type="gramStart"/>
      <w:r>
        <w:rPr>
          <w:rFonts w:ascii="Verdana" w:eastAsia="Verdana" w:hAnsi="Verdana" w:cs="Verdana"/>
          <w:color w:val="000000"/>
          <w:sz w:val="20"/>
          <w:szCs w:val="20"/>
        </w:rPr>
        <w:t>high end</w:t>
      </w:r>
      <w:proofErr w:type="gramEnd"/>
      <w:r>
        <w:rPr>
          <w:rFonts w:ascii="Verdana" w:eastAsia="Verdana" w:hAnsi="Verdana" w:cs="Verdana"/>
          <w:color w:val="000000"/>
          <w:sz w:val="20"/>
          <w:szCs w:val="20"/>
        </w:rPr>
        <w:t xml:space="preserve"> security features for ID cards of all types, event tickets, banknotes, tax stamps and more. “Over the last decade,” Papp continues, “we have been very pleased with the continuing improvement in quality and functionality we have seen with the Toray IMPRIMA waterless</w:t>
      </w:r>
      <w:r w:rsidR="00676855">
        <w:rPr>
          <w:rFonts w:ascii="Verdana" w:eastAsia="Verdana" w:hAnsi="Verdana" w:cs="Verdana"/>
          <w:color w:val="000000"/>
          <w:sz w:val="20"/>
          <w:szCs w:val="20"/>
        </w:rPr>
        <w:t xml:space="preserve"> offset</w:t>
      </w:r>
      <w:r>
        <w:rPr>
          <w:rFonts w:ascii="Verdana" w:eastAsia="Verdana" w:hAnsi="Verdana" w:cs="Verdana"/>
          <w:color w:val="000000"/>
          <w:sz w:val="20"/>
          <w:szCs w:val="20"/>
        </w:rPr>
        <w:t xml:space="preserve"> plates</w:t>
      </w:r>
      <w:r w:rsidR="00676855">
        <w:rPr>
          <w:rFonts w:ascii="Verdana" w:eastAsia="Verdana" w:hAnsi="Verdana" w:cs="Verdana"/>
          <w:color w:val="000000"/>
          <w:sz w:val="20"/>
          <w:szCs w:val="20"/>
        </w:rPr>
        <w:t>. Our customers who have made the switch to the waterless offset process are reaping the quality and environmental benefits, and this is helping their businesses to grow. We look forward to a continuing relationship with Toray, as we both work to spread the word about waterless offset printing.”</w:t>
      </w:r>
    </w:p>
    <w:p w14:paraId="7BEA9538" w14:textId="77777777" w:rsidR="00E76845" w:rsidRPr="00F57F3A" w:rsidRDefault="00E76845" w:rsidP="00F57F3A">
      <w:pPr>
        <w:spacing w:line="360" w:lineRule="auto"/>
        <w:jc w:val="both"/>
        <w:rPr>
          <w:rFonts w:ascii="Verdana" w:eastAsia="Verdana" w:hAnsi="Verdana" w:cs="Verdana"/>
          <w:color w:val="000000"/>
          <w:sz w:val="20"/>
          <w:szCs w:val="20"/>
        </w:rPr>
      </w:pPr>
    </w:p>
    <w:p w14:paraId="30FEAAC7" w14:textId="0D5C0E84" w:rsidR="00F57F3A" w:rsidRDefault="00E76845" w:rsidP="00E76845">
      <w:pPr>
        <w:spacing w:line="360" w:lineRule="auto"/>
        <w:jc w:val="center"/>
        <w:rPr>
          <w:rFonts w:ascii="Verdana" w:eastAsia="Verdana" w:hAnsi="Verdana" w:cs="Verdana"/>
          <w:color w:val="000000"/>
          <w:sz w:val="20"/>
          <w:szCs w:val="20"/>
        </w:rPr>
      </w:pPr>
      <w:r w:rsidRPr="00A62237">
        <w:rPr>
          <w:rFonts w:ascii="Verdana" w:eastAsia="Verdana" w:hAnsi="Verdana" w:cs="Verdana"/>
          <w:noProof/>
          <w:color w:val="000000"/>
          <w:sz w:val="20"/>
          <w:szCs w:val="20"/>
          <w:lang w:val="nl-BE" w:eastAsia="zh-TW"/>
        </w:rPr>
        <w:drawing>
          <wp:inline distT="0" distB="0" distL="0" distR="0" wp14:anchorId="1FA5896A" wp14:editId="2C956879">
            <wp:extent cx="1396365" cy="391485"/>
            <wp:effectExtent l="0" t="0" r="0" b="8890"/>
            <wp:docPr id="5" name="Picture 5" descr="P:\Clients 2018\Toray International Europe\Graphics\10.01 newsflash #13 November\jura_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lients 2018\Toray International Europe\Graphics\10.01 newsflash #13 November\jura_logo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0655" cy="415117"/>
                    </a:xfrm>
                    <a:prstGeom prst="rect">
                      <a:avLst/>
                    </a:prstGeom>
                    <a:noFill/>
                    <a:ln>
                      <a:noFill/>
                    </a:ln>
                  </pic:spPr>
                </pic:pic>
              </a:graphicData>
            </a:graphic>
          </wp:inline>
        </w:drawing>
      </w:r>
    </w:p>
    <w:p w14:paraId="716B80BF" w14:textId="0BEEDB7E" w:rsidR="00E76845" w:rsidRPr="00345CB3" w:rsidRDefault="00345CB3" w:rsidP="00E76845">
      <w:pPr>
        <w:spacing w:line="360" w:lineRule="auto"/>
        <w:jc w:val="center"/>
        <w:rPr>
          <w:rFonts w:ascii="Verdana" w:eastAsia="Verdana" w:hAnsi="Verdana" w:cs="Verdana"/>
          <w:color w:val="000000"/>
          <w:sz w:val="16"/>
          <w:szCs w:val="16"/>
        </w:rPr>
      </w:pPr>
      <w:r w:rsidRPr="00345CB3">
        <w:rPr>
          <w:rFonts w:ascii="Verdana" w:eastAsia="Verdana" w:hAnsi="Verdana" w:cs="Verdana"/>
          <w:color w:val="000000"/>
          <w:sz w:val="16"/>
          <w:szCs w:val="16"/>
        </w:rPr>
        <w:t>Jura logo</w:t>
      </w:r>
    </w:p>
    <w:p w14:paraId="3632BB13" w14:textId="77777777" w:rsidR="00060E1D" w:rsidRDefault="00060E1D" w:rsidP="004F649A">
      <w:pPr>
        <w:spacing w:line="360" w:lineRule="auto"/>
        <w:jc w:val="both"/>
        <w:rPr>
          <w:rFonts w:ascii="Verdana" w:eastAsia="Verdana" w:hAnsi="Verdana" w:cs="Verdana"/>
          <w:color w:val="000000"/>
          <w:sz w:val="20"/>
          <w:szCs w:val="20"/>
        </w:rPr>
      </w:pPr>
    </w:p>
    <w:p w14:paraId="5D95DD02" w14:textId="093C20AE" w:rsidR="004F5A39" w:rsidRDefault="00E85AA5" w:rsidP="004F649A">
      <w:pPr>
        <w:spacing w:line="360" w:lineRule="auto"/>
        <w:jc w:val="both"/>
        <w:rPr>
          <w:rFonts w:ascii="Verdana" w:eastAsia="Verdana" w:hAnsi="Verdana" w:cs="Verdana"/>
          <w:color w:val="0000FF"/>
          <w:sz w:val="20"/>
          <w:szCs w:val="20"/>
          <w:u w:val="single"/>
        </w:rPr>
      </w:pPr>
      <w:r w:rsidRPr="00E85AA5">
        <w:rPr>
          <w:rFonts w:ascii="Verdana" w:eastAsia="Verdana" w:hAnsi="Verdana" w:cs="Verdana"/>
          <w:color w:val="000000"/>
          <w:sz w:val="20"/>
          <w:szCs w:val="20"/>
        </w:rPr>
        <w:t xml:space="preserve">For more </w:t>
      </w:r>
      <w:proofErr w:type="gramStart"/>
      <w:r w:rsidRPr="00E85AA5">
        <w:rPr>
          <w:rFonts w:ascii="Verdana" w:eastAsia="Verdana" w:hAnsi="Verdana" w:cs="Verdana"/>
          <w:color w:val="000000"/>
          <w:sz w:val="20"/>
          <w:szCs w:val="20"/>
        </w:rPr>
        <w:t>information</w:t>
      </w:r>
      <w:proofErr w:type="gramEnd"/>
      <w:r w:rsidRPr="00E85AA5">
        <w:rPr>
          <w:rFonts w:ascii="Verdana" w:eastAsia="Verdana" w:hAnsi="Verdana" w:cs="Verdana"/>
          <w:color w:val="000000"/>
          <w:sz w:val="20"/>
          <w:szCs w:val="20"/>
        </w:rPr>
        <w:t xml:space="preserve"> please visit our website</w:t>
      </w:r>
      <w:r>
        <w:rPr>
          <w:rFonts w:ascii="Verdana" w:eastAsia="Verdana" w:hAnsi="Verdana" w:cs="Verdana"/>
          <w:sz w:val="20"/>
          <w:szCs w:val="20"/>
        </w:rPr>
        <w:t xml:space="preserve"> </w:t>
      </w:r>
      <w:hyperlink r:id="rId11">
        <w:r>
          <w:rPr>
            <w:rFonts w:ascii="Verdana" w:eastAsia="Verdana" w:hAnsi="Verdana" w:cs="Verdana"/>
            <w:color w:val="0000FF"/>
            <w:sz w:val="20"/>
            <w:szCs w:val="20"/>
            <w:u w:val="single"/>
          </w:rPr>
          <w:t>www.imprima.toray</w:t>
        </w:r>
      </w:hyperlink>
      <w:r w:rsidRPr="004F649A">
        <w:rPr>
          <w:rFonts w:ascii="Verdana" w:eastAsia="Verdana" w:hAnsi="Verdana" w:cs="Verdana"/>
          <w:sz w:val="20"/>
          <w:szCs w:val="20"/>
        </w:rPr>
        <w:t>.</w:t>
      </w:r>
    </w:p>
    <w:p w14:paraId="2B478922" w14:textId="5E65384F" w:rsidR="00F57F3A" w:rsidRDefault="00E85AA5" w:rsidP="004F649A">
      <w:pPr>
        <w:spacing w:line="360" w:lineRule="auto"/>
        <w:jc w:val="both"/>
        <w:rPr>
          <w:rFonts w:ascii="Verdana" w:eastAsia="Verdana" w:hAnsi="Verdana" w:cs="Verdana"/>
          <w:color w:val="000000"/>
          <w:sz w:val="20"/>
          <w:szCs w:val="20"/>
        </w:rPr>
      </w:pPr>
      <w:r w:rsidRPr="00E85AA5">
        <w:rPr>
          <w:rFonts w:ascii="Verdana" w:eastAsia="Verdana" w:hAnsi="Verdana" w:cs="Verdana"/>
          <w:sz w:val="20"/>
          <w:szCs w:val="20"/>
        </w:rPr>
        <w:t xml:space="preserve">For more information on </w:t>
      </w:r>
      <w:r w:rsidR="00061334">
        <w:rPr>
          <w:rFonts w:ascii="Verdana" w:eastAsia="Verdana" w:hAnsi="Verdana" w:cs="Verdana"/>
          <w:sz w:val="20"/>
          <w:szCs w:val="20"/>
        </w:rPr>
        <w:t xml:space="preserve">Jura Security </w:t>
      </w:r>
      <w:proofErr w:type="gramStart"/>
      <w:r w:rsidR="00061334">
        <w:rPr>
          <w:rFonts w:ascii="Verdana" w:eastAsia="Verdana" w:hAnsi="Verdana" w:cs="Verdana"/>
          <w:sz w:val="20"/>
          <w:szCs w:val="20"/>
        </w:rPr>
        <w:t>Printing</w:t>
      </w:r>
      <w:proofErr w:type="gramEnd"/>
      <w:r w:rsidRPr="00E85AA5">
        <w:rPr>
          <w:rFonts w:ascii="Verdana" w:eastAsia="Verdana" w:hAnsi="Verdana" w:cs="Verdana"/>
          <w:sz w:val="20"/>
          <w:szCs w:val="20"/>
        </w:rPr>
        <w:t xml:space="preserve"> visit </w:t>
      </w:r>
      <w:hyperlink r:id="rId12" w:history="1">
        <w:r w:rsidR="00061334" w:rsidRPr="00A25521">
          <w:rPr>
            <w:rStyle w:val="Hyperlink"/>
            <w:rFonts w:ascii="Verdana" w:eastAsia="Verdana" w:hAnsi="Verdana" w:cs="Verdana"/>
            <w:sz w:val="20"/>
            <w:szCs w:val="20"/>
          </w:rPr>
          <w:t>www.jura.hu</w:t>
        </w:r>
      </w:hyperlink>
      <w:r w:rsidR="00F57F3A">
        <w:rPr>
          <w:rFonts w:ascii="Verdana" w:eastAsia="Verdana" w:hAnsi="Verdana" w:cs="Verdana"/>
          <w:color w:val="000000"/>
          <w:sz w:val="20"/>
          <w:szCs w:val="20"/>
        </w:rPr>
        <w:t>.</w:t>
      </w:r>
    </w:p>
    <w:p w14:paraId="652176AE" w14:textId="77777777" w:rsidR="004F5A39" w:rsidRDefault="004F5A39" w:rsidP="004F649A">
      <w:pPr>
        <w:spacing w:line="360" w:lineRule="auto"/>
        <w:jc w:val="both"/>
        <w:rPr>
          <w:rFonts w:ascii="Verdana" w:eastAsia="Verdana" w:hAnsi="Verdana" w:cs="Verdana"/>
          <w:sz w:val="20"/>
          <w:szCs w:val="20"/>
          <w:u w:val="single"/>
        </w:rPr>
      </w:pPr>
    </w:p>
    <w:p w14:paraId="73E811C9" w14:textId="6842676B" w:rsidR="00DD10B7" w:rsidRPr="00060E1D" w:rsidRDefault="00DD10B7" w:rsidP="00DD10B7">
      <w:pPr>
        <w:spacing w:line="360" w:lineRule="auto"/>
        <w:jc w:val="both"/>
        <w:rPr>
          <w:rFonts w:ascii="Verdana" w:eastAsia="Verdana" w:hAnsi="Verdana" w:cs="Verdana"/>
          <w:b/>
          <w:sz w:val="20"/>
          <w:szCs w:val="20"/>
        </w:rPr>
      </w:pPr>
      <w:r w:rsidRPr="00060E1D">
        <w:rPr>
          <w:rFonts w:ascii="Verdana" w:eastAsia="Verdana" w:hAnsi="Verdana" w:cs="Verdana"/>
          <w:b/>
          <w:sz w:val="20"/>
          <w:szCs w:val="20"/>
        </w:rPr>
        <w:t xml:space="preserve">About </w:t>
      </w:r>
      <w:r w:rsidR="00676855" w:rsidRPr="00060E1D">
        <w:rPr>
          <w:rFonts w:ascii="Verdana" w:eastAsia="Verdana" w:hAnsi="Verdana" w:cs="Verdana"/>
          <w:b/>
          <w:sz w:val="20"/>
          <w:szCs w:val="20"/>
        </w:rPr>
        <w:t>Jura Security Printing</w:t>
      </w:r>
    </w:p>
    <w:p w14:paraId="6386AAC3" w14:textId="299E71B2" w:rsidR="00DD10B7" w:rsidRDefault="00676855" w:rsidP="00DD10B7">
      <w:pPr>
        <w:spacing w:line="360" w:lineRule="auto"/>
        <w:jc w:val="both"/>
        <w:rPr>
          <w:rFonts w:ascii="Verdana" w:eastAsia="Verdana" w:hAnsi="Verdana" w:cs="Verdana"/>
          <w:sz w:val="20"/>
          <w:szCs w:val="20"/>
        </w:rPr>
      </w:pPr>
      <w:r w:rsidRPr="00676855">
        <w:rPr>
          <w:rFonts w:ascii="Verdana" w:eastAsia="Verdana" w:hAnsi="Verdana" w:cs="Verdana"/>
          <w:sz w:val="20"/>
          <w:szCs w:val="20"/>
        </w:rPr>
        <w:t>Jura</w:t>
      </w:r>
      <w:r>
        <w:rPr>
          <w:rFonts w:ascii="Verdana" w:eastAsia="Verdana" w:hAnsi="Verdana" w:cs="Verdana"/>
          <w:sz w:val="20"/>
          <w:szCs w:val="20"/>
        </w:rPr>
        <w:t xml:space="preserve"> Security Printing</w:t>
      </w:r>
      <w:r w:rsidRPr="00676855">
        <w:rPr>
          <w:rFonts w:ascii="Verdana" w:eastAsia="Verdana" w:hAnsi="Verdana" w:cs="Verdana"/>
          <w:sz w:val="20"/>
          <w:szCs w:val="20"/>
        </w:rPr>
        <w:t xml:space="preserve"> specialize</w:t>
      </w:r>
      <w:r>
        <w:rPr>
          <w:rFonts w:ascii="Verdana" w:eastAsia="Verdana" w:hAnsi="Verdana" w:cs="Verdana"/>
          <w:sz w:val="20"/>
          <w:szCs w:val="20"/>
        </w:rPr>
        <w:t>s</w:t>
      </w:r>
      <w:r w:rsidRPr="00676855">
        <w:rPr>
          <w:rFonts w:ascii="Verdana" w:eastAsia="Verdana" w:hAnsi="Verdana" w:cs="Verdana"/>
          <w:sz w:val="20"/>
          <w:szCs w:val="20"/>
        </w:rPr>
        <w:t xml:space="preserve"> in developing and supplying graphic security software, hardware, design, banknote protection, personalization and training. Jura provides complete prepress solutions</w:t>
      </w:r>
      <w:r>
        <w:rPr>
          <w:rFonts w:ascii="Verdana" w:eastAsia="Verdana" w:hAnsi="Verdana" w:cs="Verdana"/>
          <w:sz w:val="20"/>
          <w:szCs w:val="20"/>
        </w:rPr>
        <w:t>, including the production of high quality plates for waterless offset printing,</w:t>
      </w:r>
      <w:r w:rsidRPr="00676855">
        <w:rPr>
          <w:rFonts w:ascii="Verdana" w:eastAsia="Verdana" w:hAnsi="Verdana" w:cs="Verdana"/>
          <w:sz w:val="20"/>
          <w:szCs w:val="20"/>
        </w:rPr>
        <w:t xml:space="preserve"> </w:t>
      </w:r>
      <w:r>
        <w:rPr>
          <w:rFonts w:ascii="Verdana" w:eastAsia="Verdana" w:hAnsi="Verdana" w:cs="Verdana"/>
          <w:sz w:val="20"/>
          <w:szCs w:val="20"/>
        </w:rPr>
        <w:t>and has been meeting</w:t>
      </w:r>
      <w:r w:rsidRPr="00676855">
        <w:rPr>
          <w:rFonts w:ascii="Verdana" w:eastAsia="Verdana" w:hAnsi="Verdana" w:cs="Verdana"/>
          <w:sz w:val="20"/>
          <w:szCs w:val="20"/>
        </w:rPr>
        <w:t xml:space="preserve"> the demands of high security printing worldwide for more than two decades</w:t>
      </w:r>
      <w:r>
        <w:rPr>
          <w:rFonts w:ascii="Verdana" w:eastAsia="Verdana" w:hAnsi="Verdana" w:cs="Verdana"/>
          <w:sz w:val="20"/>
          <w:szCs w:val="20"/>
        </w:rPr>
        <w:t>.</w:t>
      </w:r>
    </w:p>
    <w:p w14:paraId="3E7C7648" w14:textId="77777777" w:rsidR="00676855" w:rsidRDefault="00676855" w:rsidP="00DD10B7">
      <w:pPr>
        <w:spacing w:line="360" w:lineRule="auto"/>
        <w:jc w:val="both"/>
        <w:rPr>
          <w:rFonts w:ascii="Verdana" w:eastAsia="Verdana" w:hAnsi="Verdana" w:cs="Verdana"/>
          <w:sz w:val="20"/>
          <w:szCs w:val="20"/>
          <w:u w:val="single"/>
        </w:rPr>
      </w:pPr>
    </w:p>
    <w:p w14:paraId="48F0C16E" w14:textId="77777777" w:rsidR="00060E1D" w:rsidRDefault="00060E1D">
      <w:pPr>
        <w:rPr>
          <w:rFonts w:ascii="Verdana" w:hAnsi="Verdana"/>
          <w:b/>
          <w:sz w:val="20"/>
        </w:rPr>
      </w:pPr>
      <w:r>
        <w:rPr>
          <w:rFonts w:ascii="Verdana" w:hAnsi="Verdana"/>
          <w:b/>
          <w:sz w:val="20"/>
        </w:rPr>
        <w:br w:type="page"/>
      </w:r>
    </w:p>
    <w:p w14:paraId="4FD2E965" w14:textId="533F92D4" w:rsidR="008A65EA" w:rsidRPr="006917C1" w:rsidRDefault="008A65EA" w:rsidP="008A65EA">
      <w:pPr>
        <w:spacing w:line="360" w:lineRule="auto"/>
        <w:rPr>
          <w:rFonts w:ascii="Verdana" w:hAnsi="Verdana"/>
          <w:b/>
          <w:sz w:val="20"/>
        </w:rPr>
      </w:pPr>
      <w:r w:rsidRPr="006917C1">
        <w:rPr>
          <w:rFonts w:ascii="Verdana" w:hAnsi="Verdana"/>
          <w:b/>
          <w:sz w:val="20"/>
        </w:rPr>
        <w:t>About Toray</w:t>
      </w:r>
    </w:p>
    <w:p w14:paraId="6950AF04" w14:textId="77777777" w:rsidR="008A65EA" w:rsidRPr="007635BA" w:rsidRDefault="008A65EA" w:rsidP="008A65EA">
      <w:pPr>
        <w:spacing w:line="360" w:lineRule="auto"/>
        <w:rPr>
          <w:rFonts w:ascii="Verdana" w:hAnsi="Verdana"/>
          <w:sz w:val="20"/>
          <w:szCs w:val="20"/>
        </w:rPr>
      </w:pPr>
      <w:r w:rsidRPr="0074073A">
        <w:rPr>
          <w:rFonts w:ascii="Verdana" w:hAnsi="Verdana"/>
          <w:sz w:val="20"/>
          <w:szCs w:val="20"/>
        </w:rPr>
        <w:t xml:space="preserve">Toray Industries Inc., the leading manufacturer of waterless printing plates worldwide, </w:t>
      </w:r>
      <w:proofErr w:type="gramStart"/>
      <w:r w:rsidRPr="0074073A">
        <w:rPr>
          <w:rFonts w:ascii="Verdana" w:hAnsi="Verdana"/>
          <w:sz w:val="20"/>
          <w:szCs w:val="20"/>
        </w:rPr>
        <w:t xml:space="preserve">was </w:t>
      </w:r>
      <w:r w:rsidRPr="007635BA">
        <w:rPr>
          <w:rFonts w:ascii="Verdana" w:hAnsi="Verdana"/>
          <w:sz w:val="20"/>
          <w:szCs w:val="20"/>
        </w:rPr>
        <w:t>founded</w:t>
      </w:r>
      <w:proofErr w:type="gramEnd"/>
      <w:r w:rsidRPr="007635BA">
        <w:rPr>
          <w:rFonts w:ascii="Verdana" w:hAnsi="Verdana"/>
          <w:sz w:val="20"/>
          <w:szCs w:val="20"/>
        </w:rPr>
        <w:t xml:space="preserve"> in 1926 and has a global presence with factories and sales offices in Asia, Europe</w:t>
      </w:r>
      <w:r w:rsidRPr="007635BA">
        <w:rPr>
          <w:rFonts w:ascii="Verdana" w:hAnsi="Verdana"/>
          <w:sz w:val="20"/>
        </w:rPr>
        <w:t xml:space="preserve">, Middle East, South and North America. The main businesses </w:t>
      </w:r>
      <w:r w:rsidRPr="007635BA">
        <w:rPr>
          <w:rFonts w:ascii="Verdana" w:hAnsi="Verdana"/>
          <w:sz w:val="20"/>
        </w:rPr>
        <w:lastRenderedPageBreak/>
        <w:t xml:space="preserve">of Toray are </w:t>
      </w:r>
      <w:proofErr w:type="gramStart"/>
      <w:r w:rsidRPr="007635BA">
        <w:rPr>
          <w:rFonts w:ascii="Verdana" w:hAnsi="Verdana"/>
          <w:sz w:val="20"/>
        </w:rPr>
        <w:t>fabrics and textiles, plastics and chemicals, IT-related products, environmental</w:t>
      </w:r>
      <w:proofErr w:type="gramEnd"/>
      <w:r w:rsidRPr="007635BA">
        <w:rPr>
          <w:rFonts w:ascii="Verdana" w:hAnsi="Verdana"/>
          <w:sz w:val="20"/>
        </w:rPr>
        <w:t xml:space="preserve"> and engineering solutions, carbon fiber composite materials, life science and others. </w:t>
      </w:r>
      <w:r w:rsidRPr="007635BA">
        <w:rPr>
          <w:rFonts w:ascii="Verdana" w:hAnsi="Verdana"/>
          <w:sz w:val="20"/>
          <w:szCs w:val="20"/>
        </w:rPr>
        <w:t>Many of the products are developed from its proprietary polymer technology base and are commonly</w:t>
      </w:r>
      <w:r>
        <w:rPr>
          <w:rFonts w:ascii="Verdana" w:hAnsi="Verdana"/>
          <w:sz w:val="20"/>
          <w:szCs w:val="20"/>
        </w:rPr>
        <w:t xml:space="preserve"> </w:t>
      </w:r>
      <w:r w:rsidRPr="007635BA">
        <w:rPr>
          <w:rFonts w:ascii="Verdana" w:hAnsi="Verdana"/>
          <w:sz w:val="20"/>
          <w:szCs w:val="20"/>
        </w:rPr>
        <w:t xml:space="preserve">used by the electronics, packaging, textile, automotive and aviation industries. Recent annual sales approached </w:t>
      </w:r>
      <w:r w:rsidRPr="007635BA">
        <w:rPr>
          <w:rFonts w:ascii="Verdana" w:hAnsi="Verdana"/>
          <w:sz w:val="20"/>
        </w:rPr>
        <w:t>€ 15 billion.</w:t>
      </w:r>
    </w:p>
    <w:p w14:paraId="575718CC" w14:textId="77777777" w:rsidR="008A65EA" w:rsidRDefault="008A65EA" w:rsidP="008A65EA">
      <w:pPr>
        <w:spacing w:line="360" w:lineRule="auto"/>
        <w:rPr>
          <w:rFonts w:ascii="Verdana" w:hAnsi="Verdana"/>
          <w:bCs/>
          <w:sz w:val="20"/>
          <w:szCs w:val="20"/>
        </w:rPr>
      </w:pPr>
    </w:p>
    <w:p w14:paraId="435F3CF9" w14:textId="77777777" w:rsidR="008A65EA" w:rsidRPr="00457121" w:rsidRDefault="008A65EA" w:rsidP="008A65EA">
      <w:pPr>
        <w:spacing w:line="360" w:lineRule="auto"/>
        <w:rPr>
          <w:rFonts w:ascii="Verdana" w:hAnsi="Verdana"/>
          <w:sz w:val="20"/>
          <w:szCs w:val="20"/>
        </w:rPr>
      </w:pPr>
      <w:r>
        <w:rPr>
          <w:rFonts w:ascii="Verdana" w:hAnsi="Verdana"/>
          <w:bCs/>
          <w:sz w:val="20"/>
          <w:szCs w:val="20"/>
        </w:rPr>
        <w:t xml:space="preserve">Toray Graphics, a subsidiary of </w:t>
      </w:r>
      <w:r w:rsidRPr="00C776E8">
        <w:rPr>
          <w:rFonts w:ascii="Verdana" w:hAnsi="Verdana"/>
          <w:bCs/>
          <w:sz w:val="20"/>
          <w:szCs w:val="20"/>
        </w:rPr>
        <w:t xml:space="preserve">Toray Textiles Central Europe (TTCE), </w:t>
      </w:r>
      <w:proofErr w:type="gramStart"/>
      <w:r w:rsidRPr="00C776E8">
        <w:rPr>
          <w:rFonts w:ascii="Verdana" w:hAnsi="Verdana"/>
          <w:bCs/>
          <w:sz w:val="20"/>
          <w:szCs w:val="20"/>
        </w:rPr>
        <w:t>is based</w:t>
      </w:r>
      <w:proofErr w:type="gramEnd"/>
      <w:r w:rsidRPr="00C776E8">
        <w:rPr>
          <w:rFonts w:ascii="Verdana" w:hAnsi="Verdana"/>
          <w:bCs/>
          <w:sz w:val="20"/>
          <w:szCs w:val="20"/>
        </w:rPr>
        <w:t xml:space="preserve"> in the Czech Republic and features a state-of-the-art manufacturing line for waterless printing plates. Located in </w:t>
      </w:r>
      <w:proofErr w:type="spellStart"/>
      <w:r w:rsidRPr="00C776E8">
        <w:rPr>
          <w:rFonts w:ascii="Verdana" w:hAnsi="Verdana"/>
          <w:bCs/>
          <w:sz w:val="20"/>
          <w:szCs w:val="20"/>
        </w:rPr>
        <w:t>Prostějov</w:t>
      </w:r>
      <w:proofErr w:type="spellEnd"/>
      <w:r w:rsidRPr="00C776E8">
        <w:rPr>
          <w:rFonts w:ascii="Verdana" w:hAnsi="Verdana"/>
          <w:bCs/>
          <w:sz w:val="20"/>
          <w:szCs w:val="20"/>
        </w:rPr>
        <w:t>,</w:t>
      </w:r>
      <w:r w:rsidRPr="00FB1C07">
        <w:rPr>
          <w:rFonts w:ascii="Verdana" w:hAnsi="Verdana"/>
          <w:sz w:val="20"/>
          <w:szCs w:val="20"/>
        </w:rPr>
        <w:t xml:space="preserve"> in the heart of Europe, the facility consolidates all business operations, including sales, customer service, marketing, production and R&amp;D, for faster, more efficient support of Toray’s independent network of dealers and distributors in the European market.</w:t>
      </w:r>
    </w:p>
    <w:p w14:paraId="37B307C1" w14:textId="77777777" w:rsidR="008A65EA" w:rsidRPr="008C7682" w:rsidRDefault="008A65EA" w:rsidP="008A65EA">
      <w:pPr>
        <w:spacing w:line="360" w:lineRule="auto"/>
        <w:rPr>
          <w:rFonts w:ascii="Verdana" w:hAnsi="Verdana"/>
          <w:color w:val="000000"/>
          <w:sz w:val="20"/>
        </w:rPr>
      </w:pPr>
    </w:p>
    <w:p w14:paraId="6A3D5525" w14:textId="77777777" w:rsidR="008A65EA" w:rsidRPr="006917C1" w:rsidRDefault="008A65EA" w:rsidP="008A65EA">
      <w:pPr>
        <w:spacing w:line="360" w:lineRule="auto"/>
        <w:rPr>
          <w:rFonts w:ascii="Verdana" w:hAnsi="Verdana"/>
          <w:sz w:val="20"/>
        </w:rPr>
      </w:pPr>
    </w:p>
    <w:p w14:paraId="4DF86B12" w14:textId="77777777" w:rsidR="008A65EA" w:rsidRPr="00060E1D"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de-DE"/>
        </w:rPr>
      </w:pPr>
      <w:r w:rsidRPr="00060E1D">
        <w:rPr>
          <w:rFonts w:ascii="Verdana" w:hAnsi="Verdana"/>
          <w:b/>
          <w:sz w:val="20"/>
          <w:szCs w:val="20"/>
          <w:lang w:val="de-DE"/>
        </w:rPr>
        <w:t>DUOMEDIA</w:t>
      </w:r>
    </w:p>
    <w:p w14:paraId="4E306A54" w14:textId="77777777" w:rsidR="008A65EA" w:rsidRPr="00060E1D"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de-DE"/>
        </w:rPr>
      </w:pPr>
      <w:r w:rsidRPr="00060E1D">
        <w:rPr>
          <w:rFonts w:ascii="Verdana" w:hAnsi="Verdana"/>
          <w:sz w:val="20"/>
          <w:szCs w:val="20"/>
          <w:lang w:val="de-DE"/>
        </w:rPr>
        <w:t xml:space="preserve">Monika Dürr </w:t>
      </w:r>
    </w:p>
    <w:p w14:paraId="326BFBB9" w14:textId="77777777" w:rsidR="008A65EA" w:rsidRPr="00060E1D"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de-DE"/>
        </w:rPr>
      </w:pPr>
      <w:r w:rsidRPr="00060E1D">
        <w:rPr>
          <w:rFonts w:ascii="Verdana" w:hAnsi="Verdana"/>
          <w:sz w:val="20"/>
          <w:szCs w:val="20"/>
          <w:lang w:val="de-DE"/>
        </w:rPr>
        <w:t xml:space="preserve">Tel. +49 6104 944 895 </w:t>
      </w:r>
    </w:p>
    <w:p w14:paraId="73A4AE90" w14:textId="77777777" w:rsidR="008A65EA" w:rsidRPr="00060E1D"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de-DE"/>
        </w:rPr>
      </w:pPr>
      <w:r w:rsidRPr="00060E1D">
        <w:rPr>
          <w:rFonts w:ascii="Verdana" w:hAnsi="Verdana"/>
          <w:sz w:val="20"/>
          <w:szCs w:val="20"/>
          <w:lang w:val="de-DE"/>
        </w:rPr>
        <w:t xml:space="preserve">Email: </w:t>
      </w:r>
      <w:hyperlink r:id="rId13" w:history="1">
        <w:r w:rsidRPr="00060E1D">
          <w:rPr>
            <w:rStyle w:val="Hyperlink"/>
            <w:rFonts w:ascii="Verdana" w:hAnsi="Verdana" w:cs="Times New Roman"/>
            <w:sz w:val="20"/>
            <w:lang w:val="de-DE"/>
          </w:rPr>
          <w:t>monika.d@duomedia.com</w:t>
        </w:r>
      </w:hyperlink>
      <w:r w:rsidRPr="00060E1D">
        <w:rPr>
          <w:rFonts w:ascii="Verdana" w:hAnsi="Verdana"/>
          <w:sz w:val="20"/>
          <w:szCs w:val="20"/>
          <w:lang w:val="de-DE"/>
        </w:rPr>
        <w:t xml:space="preserve"> </w:t>
      </w:r>
    </w:p>
    <w:p w14:paraId="0FC9B9A9" w14:textId="77777777" w:rsidR="008A65EA" w:rsidRPr="00491530" w:rsidRDefault="00CA3070"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FR"/>
        </w:rPr>
      </w:pPr>
      <w:hyperlink r:id="rId14" w:history="1">
        <w:r w:rsidR="008A65EA" w:rsidRPr="00491530">
          <w:rPr>
            <w:rStyle w:val="Hyperlink"/>
            <w:rFonts w:ascii="Verdana" w:hAnsi="Verdana" w:cs="Times New Roman"/>
            <w:sz w:val="20"/>
            <w:lang w:val="fr-FR"/>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 xml:space="preserve">TORAY </w:t>
      </w:r>
    </w:p>
    <w:p w14:paraId="5C9BA656"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IMPRIMA - Graphics Division</w:t>
      </w:r>
    </w:p>
    <w:p w14:paraId="5A4916E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r w:rsidRPr="000C0436">
        <w:rPr>
          <w:rFonts w:ascii="Verdana" w:hAnsi="Verdana"/>
          <w:b/>
          <w:color w:val="000000"/>
          <w:sz w:val="20"/>
          <w:lang w:val="es-ES"/>
        </w:rPr>
        <w:t>Toray Textiles Central Europe s.r.o.</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s-ES"/>
        </w:rPr>
      </w:pPr>
      <w:r w:rsidRPr="000C0436">
        <w:rPr>
          <w:rFonts w:ascii="Verdana" w:hAnsi="Verdana"/>
          <w:color w:val="000000"/>
          <w:sz w:val="20"/>
          <w:lang w:val="es-ES"/>
        </w:rPr>
        <w:t>Prumyslová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gramStart"/>
      <w:r w:rsidRPr="00CA72BE">
        <w:rPr>
          <w:rFonts w:ascii="Verdana" w:hAnsi="Verdana"/>
          <w:color w:val="000000"/>
          <w:sz w:val="20"/>
        </w:rPr>
        <w:t>79640</w:t>
      </w:r>
      <w:proofErr w:type="gramEnd"/>
      <w:r w:rsidRPr="00CA72BE">
        <w:rPr>
          <w:rFonts w:ascii="Verdana" w:hAnsi="Verdana"/>
          <w:color w:val="000000"/>
          <w:sz w:val="20"/>
        </w:rPr>
        <w:t xml:space="preserve"> </w:t>
      </w:r>
      <w:proofErr w:type="spellStart"/>
      <w:r w:rsidRPr="00CA72BE">
        <w:rPr>
          <w:rFonts w:ascii="Verdana" w:hAnsi="Verdana"/>
          <w:color w:val="000000"/>
          <w:sz w:val="20"/>
        </w:rPr>
        <w:t>Prostějov</w:t>
      </w:r>
      <w:proofErr w:type="spellEnd"/>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sidRPr="00CA72BE">
        <w:rPr>
          <w:rFonts w:ascii="Verdana" w:hAnsi="Verdana"/>
          <w:color w:val="000000"/>
          <w:sz w:val="20"/>
        </w:rPr>
        <w:t>Czech Republic</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lang w:val="en-GB"/>
        </w:rPr>
      </w:pPr>
      <w:r w:rsidRPr="008A65EA">
        <w:rPr>
          <w:rFonts w:ascii="Verdana" w:hAnsi="Verdana"/>
          <w:color w:val="000000"/>
          <w:sz w:val="20"/>
          <w:lang w:val="en-GB"/>
        </w:rPr>
        <w:t xml:space="preserve">Tel.: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GB"/>
        </w:rPr>
      </w:pPr>
      <w:r w:rsidRPr="008A65EA">
        <w:rPr>
          <w:rFonts w:ascii="Verdana" w:hAnsi="Verdana"/>
          <w:color w:val="000000"/>
          <w:sz w:val="20"/>
          <w:lang w:val="en-GB"/>
        </w:rPr>
        <w:t xml:space="preserve">Email: </w:t>
      </w:r>
      <w:hyperlink r:id="rId15" w:history="1">
        <w:r w:rsidRPr="008A65EA">
          <w:rPr>
            <w:rStyle w:val="Hyperlink"/>
            <w:rFonts w:ascii="Verdana" w:hAnsi="Verdana"/>
            <w:sz w:val="20"/>
            <w:lang w:val="en-GB"/>
          </w:rPr>
          <w:t>imprima@ttce.toray.cz</w:t>
        </w:r>
      </w:hyperlink>
    </w:p>
    <w:p w14:paraId="4AADC5B3" w14:textId="77777777" w:rsidR="004F5A39" w:rsidRDefault="00CA3070" w:rsidP="008A65EA">
      <w:pPr>
        <w:rPr>
          <w:color w:val="FF0000"/>
          <w:u w:val="single"/>
        </w:rPr>
      </w:pPr>
      <w:hyperlink r:id="rId16" w:history="1">
        <w:r w:rsidR="008A65EA" w:rsidRPr="00380717">
          <w:rPr>
            <w:rStyle w:val="Hyperlink"/>
            <w:rFonts w:ascii="Verdana" w:hAnsi="Verdana"/>
            <w:sz w:val="20"/>
            <w:lang w:val="fr-FR"/>
          </w:rPr>
          <w:t>www.imprima.toray</w:t>
        </w:r>
      </w:hyperlink>
    </w:p>
    <w:sectPr w:rsidR="004F5A39">
      <w:headerReference w:type="default" r:id="rId17"/>
      <w:footerReference w:type="default" r:id="rId18"/>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FF82C" w14:textId="77777777" w:rsidR="00053765" w:rsidRDefault="00053765">
      <w:r>
        <w:separator/>
      </w:r>
    </w:p>
  </w:endnote>
  <w:endnote w:type="continuationSeparator" w:id="0">
    <w:p w14:paraId="44ABE254" w14:textId="77777777" w:rsidR="00053765" w:rsidRDefault="0005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nl-BE" w:eastAsia="zh-TW"/>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2A927" w14:textId="77777777" w:rsidR="00053765" w:rsidRDefault="00053765">
      <w:r>
        <w:separator/>
      </w:r>
    </w:p>
  </w:footnote>
  <w:footnote w:type="continuationSeparator" w:id="0">
    <w:p w14:paraId="5E369352" w14:textId="77777777" w:rsidR="00053765" w:rsidRDefault="00053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716" w14:textId="77777777" w:rsidR="004F5A39" w:rsidRDefault="00E85AA5">
    <w:pPr>
      <w:spacing w:before="120" w:after="120"/>
      <w:rPr>
        <w:rFonts w:ascii="Verdana" w:eastAsia="Verdana" w:hAnsi="Verdana" w:cs="Verdana"/>
        <w:color w:val="000000"/>
        <w:sz w:val="14"/>
        <w:szCs w:val="14"/>
      </w:rPr>
    </w:pPr>
    <w:r>
      <w:rPr>
        <w:rFonts w:ascii="Verdana" w:eastAsia="Verdana" w:hAnsi="Verdana" w:cs="Verdana"/>
        <w:noProof/>
        <w:color w:val="000000"/>
        <w:sz w:val="14"/>
        <w:szCs w:val="14"/>
        <w:lang w:val="nl-BE" w:eastAsia="zh-TW"/>
      </w:rPr>
      <w:drawing>
        <wp:inline distT="0" distB="0" distL="0" distR="0" wp14:anchorId="3FD60E6F" wp14:editId="11F48115">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val="nl-BE" w:eastAsia="zh-TW"/>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77777777" w:rsidR="004F5A39" w:rsidRDefault="00E85AA5">
    <w:pPr>
      <w:spacing w:before="120" w:after="120"/>
      <w:rPr>
        <w:rFonts w:ascii="Verdana" w:eastAsia="Verdana" w:hAnsi="Verdana" w:cs="Verdana"/>
        <w:b/>
        <w:color w:val="3A4D96"/>
        <w:sz w:val="22"/>
        <w:szCs w:val="22"/>
      </w:rPr>
    </w:pPr>
    <w:r>
      <w:rPr>
        <w:rFonts w:ascii="Verdana" w:eastAsia="Verdana" w:hAnsi="Verdana" w:cs="Verdana"/>
        <w:color w:val="000000"/>
        <w:sz w:val="14"/>
        <w:szCs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39"/>
    <w:rsid w:val="00025D81"/>
    <w:rsid w:val="00053765"/>
    <w:rsid w:val="00060CCA"/>
    <w:rsid w:val="00060E1D"/>
    <w:rsid w:val="00061334"/>
    <w:rsid w:val="000E06DD"/>
    <w:rsid w:val="001804F5"/>
    <w:rsid w:val="00181CC2"/>
    <w:rsid w:val="00345CB3"/>
    <w:rsid w:val="00347574"/>
    <w:rsid w:val="004B67DA"/>
    <w:rsid w:val="004F5A39"/>
    <w:rsid w:val="004F649A"/>
    <w:rsid w:val="00676855"/>
    <w:rsid w:val="006A09A5"/>
    <w:rsid w:val="006E54F6"/>
    <w:rsid w:val="0076734D"/>
    <w:rsid w:val="007731C0"/>
    <w:rsid w:val="007E2978"/>
    <w:rsid w:val="007F490A"/>
    <w:rsid w:val="00820F49"/>
    <w:rsid w:val="00877C02"/>
    <w:rsid w:val="00890DDF"/>
    <w:rsid w:val="008A65EA"/>
    <w:rsid w:val="00926493"/>
    <w:rsid w:val="00A67493"/>
    <w:rsid w:val="00AA5B6D"/>
    <w:rsid w:val="00AB1739"/>
    <w:rsid w:val="00B040E8"/>
    <w:rsid w:val="00B23EDA"/>
    <w:rsid w:val="00B43E85"/>
    <w:rsid w:val="00BB2A6C"/>
    <w:rsid w:val="00C52CBD"/>
    <w:rsid w:val="00CA3070"/>
    <w:rsid w:val="00D7455A"/>
    <w:rsid w:val="00DD10B7"/>
    <w:rsid w:val="00DF035A"/>
    <w:rsid w:val="00E02647"/>
    <w:rsid w:val="00E03EEB"/>
    <w:rsid w:val="00E34C26"/>
    <w:rsid w:val="00E76845"/>
    <w:rsid w:val="00E85AA5"/>
    <w:rsid w:val="00EC03AF"/>
    <w:rsid w:val="00F40499"/>
    <w:rsid w:val="00F57F3A"/>
    <w:rsid w:val="00F7540C"/>
    <w:rsid w:val="00F831C2"/>
    <w:rsid w:val="00FF434C"/>
  </w:rsids>
  <m:mathPr>
    <m:mathFont m:val="Cambria Math"/>
    <m:brkBin m:val="before"/>
    <m:brkBinSub m:val="--"/>
    <m:smallFrac m:val="0"/>
    <m:dispDef/>
    <m:lMargin m:val="0"/>
    <m:rMargin m:val="0"/>
    <m:defJc m:val="centerGroup"/>
    <m:wrapIndent m:val="1440"/>
    <m:intLim m:val="subSup"/>
    <m:naryLim m:val="undOvr"/>
  </m:mathPr>
  <w:themeFontLang w:val="nl-BE"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character" w:customStyle="1" w:styleId="UnresolvedMention">
    <w:name w:val="Unresolved Mention"/>
    <w:basedOn w:val="DefaultParagraphFont"/>
    <w:uiPriority w:val="99"/>
    <w:semiHidden/>
    <w:unhideWhenUsed/>
    <w:rsid w:val="0006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onika.d@duomedia.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jura.h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mprima.tora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rima.toray" TargetMode="External"/><Relationship Id="rId5" Type="http://schemas.openxmlformats.org/officeDocument/2006/relationships/footnotes" Target="footnotes.xml"/><Relationship Id="rId15" Type="http://schemas.openxmlformats.org/officeDocument/2006/relationships/hyperlink" Target="mailto:imprima@ttce.toray.cz"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uo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682</Words>
  <Characters>3756</Characters>
  <Application>Microsoft Office Word</Application>
  <DocSecurity>0</DocSecurity>
  <Lines>31</Lines>
  <Paragraphs>8</Paragraphs>
  <ScaleCrop>false</ScaleCrop>
  <HeadingPairs>
    <vt:vector size="6" baseType="variant">
      <vt:variant>
        <vt:lpstr>Title</vt:lpstr>
      </vt:variant>
      <vt:variant>
        <vt:i4>1</vt:i4>
      </vt:variant>
      <vt:variant>
        <vt:lpstr>Titre</vt:lpstr>
      </vt:variant>
      <vt:variant>
        <vt:i4>1</vt:i4>
      </vt:variant>
      <vt:variant>
        <vt:lpstr>Název</vt:lpstr>
      </vt:variant>
      <vt:variant>
        <vt:i4>1</vt:i4>
      </vt:variant>
    </vt:vector>
  </HeadingPairs>
  <TitlesOfParts>
    <vt:vector size="3" baseType="lpstr">
      <vt:lpstr>Seacourt Goes Beyond Zero Waste to Landfill, with Net Positive Environmental Impact</vt:lpstr>
      <vt:lpstr>Seacourt Goes Beyond Zero Waste to Landfill, with Net Positive Environmental Impact</vt:lpstr>
      <vt:lpstr>Seacourt Goes Beyond Zero Waste to Landfill, with Net Positive Environmental Impact</vt:lpstr>
    </vt:vector>
  </TitlesOfParts>
  <Company>HB</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Jura Security Printing Turns to Toray for Highest Quality Security Printing with Waterless Offset</dc:title>
  <dc:creator>Toray</dc:creator>
  <cp:keywords>Jura Security Printing, Toray</cp:keywords>
  <cp:lastModifiedBy>Robyn Williams</cp:lastModifiedBy>
  <cp:revision>6</cp:revision>
  <dcterms:created xsi:type="dcterms:W3CDTF">2018-11-13T07:55:00Z</dcterms:created>
  <dcterms:modified xsi:type="dcterms:W3CDTF">2018-11-13T15:47:00Z</dcterms:modified>
</cp:coreProperties>
</file>