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E2C32" w14:textId="4F54FC22" w:rsidR="004F5A39" w:rsidRDefault="00E85AA5">
      <w:pPr>
        <w:pStyle w:val="Heading1"/>
        <w:widowControl w:val="0"/>
        <w:numPr>
          <w:ilvl w:val="0"/>
          <w:numId w:val="1"/>
        </w:numPr>
        <w:tabs>
          <w:tab w:val="left" w:pos="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720"/>
        <w:jc w:val="center"/>
        <w:rPr>
          <w:rFonts w:ascii="Verdana" w:eastAsia="Verdana" w:hAnsi="Verdana" w:cs="Verdana"/>
          <w:b w:val="0"/>
          <w:sz w:val="28"/>
          <w:szCs w:val="28"/>
        </w:rPr>
      </w:pPr>
      <w:r>
        <w:rPr>
          <w:rFonts w:ascii="Verdana" w:hAnsi="Verdana"/>
          <w:b w:val="0"/>
          <w:sz w:val="28"/>
          <w:szCs w:val="28"/>
        </w:rPr>
        <w:t>Comunicato stampa</w:t>
      </w:r>
    </w:p>
    <w:p w14:paraId="21A26C95" w14:textId="56348F3A" w:rsidR="004F5A39" w:rsidRDefault="00474BC9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hAnsi="Verdana"/>
          <w:b/>
          <w:color w:val="000000"/>
          <w:sz w:val="28"/>
          <w:szCs w:val="28"/>
        </w:rPr>
      </w:pPr>
      <w:bookmarkStart w:id="0" w:name="_GoBack"/>
      <w:r>
        <w:rPr>
          <w:rFonts w:ascii="Verdana" w:hAnsi="Verdana"/>
          <w:b/>
          <w:color w:val="000000"/>
          <w:sz w:val="28"/>
          <w:szCs w:val="28"/>
        </w:rPr>
        <w:t xml:space="preserve">Le lastre offset </w:t>
      </w:r>
      <w:proofErr w:type="spellStart"/>
      <w:r>
        <w:rPr>
          <w:rFonts w:ascii="Verdana" w:hAnsi="Verdana"/>
          <w:b/>
          <w:color w:val="000000"/>
          <w:sz w:val="28"/>
          <w:szCs w:val="28"/>
        </w:rPr>
        <w:t>waterless</w:t>
      </w:r>
      <w:proofErr w:type="spellEnd"/>
      <w:r>
        <w:rPr>
          <w:rFonts w:ascii="Verdana" w:hAnsi="Verdana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color w:val="000000"/>
          <w:sz w:val="28"/>
          <w:szCs w:val="28"/>
        </w:rPr>
        <w:t>Toray</w:t>
      </w:r>
      <w:proofErr w:type="spellEnd"/>
      <w:r>
        <w:rPr>
          <w:rFonts w:ascii="Verdana" w:hAnsi="Verdana"/>
          <w:b/>
          <w:color w:val="000000"/>
          <w:sz w:val="28"/>
          <w:szCs w:val="28"/>
        </w:rPr>
        <w:t xml:space="preserve"> IMPRIMA s</w:t>
      </w:r>
      <w:r w:rsidR="00E33808">
        <w:rPr>
          <w:rFonts w:ascii="Verdana" w:hAnsi="Verdana"/>
          <w:b/>
          <w:color w:val="000000"/>
          <w:sz w:val="28"/>
          <w:szCs w:val="28"/>
        </w:rPr>
        <w:t>ono perfette grazie</w:t>
      </w:r>
      <w:r>
        <w:rPr>
          <w:rFonts w:ascii="Verdana" w:hAnsi="Verdana"/>
          <w:b/>
          <w:color w:val="000000"/>
          <w:sz w:val="28"/>
          <w:szCs w:val="28"/>
        </w:rPr>
        <w:t xml:space="preserve"> all’alluminio di altissima qualità prodotto da </w:t>
      </w:r>
      <w:proofErr w:type="spellStart"/>
      <w:r>
        <w:rPr>
          <w:rFonts w:ascii="Verdana" w:hAnsi="Verdana"/>
          <w:b/>
          <w:color w:val="000000"/>
          <w:sz w:val="28"/>
          <w:szCs w:val="28"/>
        </w:rPr>
        <w:t>Hydro</w:t>
      </w:r>
      <w:proofErr w:type="spellEnd"/>
    </w:p>
    <w:bookmarkEnd w:id="0"/>
    <w:p w14:paraId="6362B0C6" w14:textId="77777777" w:rsidR="009C0078" w:rsidRDefault="009C0078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b/>
          <w:color w:val="000000"/>
          <w:sz w:val="28"/>
          <w:szCs w:val="28"/>
        </w:rPr>
      </w:pPr>
    </w:p>
    <w:p w14:paraId="7F55A7AA" w14:textId="35123AC5" w:rsidR="00384377" w:rsidRPr="00384377" w:rsidRDefault="00384377">
      <w:pPr>
        <w:pBdr>
          <w:top w:val="nil"/>
          <w:left w:val="nil"/>
          <w:bottom w:val="nil"/>
          <w:right w:val="nil"/>
          <w:between w:val="nil"/>
        </w:pBdr>
        <w:tabs>
          <w:tab w:val="center" w:pos="4251"/>
          <w:tab w:val="left" w:pos="7035"/>
        </w:tabs>
        <w:jc w:val="center"/>
        <w:rPr>
          <w:rFonts w:ascii="Verdana" w:eastAsia="Verdana" w:hAnsi="Verdana" w:cs="Verdana"/>
          <w:i/>
          <w:color w:val="000000"/>
          <w:sz w:val="16"/>
          <w:szCs w:val="20"/>
        </w:rPr>
      </w:pPr>
      <w:r>
        <w:rPr>
          <w:rFonts w:ascii="Verdana" w:hAnsi="Verdana"/>
          <w:i/>
          <w:color w:val="000000"/>
          <w:sz w:val="22"/>
          <w:szCs w:val="28"/>
        </w:rPr>
        <w:t xml:space="preserve">Le lastre offset </w:t>
      </w:r>
      <w:proofErr w:type="spellStart"/>
      <w:r>
        <w:rPr>
          <w:rFonts w:ascii="Verdana" w:hAnsi="Verdana"/>
          <w:i/>
          <w:color w:val="000000"/>
          <w:sz w:val="22"/>
          <w:szCs w:val="28"/>
        </w:rPr>
        <w:t>waterless</w:t>
      </w:r>
      <w:proofErr w:type="spellEnd"/>
      <w:r>
        <w:rPr>
          <w:rFonts w:ascii="Verdana" w:hAnsi="Verdana"/>
          <w:i/>
          <w:color w:val="000000"/>
          <w:sz w:val="22"/>
          <w:szCs w:val="28"/>
        </w:rPr>
        <w:t xml:space="preserve"> richiedono una superficie in alluminio senza alcun difetto e </w:t>
      </w:r>
      <w:proofErr w:type="spellStart"/>
      <w:r>
        <w:rPr>
          <w:rFonts w:ascii="Verdana" w:hAnsi="Verdana"/>
          <w:i/>
          <w:color w:val="000000"/>
          <w:sz w:val="22"/>
          <w:szCs w:val="28"/>
        </w:rPr>
        <w:t>Hydro</w:t>
      </w:r>
      <w:proofErr w:type="spellEnd"/>
      <w:r>
        <w:rPr>
          <w:rFonts w:ascii="Verdana" w:hAnsi="Verdana"/>
          <w:i/>
          <w:color w:val="000000"/>
          <w:sz w:val="22"/>
          <w:szCs w:val="28"/>
        </w:rPr>
        <w:t xml:space="preserve"> è in grado di offrirla!</w:t>
      </w:r>
    </w:p>
    <w:p w14:paraId="6F2C519D" w14:textId="77777777" w:rsidR="004F5A39" w:rsidRDefault="004F5A39">
      <w:pPr>
        <w:spacing w:line="360" w:lineRule="auto"/>
        <w:rPr>
          <w:rFonts w:ascii="Verdana" w:eastAsia="Verdana" w:hAnsi="Verdana" w:cs="Verdana"/>
          <w:sz w:val="20"/>
          <w:szCs w:val="20"/>
        </w:rPr>
      </w:pPr>
    </w:p>
    <w:p w14:paraId="184D59FE" w14:textId="03A23318" w:rsidR="00AB703A" w:rsidRDefault="00E85AA5" w:rsidP="00AB70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b/>
          <w:color w:val="000000"/>
          <w:sz w:val="20"/>
          <w:szCs w:val="20"/>
        </w:rPr>
        <w:t>Prostějov</w:t>
      </w:r>
      <w:proofErr w:type="spellEnd"/>
      <w:r>
        <w:rPr>
          <w:rFonts w:ascii="Verdana" w:hAnsi="Verdana"/>
          <w:b/>
          <w:color w:val="000000"/>
          <w:sz w:val="20"/>
          <w:szCs w:val="20"/>
        </w:rPr>
        <w:t>/Repubblica Ceca</w:t>
      </w:r>
      <w:r>
        <w:rPr>
          <w:rFonts w:ascii="Verdana" w:hAnsi="Verdana"/>
          <w:b/>
          <w:sz w:val="20"/>
          <w:szCs w:val="20"/>
        </w:rPr>
        <w:t>, 14 marzo 20</w:t>
      </w:r>
      <w:r>
        <w:rPr>
          <w:rFonts w:ascii="Verdana" w:hAnsi="Verdana"/>
          <w:b/>
          <w:color w:val="000000"/>
          <w:sz w:val="20"/>
          <w:szCs w:val="20"/>
        </w:rPr>
        <w:t>19</w:t>
      </w:r>
      <w:r w:rsidR="009C0078">
        <w:rPr>
          <w:rFonts w:ascii="Verdana" w:hAnsi="Verdana"/>
          <w:color w:val="000000"/>
          <w:sz w:val="20"/>
          <w:szCs w:val="20"/>
        </w:rPr>
        <w:t xml:space="preserve"> </w:t>
      </w:r>
      <w:r w:rsidR="009C0078">
        <w:rPr>
          <w:rFonts w:ascii="Verdana" w:hAnsi="Verdana"/>
          <w:color w:val="000000"/>
          <w:sz w:val="20"/>
          <w:szCs w:val="20"/>
        </w:rPr>
        <w:t>–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Graphics, con sede nella Repubblica Ceca,</w:t>
      </w:r>
      <w:r w:rsidR="005702AD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azienda leader nella produzione di tecnologie di lastre offset</w:t>
      </w:r>
      <w:r w:rsidR="00764F40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764F40">
        <w:rPr>
          <w:rFonts w:ascii="Verdana" w:hAnsi="Verdana"/>
          <w:color w:val="000000"/>
          <w:sz w:val="20"/>
          <w:szCs w:val="20"/>
        </w:rPr>
        <w:t>waterless</w:t>
      </w:r>
      <w:proofErr w:type="spellEnd"/>
      <w:r w:rsidR="005702AD">
        <w:rPr>
          <w:rFonts w:ascii="Verdana" w:hAnsi="Verdana"/>
          <w:color w:val="000000"/>
          <w:sz w:val="20"/>
          <w:szCs w:val="20"/>
        </w:rPr>
        <w:t>, ha</w:t>
      </w:r>
      <w:r>
        <w:rPr>
          <w:rFonts w:ascii="Verdana" w:hAnsi="Verdana"/>
          <w:color w:val="000000"/>
          <w:sz w:val="20"/>
          <w:szCs w:val="20"/>
        </w:rPr>
        <w:t xml:space="preserve"> annunciato oggi che la sua partnership con </w:t>
      </w:r>
      <w:proofErr w:type="spellStart"/>
      <w:r>
        <w:rPr>
          <w:rFonts w:ascii="Verdana" w:hAnsi="Verdana"/>
          <w:color w:val="000000"/>
          <w:sz w:val="20"/>
          <w:szCs w:val="20"/>
        </w:rPr>
        <w:t>Hydro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Aluminum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Rolled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Products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GmbH, un produttore globale di prodotti in alluminio, ha portato alla realizzazione di bobine in alluminio di qualità eccezionale per la produzione delle lastre offset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nell</w:t>
      </w:r>
      <w:r w:rsidR="00971892">
        <w:rPr>
          <w:rFonts w:ascii="Verdana" w:hAnsi="Verdana"/>
          <w:color w:val="000000"/>
          <w:sz w:val="20"/>
          <w:szCs w:val="20"/>
        </w:rPr>
        <w:t>a sede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971892">
        <w:rPr>
          <w:rFonts w:ascii="Verdana" w:hAnsi="Verdana"/>
          <w:color w:val="000000"/>
          <w:sz w:val="20"/>
          <w:szCs w:val="20"/>
        </w:rPr>
        <w:t>n</w:t>
      </w:r>
      <w:r>
        <w:rPr>
          <w:rFonts w:ascii="Verdana" w:hAnsi="Verdana"/>
          <w:color w:val="000000"/>
          <w:sz w:val="20"/>
          <w:szCs w:val="20"/>
        </w:rPr>
        <w:t xml:space="preserve">ella Repubblica Ceca. Le due aziende sono entrate in contatto durante drupa 2012, </w:t>
      </w:r>
      <w:r w:rsidR="00712D4B">
        <w:rPr>
          <w:rFonts w:ascii="Verdana" w:hAnsi="Verdana"/>
          <w:color w:val="000000"/>
          <w:sz w:val="20"/>
          <w:szCs w:val="20"/>
        </w:rPr>
        <w:t>quando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era alla ricerca di un secondo fornitore di alluminio, e dopo un </w:t>
      </w:r>
      <w:r w:rsidR="00712D4B">
        <w:rPr>
          <w:rFonts w:ascii="Verdana" w:hAnsi="Verdana"/>
          <w:color w:val="000000"/>
          <w:sz w:val="20"/>
          <w:szCs w:val="20"/>
        </w:rPr>
        <w:t xml:space="preserve">accurato </w:t>
      </w:r>
      <w:r>
        <w:rPr>
          <w:rFonts w:ascii="Verdana" w:hAnsi="Verdana"/>
          <w:color w:val="000000"/>
          <w:sz w:val="20"/>
          <w:szCs w:val="20"/>
        </w:rPr>
        <w:t xml:space="preserve">processo di </w:t>
      </w:r>
      <w:r w:rsidR="00712D4B">
        <w:rPr>
          <w:rFonts w:ascii="Verdana" w:hAnsi="Verdana"/>
          <w:color w:val="000000"/>
          <w:sz w:val="20"/>
          <w:szCs w:val="20"/>
        </w:rPr>
        <w:t>selezione</w:t>
      </w:r>
      <w:r>
        <w:rPr>
          <w:rFonts w:ascii="Verdana" w:hAnsi="Verdana"/>
          <w:color w:val="000000"/>
          <w:sz w:val="20"/>
          <w:szCs w:val="20"/>
        </w:rPr>
        <w:t xml:space="preserve"> è stata s</w:t>
      </w:r>
      <w:r w:rsidR="00764F40">
        <w:rPr>
          <w:rFonts w:ascii="Verdana" w:hAnsi="Verdana"/>
          <w:color w:val="000000"/>
          <w:sz w:val="20"/>
          <w:szCs w:val="20"/>
        </w:rPr>
        <w:t>cel</w:t>
      </w:r>
      <w:r>
        <w:rPr>
          <w:rFonts w:ascii="Verdana" w:hAnsi="Verdana"/>
          <w:color w:val="000000"/>
          <w:sz w:val="20"/>
          <w:szCs w:val="20"/>
        </w:rPr>
        <w:t xml:space="preserve">ta </w:t>
      </w:r>
      <w:proofErr w:type="spellStart"/>
      <w:r>
        <w:rPr>
          <w:rFonts w:ascii="Verdana" w:hAnsi="Verdana"/>
          <w:color w:val="000000"/>
          <w:sz w:val="20"/>
          <w:szCs w:val="20"/>
        </w:rPr>
        <w:t>Hydro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Ne è risultata una relazione di lunga durata volta alla creazione di una </w:t>
      </w:r>
      <w:r w:rsidR="00764F40">
        <w:rPr>
          <w:rFonts w:ascii="Verdana" w:hAnsi="Verdana"/>
          <w:color w:val="000000"/>
          <w:sz w:val="20"/>
          <w:szCs w:val="20"/>
        </w:rPr>
        <w:t>qua</w:t>
      </w:r>
      <w:r>
        <w:rPr>
          <w:rFonts w:ascii="Verdana" w:hAnsi="Verdana"/>
          <w:color w:val="000000"/>
          <w:sz w:val="20"/>
          <w:szCs w:val="20"/>
        </w:rPr>
        <w:t>lità superiore.</w:t>
      </w:r>
    </w:p>
    <w:p w14:paraId="6FC1614D" w14:textId="2E015B55" w:rsidR="00E17F93" w:rsidRDefault="00E17F93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519923E" w14:textId="3C574B9D" w:rsidR="00AB703A" w:rsidRDefault="00AB703A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“Quando siamo entrati in contatto con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per la prima volta, non avevamo molta esperienza con le lastre offset </w:t>
      </w:r>
      <w:proofErr w:type="spellStart"/>
      <w:r>
        <w:rPr>
          <w:rFonts w:ascii="Verdana" w:hAnsi="Verdana"/>
          <w:color w:val="000000"/>
          <w:sz w:val="20"/>
          <w:szCs w:val="20"/>
        </w:rPr>
        <w:t>waterless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” ha spiegato </w:t>
      </w:r>
      <w:proofErr w:type="spellStart"/>
      <w:r>
        <w:rPr>
          <w:rFonts w:ascii="Verdana" w:hAnsi="Verdana"/>
          <w:color w:val="000000"/>
          <w:sz w:val="20"/>
          <w:szCs w:val="20"/>
        </w:rPr>
        <w:t>Kau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Huse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Techical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Manager, Product Area </w:t>
      </w:r>
      <w:proofErr w:type="spellStart"/>
      <w:r>
        <w:rPr>
          <w:rFonts w:ascii="Verdana" w:hAnsi="Verdana"/>
          <w:color w:val="000000"/>
          <w:sz w:val="20"/>
          <w:szCs w:val="20"/>
        </w:rPr>
        <w:t>Lithography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r w:rsidR="00687393">
        <w:rPr>
          <w:rFonts w:ascii="Verdana" w:hAnsi="Verdana"/>
          <w:color w:val="000000"/>
          <w:sz w:val="20"/>
          <w:szCs w:val="20"/>
        </w:rPr>
        <w:t>di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Hydro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“Abbiamo prodotto bobine </w:t>
      </w:r>
      <w:r w:rsidR="00CA5A9A">
        <w:rPr>
          <w:rFonts w:ascii="Verdana" w:hAnsi="Verdana"/>
          <w:color w:val="000000"/>
          <w:sz w:val="20"/>
          <w:szCs w:val="20"/>
        </w:rPr>
        <w:t>di</w:t>
      </w:r>
      <w:r>
        <w:rPr>
          <w:rFonts w:ascii="Verdana" w:hAnsi="Verdana"/>
          <w:color w:val="000000"/>
          <w:sz w:val="20"/>
          <w:szCs w:val="20"/>
        </w:rPr>
        <w:t xml:space="preserve"> alluminio </w:t>
      </w:r>
      <w:r w:rsidR="00CA5A9A">
        <w:rPr>
          <w:rFonts w:ascii="Verdana" w:hAnsi="Verdana"/>
          <w:color w:val="000000"/>
          <w:sz w:val="20"/>
          <w:szCs w:val="20"/>
        </w:rPr>
        <w:t xml:space="preserve">laminato </w:t>
      </w:r>
      <w:r>
        <w:rPr>
          <w:rFonts w:ascii="Verdana" w:hAnsi="Verdana"/>
          <w:color w:val="000000"/>
          <w:sz w:val="20"/>
          <w:szCs w:val="20"/>
        </w:rPr>
        <w:t xml:space="preserve">praticamente per chiunque operi nel settore delle lastre offset tradizionali. Abbiamo compreso che </w:t>
      </w:r>
      <w:r w:rsidR="005A3053">
        <w:rPr>
          <w:rFonts w:ascii="Verdana" w:hAnsi="Verdana"/>
          <w:color w:val="000000"/>
          <w:sz w:val="20"/>
          <w:szCs w:val="20"/>
        </w:rPr>
        <w:t>le esigenze</w:t>
      </w:r>
      <w:r>
        <w:rPr>
          <w:rFonts w:ascii="Verdana" w:hAnsi="Verdana"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in termini di alluminio di alta qualità con una superficie perfetta erano estremamente </w:t>
      </w:r>
      <w:r w:rsidR="005A3053">
        <w:rPr>
          <w:rFonts w:ascii="Verdana" w:hAnsi="Verdana"/>
          <w:color w:val="000000"/>
          <w:sz w:val="20"/>
          <w:szCs w:val="20"/>
        </w:rPr>
        <w:t>elevate</w:t>
      </w:r>
      <w:r>
        <w:rPr>
          <w:rFonts w:ascii="Verdana" w:hAnsi="Verdana"/>
          <w:color w:val="000000"/>
          <w:sz w:val="20"/>
          <w:szCs w:val="20"/>
        </w:rPr>
        <w:t xml:space="preserve">. E quando abbiamo visitato lo stabilimento di </w:t>
      </w:r>
      <w:proofErr w:type="spellStart"/>
      <w:r>
        <w:rPr>
          <w:rFonts w:ascii="Verdana" w:hAnsi="Verdana"/>
          <w:color w:val="000000"/>
          <w:sz w:val="20"/>
          <w:szCs w:val="20"/>
        </w:rPr>
        <w:t>Prostějov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siamo rimasti molto colpiti dal livello di pulizia e organizzazione del loro impianto </w:t>
      </w:r>
      <w:r w:rsidR="007716EE">
        <w:rPr>
          <w:rFonts w:ascii="Verdana" w:hAnsi="Verdana"/>
          <w:color w:val="000000"/>
          <w:sz w:val="20"/>
          <w:szCs w:val="20"/>
        </w:rPr>
        <w:t>produttivo</w:t>
      </w:r>
      <w:r>
        <w:rPr>
          <w:rFonts w:ascii="Verdana" w:hAnsi="Verdana"/>
          <w:color w:val="000000"/>
          <w:sz w:val="20"/>
          <w:szCs w:val="20"/>
        </w:rPr>
        <w:t>”</w:t>
      </w:r>
    </w:p>
    <w:p w14:paraId="1FAD91A7" w14:textId="60B96917" w:rsidR="00CA5108" w:rsidRDefault="00CA5108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40184C0" w14:textId="3735BF25" w:rsidR="00CA5108" w:rsidRDefault="00106A8E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Per poter soddisfare</w:t>
      </w:r>
      <w:r w:rsidR="007716EE">
        <w:rPr>
          <w:rFonts w:ascii="Verdana" w:hAnsi="Verdana"/>
          <w:color w:val="000000"/>
          <w:sz w:val="20"/>
          <w:szCs w:val="20"/>
        </w:rPr>
        <w:t xml:space="preserve"> le richieste elevate </w:t>
      </w:r>
      <w:r>
        <w:rPr>
          <w:rFonts w:ascii="Verdana" w:hAnsi="Verdana"/>
          <w:color w:val="000000"/>
          <w:sz w:val="20"/>
          <w:szCs w:val="20"/>
        </w:rPr>
        <w:t xml:space="preserve">di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/>
          <w:color w:val="000000"/>
          <w:sz w:val="20"/>
          <w:szCs w:val="20"/>
        </w:rPr>
        <w:t>Hydro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ha inserito un passaggio aggiuntivo di ispezione visiva al termine del processo di produzione. “Abbiamo già adottato processi </w:t>
      </w:r>
      <w:r w:rsidR="00721E0C">
        <w:rPr>
          <w:rFonts w:ascii="Verdana" w:hAnsi="Verdana"/>
          <w:color w:val="000000"/>
          <w:sz w:val="20"/>
          <w:szCs w:val="20"/>
        </w:rPr>
        <w:t>automatici per il</w:t>
      </w:r>
      <w:r>
        <w:rPr>
          <w:rFonts w:ascii="Verdana" w:hAnsi="Verdana"/>
          <w:color w:val="000000"/>
          <w:sz w:val="20"/>
          <w:szCs w:val="20"/>
        </w:rPr>
        <w:t xml:space="preserve"> controllo della qualità”, ha affermato </w:t>
      </w:r>
      <w:proofErr w:type="spellStart"/>
      <w:r>
        <w:rPr>
          <w:rFonts w:ascii="Verdana" w:hAnsi="Verdana"/>
          <w:color w:val="000000"/>
          <w:sz w:val="20"/>
          <w:szCs w:val="20"/>
        </w:rPr>
        <w:t>Huse</w:t>
      </w:r>
      <w:proofErr w:type="spellEnd"/>
      <w:r>
        <w:rPr>
          <w:rFonts w:ascii="Verdana" w:hAnsi="Verdana"/>
          <w:color w:val="000000"/>
          <w:sz w:val="20"/>
          <w:szCs w:val="20"/>
        </w:rPr>
        <w:t>. “Ma l’ispezione visiva aggiuntiva di ogni bobina al termine della linea di produzione ci ha garantito il rispetto de</w:t>
      </w:r>
      <w:r w:rsidR="00E83CDB">
        <w:rPr>
          <w:rFonts w:ascii="Verdana" w:hAnsi="Verdana"/>
          <w:color w:val="000000"/>
          <w:sz w:val="20"/>
          <w:szCs w:val="20"/>
        </w:rPr>
        <w:t>gli elevati parametri di qualità richiesti</w:t>
      </w:r>
      <w:r>
        <w:rPr>
          <w:rFonts w:ascii="Verdana" w:hAnsi="Verdana"/>
          <w:color w:val="000000"/>
          <w:sz w:val="20"/>
          <w:szCs w:val="20"/>
        </w:rPr>
        <w:t xml:space="preserve"> d</w:t>
      </w:r>
      <w:r w:rsidR="00E83CDB">
        <w:rPr>
          <w:rFonts w:ascii="Verdana" w:hAnsi="Verdana"/>
          <w:color w:val="000000"/>
          <w:sz w:val="20"/>
          <w:szCs w:val="20"/>
        </w:rPr>
        <w:t>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La </w:t>
      </w:r>
      <w:r>
        <w:rPr>
          <w:rFonts w:ascii="Verdana" w:hAnsi="Verdana"/>
          <w:color w:val="000000"/>
          <w:sz w:val="20"/>
          <w:szCs w:val="20"/>
        </w:rPr>
        <w:lastRenderedPageBreak/>
        <w:t xml:space="preserve">collaborazione con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è stata un’esperienza incredibile e sono certo che abbiamo potuto imparare molto gli uni dagli altri.”</w:t>
      </w:r>
    </w:p>
    <w:p w14:paraId="1BF9255E" w14:textId="401B4BB5" w:rsidR="00CA5108" w:rsidRDefault="00CA5108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234404F" w14:textId="45AC3378" w:rsidR="00CA5108" w:rsidRDefault="00CA5108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Hydro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distribuisce circa 600.000 tonnellate metriche di prodotti in alluminio </w:t>
      </w:r>
      <w:r w:rsidR="00076748">
        <w:rPr>
          <w:rFonts w:ascii="Verdana" w:hAnsi="Verdana"/>
          <w:color w:val="000000"/>
          <w:sz w:val="20"/>
          <w:szCs w:val="20"/>
        </w:rPr>
        <w:t xml:space="preserve">laminato </w:t>
      </w:r>
      <w:r>
        <w:rPr>
          <w:rFonts w:ascii="Verdana" w:hAnsi="Verdana"/>
          <w:color w:val="000000"/>
          <w:sz w:val="20"/>
          <w:szCs w:val="20"/>
        </w:rPr>
        <w:t xml:space="preserve">dal suo stabilimento di </w:t>
      </w:r>
      <w:bookmarkStart w:id="1" w:name="_Hlk1475531"/>
      <w:proofErr w:type="spellStart"/>
      <w:r>
        <w:rPr>
          <w:rFonts w:ascii="Verdana" w:hAnsi="Verdana"/>
          <w:color w:val="000000"/>
          <w:sz w:val="20"/>
          <w:szCs w:val="20"/>
        </w:rPr>
        <w:t>Grevenbroich</w:t>
      </w:r>
      <w:proofErr w:type="spellEnd"/>
      <w:r>
        <w:rPr>
          <w:rFonts w:ascii="Verdana" w:hAnsi="Verdana"/>
          <w:color w:val="000000"/>
          <w:sz w:val="20"/>
          <w:szCs w:val="20"/>
        </w:rPr>
        <w:t>, in Germania</w:t>
      </w:r>
      <w:bookmarkEnd w:id="1"/>
      <w:r>
        <w:rPr>
          <w:rFonts w:ascii="Verdana" w:hAnsi="Verdana"/>
          <w:color w:val="000000"/>
          <w:sz w:val="20"/>
          <w:szCs w:val="20"/>
        </w:rPr>
        <w:t xml:space="preserve">. “La parte più grande della nostra attività proviene dal settore delle lattine, e al secondo posto abbiamo il settore grafico. Stiamo inoltre cercando di crescere nel settore automobilistico,” ha spiegato </w:t>
      </w:r>
      <w:proofErr w:type="spellStart"/>
      <w:r>
        <w:rPr>
          <w:rFonts w:ascii="Verdana" w:hAnsi="Verdana"/>
          <w:color w:val="000000"/>
          <w:sz w:val="20"/>
          <w:szCs w:val="20"/>
        </w:rPr>
        <w:t>Huse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. “Lavorare con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si è dimostrato vantaggioso per entrambe le aziende e </w:t>
      </w:r>
      <w:r w:rsidR="00607945">
        <w:rPr>
          <w:rFonts w:ascii="Verdana" w:hAnsi="Verdana"/>
          <w:color w:val="000000"/>
          <w:sz w:val="20"/>
          <w:szCs w:val="20"/>
        </w:rPr>
        <w:t>vogl</w:t>
      </w:r>
      <w:r>
        <w:rPr>
          <w:rFonts w:ascii="Verdana" w:hAnsi="Verdana"/>
          <w:color w:val="000000"/>
          <w:sz w:val="20"/>
          <w:szCs w:val="20"/>
        </w:rPr>
        <w:t>iamo mantenere questa partnership nel futuro.”</w:t>
      </w:r>
    </w:p>
    <w:p w14:paraId="764795B9" w14:textId="3347E367" w:rsidR="00CA5108" w:rsidRDefault="00CA5108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7EBB05F" w14:textId="4A1F5FD0" w:rsidR="00CA5108" w:rsidRDefault="00CB2EDC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“Siamo stati estremamente soddisfatti della qualità dell’alluminio </w:t>
      </w:r>
      <w:r w:rsidR="00076748">
        <w:rPr>
          <w:rFonts w:ascii="Verdana" w:hAnsi="Verdana"/>
          <w:color w:val="000000"/>
          <w:sz w:val="20"/>
          <w:szCs w:val="20"/>
        </w:rPr>
        <w:t xml:space="preserve">laminato </w:t>
      </w:r>
      <w:r>
        <w:rPr>
          <w:rFonts w:ascii="Verdana" w:hAnsi="Verdana"/>
          <w:color w:val="000000"/>
          <w:sz w:val="20"/>
          <w:szCs w:val="20"/>
        </w:rPr>
        <w:t xml:space="preserve">che abbiamo ricevuto da </w:t>
      </w:r>
      <w:proofErr w:type="spellStart"/>
      <w:r>
        <w:rPr>
          <w:rFonts w:ascii="Verdana" w:hAnsi="Verdana"/>
          <w:color w:val="000000"/>
          <w:sz w:val="20"/>
          <w:szCs w:val="20"/>
        </w:rPr>
        <w:t>Hydro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”, ha affermato Roman </w:t>
      </w:r>
      <w:proofErr w:type="spellStart"/>
      <w:r>
        <w:rPr>
          <w:rFonts w:ascii="Verdana" w:hAnsi="Verdana"/>
          <w:color w:val="000000"/>
          <w:sz w:val="20"/>
          <w:szCs w:val="20"/>
        </w:rPr>
        <w:t>Rumplín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, Production Manager a </w:t>
      </w:r>
      <w:proofErr w:type="spellStart"/>
      <w:r>
        <w:rPr>
          <w:rFonts w:ascii="Verdana" w:hAnsi="Verdana"/>
          <w:color w:val="000000"/>
          <w:sz w:val="20"/>
          <w:szCs w:val="20"/>
        </w:rPr>
        <w:t>Toray</w:t>
      </w:r>
      <w:proofErr w:type="spellEnd"/>
      <w:r>
        <w:rPr>
          <w:rFonts w:ascii="Verdana" w:hAnsi="Verdana"/>
          <w:color w:val="000000"/>
          <w:sz w:val="20"/>
          <w:szCs w:val="20"/>
        </w:rPr>
        <w:t>. “Sappiamo di avere standard elevati e apprezziamo la pazienza e l</w:t>
      </w:r>
      <w:r w:rsidR="00721E0C">
        <w:rPr>
          <w:rFonts w:ascii="Verdana" w:hAnsi="Verdana"/>
          <w:color w:val="000000"/>
          <w:sz w:val="20"/>
          <w:szCs w:val="20"/>
        </w:rPr>
        <w:t>’impegno</w:t>
      </w:r>
      <w:r>
        <w:rPr>
          <w:rFonts w:ascii="Verdana" w:hAnsi="Verdana"/>
          <w:color w:val="000000"/>
          <w:sz w:val="20"/>
          <w:szCs w:val="20"/>
        </w:rPr>
        <w:t xml:space="preserve"> che </w:t>
      </w:r>
      <w:proofErr w:type="spellStart"/>
      <w:r>
        <w:rPr>
          <w:rFonts w:ascii="Verdana" w:hAnsi="Verdana"/>
          <w:color w:val="000000"/>
          <w:sz w:val="20"/>
          <w:szCs w:val="20"/>
        </w:rPr>
        <w:t>Hydro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ha dimostrato per garantirci la migliore qualità possibile. La superficie delle nostre lastre deve essere priva di difetti e </w:t>
      </w:r>
      <w:proofErr w:type="spellStart"/>
      <w:r>
        <w:rPr>
          <w:rFonts w:ascii="Verdana" w:hAnsi="Verdana"/>
          <w:color w:val="000000"/>
          <w:sz w:val="20"/>
          <w:szCs w:val="20"/>
        </w:rPr>
        <w:t>Hydro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ha risposto in modo eccezionale a quest</w:t>
      </w:r>
      <w:r w:rsidR="00B716BD">
        <w:rPr>
          <w:rFonts w:ascii="Verdana" w:hAnsi="Verdana"/>
          <w:color w:val="000000"/>
          <w:sz w:val="20"/>
          <w:szCs w:val="20"/>
        </w:rPr>
        <w:t>a richiesta</w:t>
      </w:r>
      <w:r>
        <w:rPr>
          <w:rFonts w:ascii="Verdana" w:hAnsi="Verdana"/>
          <w:color w:val="000000"/>
          <w:sz w:val="20"/>
          <w:szCs w:val="20"/>
        </w:rPr>
        <w:t>.”</w:t>
      </w:r>
    </w:p>
    <w:p w14:paraId="7898AA5A" w14:textId="77777777" w:rsidR="00E17F93" w:rsidRDefault="00E17F93" w:rsidP="00F57F3A">
      <w:pP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D95DD02" w14:textId="093C20AE" w:rsidR="004F5A39" w:rsidRDefault="00E85AA5" w:rsidP="004F649A">
      <w:pPr>
        <w:spacing w:line="360" w:lineRule="auto"/>
        <w:jc w:val="both"/>
        <w:rPr>
          <w:rFonts w:ascii="Verdana" w:eastAsia="Verdana" w:hAnsi="Verdana" w:cs="Verdana"/>
          <w:color w:val="0000FF"/>
          <w:sz w:val="20"/>
          <w:szCs w:val="20"/>
          <w:u w:val="single"/>
        </w:rPr>
      </w:pPr>
      <w:r w:rsidRPr="009C0078">
        <w:rPr>
          <w:rFonts w:ascii="Verdana" w:hAnsi="Verdana"/>
          <w:color w:val="000000"/>
          <w:sz w:val="20"/>
          <w:szCs w:val="20"/>
        </w:rPr>
        <w:t>Per ulteriori informazioni, visitare il nostro sito Web</w:t>
      </w:r>
      <w:r>
        <w:t xml:space="preserve"> </w:t>
      </w:r>
      <w:hyperlink r:id="rId8">
        <w:r>
          <w:rPr>
            <w:rFonts w:ascii="Verdana" w:hAnsi="Verdana"/>
            <w:color w:val="0000FF"/>
            <w:sz w:val="20"/>
            <w:szCs w:val="20"/>
            <w:u w:val="single"/>
          </w:rPr>
          <w:t>www.imprima.toray</w:t>
        </w:r>
      </w:hyperlink>
      <w:r>
        <w:rPr>
          <w:rFonts w:ascii="Verdana" w:hAnsi="Verdana"/>
          <w:sz w:val="20"/>
          <w:szCs w:val="20"/>
        </w:rPr>
        <w:t>.</w:t>
      </w:r>
    </w:p>
    <w:p w14:paraId="2B478922" w14:textId="69638226" w:rsidR="00F57F3A" w:rsidRPr="00B66321" w:rsidRDefault="00E85AA5" w:rsidP="004F649A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9C0078">
        <w:rPr>
          <w:rFonts w:ascii="Verdana" w:hAnsi="Verdana"/>
          <w:color w:val="000000"/>
          <w:sz w:val="20"/>
          <w:szCs w:val="20"/>
        </w:rPr>
        <w:t xml:space="preserve">Per ulteriori informazioni su </w:t>
      </w:r>
      <w:proofErr w:type="spellStart"/>
      <w:r w:rsidRPr="009C0078">
        <w:rPr>
          <w:rFonts w:ascii="Verdana" w:eastAsia="Verdana" w:hAnsi="Verdana" w:cs="Verdana"/>
          <w:color w:val="000000"/>
          <w:sz w:val="20"/>
          <w:szCs w:val="20"/>
        </w:rPr>
        <w:t>Hydro</w:t>
      </w:r>
      <w:proofErr w:type="spellEnd"/>
      <w:r>
        <w:rPr>
          <w:rFonts w:ascii="Verdana" w:hAnsi="Verdana"/>
          <w:sz w:val="20"/>
          <w:szCs w:val="20"/>
        </w:rPr>
        <w:t xml:space="preserve">, visitare </w:t>
      </w:r>
      <w:hyperlink r:id="rId9" w:history="1">
        <w:r w:rsidR="009C0078" w:rsidRPr="00B66321">
          <w:rPr>
            <w:rStyle w:val="Hyperlink"/>
            <w:rFonts w:ascii="Verdana" w:eastAsia="Verdana" w:hAnsi="Verdana" w:cs="Verdana"/>
            <w:sz w:val="20"/>
            <w:szCs w:val="20"/>
          </w:rPr>
          <w:t>www.hydro.com</w:t>
        </w:r>
      </w:hyperlink>
      <w:r>
        <w:rPr>
          <w:rFonts w:ascii="Verdana" w:hAnsi="Verdana"/>
          <w:color w:val="000000"/>
          <w:sz w:val="20"/>
          <w:szCs w:val="20"/>
        </w:rPr>
        <w:t>.</w:t>
      </w:r>
    </w:p>
    <w:p w14:paraId="652176AE" w14:textId="77777777" w:rsidR="004F5A39" w:rsidRDefault="004F5A39" w:rsidP="004F649A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u w:val="single"/>
        </w:rPr>
      </w:pPr>
    </w:p>
    <w:p w14:paraId="73E811C9" w14:textId="57BD3986" w:rsidR="00DD10B7" w:rsidRPr="009C0078" w:rsidRDefault="00DD10B7" w:rsidP="00DD10B7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9C0078">
        <w:rPr>
          <w:rFonts w:ascii="Verdana" w:hAnsi="Verdana"/>
          <w:b/>
          <w:sz w:val="20"/>
          <w:szCs w:val="20"/>
        </w:rPr>
        <w:t xml:space="preserve">Profilo di </w:t>
      </w:r>
      <w:proofErr w:type="spellStart"/>
      <w:r w:rsidRPr="009C0078">
        <w:rPr>
          <w:rFonts w:ascii="Verdana" w:hAnsi="Verdana"/>
          <w:b/>
          <w:sz w:val="20"/>
          <w:szCs w:val="20"/>
        </w:rPr>
        <w:t>Hydro</w:t>
      </w:r>
      <w:proofErr w:type="spellEnd"/>
    </w:p>
    <w:p w14:paraId="0703218B" w14:textId="2BEEEF26" w:rsidR="00B66321" w:rsidRDefault="006E3709" w:rsidP="00DD10B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Hydro</w:t>
      </w:r>
      <w:proofErr w:type="spellEnd"/>
      <w:r>
        <w:rPr>
          <w:rFonts w:ascii="Verdana" w:hAnsi="Verdana"/>
          <w:sz w:val="20"/>
          <w:szCs w:val="20"/>
        </w:rPr>
        <w:t xml:space="preserve"> è una società </w:t>
      </w:r>
      <w:r w:rsidR="008402B2">
        <w:rPr>
          <w:rFonts w:ascii="Verdana" w:hAnsi="Verdana"/>
          <w:sz w:val="20"/>
          <w:szCs w:val="20"/>
        </w:rPr>
        <w:t>produttrice</w:t>
      </w:r>
      <w:r>
        <w:rPr>
          <w:rFonts w:ascii="Verdana" w:hAnsi="Verdana"/>
          <w:sz w:val="20"/>
          <w:szCs w:val="20"/>
        </w:rPr>
        <w:t xml:space="preserve"> di alluminio completamente integrata che conta su 35.000 dipendenti in 40 paesi e in tutti i continenti, che integra know-how locale, una p</w:t>
      </w:r>
      <w:r w:rsidR="00FF1A45">
        <w:rPr>
          <w:rFonts w:ascii="Verdana" w:hAnsi="Verdana"/>
          <w:sz w:val="20"/>
          <w:szCs w:val="20"/>
        </w:rPr>
        <w:t>resenza a livello</w:t>
      </w:r>
      <w:r>
        <w:rPr>
          <w:rFonts w:ascii="Verdana" w:hAnsi="Verdana"/>
          <w:sz w:val="20"/>
          <w:szCs w:val="20"/>
        </w:rPr>
        <w:t xml:space="preserve"> mondiale e capacità di ricerca e sviluppo senza </w:t>
      </w:r>
      <w:r w:rsidR="006A6B71">
        <w:rPr>
          <w:rFonts w:ascii="Verdana" w:hAnsi="Verdana"/>
          <w:sz w:val="20"/>
          <w:szCs w:val="20"/>
        </w:rPr>
        <w:t>confront</w:t>
      </w:r>
      <w:r>
        <w:rPr>
          <w:rFonts w:ascii="Verdana" w:hAnsi="Verdana"/>
          <w:sz w:val="20"/>
          <w:szCs w:val="20"/>
        </w:rPr>
        <w:t xml:space="preserve">i. Oltre alla produzione di alluminio primario, di prodotti laminati ed estrusi e al riciclo, </w:t>
      </w:r>
      <w:proofErr w:type="spellStart"/>
      <w:r>
        <w:rPr>
          <w:rFonts w:ascii="Verdana" w:hAnsi="Verdana"/>
          <w:sz w:val="20"/>
          <w:szCs w:val="20"/>
        </w:rPr>
        <w:t>Hydro</w:t>
      </w:r>
      <w:proofErr w:type="spellEnd"/>
      <w:r>
        <w:rPr>
          <w:rFonts w:ascii="Verdana" w:hAnsi="Verdana"/>
          <w:sz w:val="20"/>
          <w:szCs w:val="20"/>
        </w:rPr>
        <w:t xml:space="preserve"> estrae anche bauxite, raffina gli allumini e genera energia</w:t>
      </w:r>
      <w:r w:rsidR="00625DB5">
        <w:rPr>
          <w:rFonts w:ascii="Verdana" w:hAnsi="Verdana"/>
          <w:sz w:val="20"/>
          <w:szCs w:val="20"/>
        </w:rPr>
        <w:t>: questo la rende</w:t>
      </w:r>
      <w:r>
        <w:rPr>
          <w:rFonts w:ascii="Verdana" w:hAnsi="Verdana"/>
          <w:sz w:val="20"/>
          <w:szCs w:val="20"/>
        </w:rPr>
        <w:t xml:space="preserve"> l’unica azienda </w:t>
      </w:r>
      <w:r w:rsidR="00815961">
        <w:rPr>
          <w:rFonts w:ascii="Verdana" w:hAnsi="Verdana"/>
          <w:sz w:val="20"/>
          <w:szCs w:val="20"/>
        </w:rPr>
        <w:t xml:space="preserve">che opera </w:t>
      </w:r>
      <w:r>
        <w:rPr>
          <w:rFonts w:ascii="Verdana" w:hAnsi="Verdana"/>
          <w:sz w:val="20"/>
          <w:szCs w:val="20"/>
        </w:rPr>
        <w:t xml:space="preserve">a 360º del settore globale dell’alluminio. </w:t>
      </w:r>
      <w:proofErr w:type="spellStart"/>
      <w:r>
        <w:rPr>
          <w:rFonts w:ascii="Verdana" w:hAnsi="Verdana"/>
          <w:sz w:val="20"/>
          <w:szCs w:val="20"/>
        </w:rPr>
        <w:t>Hydro</w:t>
      </w:r>
      <w:proofErr w:type="spellEnd"/>
      <w:r>
        <w:rPr>
          <w:rFonts w:ascii="Verdana" w:hAnsi="Verdana"/>
          <w:sz w:val="20"/>
          <w:szCs w:val="20"/>
        </w:rPr>
        <w:t xml:space="preserve"> è presente all’interno di tutti i segmenti di mercato per l'alluminio, con vendite e attività commerciali lungo l’intera catena di valore che le consentono di rivolgersi a oltre 30.000 clienti. Con sede in Norvegia e con oltre un secolo di esperienza nel settore di energia rinnovabile, tecnologia e innovazione, </w:t>
      </w:r>
      <w:proofErr w:type="spellStart"/>
      <w:r>
        <w:rPr>
          <w:rFonts w:ascii="Verdana" w:hAnsi="Verdana"/>
          <w:sz w:val="20"/>
          <w:szCs w:val="20"/>
        </w:rPr>
        <w:t>Hydro</w:t>
      </w:r>
      <w:proofErr w:type="spellEnd"/>
      <w:r>
        <w:rPr>
          <w:rFonts w:ascii="Verdana" w:hAnsi="Verdana"/>
          <w:sz w:val="20"/>
          <w:szCs w:val="20"/>
        </w:rPr>
        <w:t xml:space="preserve"> si impegna a rafforzare la </w:t>
      </w:r>
      <w:r w:rsidR="005064B4">
        <w:rPr>
          <w:rFonts w:ascii="Verdana" w:hAnsi="Verdana"/>
          <w:sz w:val="20"/>
          <w:szCs w:val="20"/>
        </w:rPr>
        <w:t>produttivi</w:t>
      </w:r>
      <w:r>
        <w:rPr>
          <w:rFonts w:ascii="Verdana" w:hAnsi="Verdana"/>
          <w:sz w:val="20"/>
          <w:szCs w:val="20"/>
        </w:rPr>
        <w:t xml:space="preserve">tà </w:t>
      </w:r>
      <w:r w:rsidR="00797385">
        <w:rPr>
          <w:rFonts w:ascii="Verdana" w:hAnsi="Verdana"/>
          <w:sz w:val="20"/>
          <w:szCs w:val="20"/>
        </w:rPr>
        <w:t xml:space="preserve">dei </w:t>
      </w:r>
      <w:r>
        <w:rPr>
          <w:rFonts w:ascii="Verdana" w:hAnsi="Verdana"/>
          <w:sz w:val="20"/>
          <w:szCs w:val="20"/>
        </w:rPr>
        <w:t xml:space="preserve">clienti e </w:t>
      </w:r>
      <w:r w:rsidR="00797385">
        <w:rPr>
          <w:rFonts w:ascii="Verdana" w:hAnsi="Verdana"/>
          <w:sz w:val="20"/>
          <w:szCs w:val="20"/>
        </w:rPr>
        <w:t xml:space="preserve">delle </w:t>
      </w:r>
      <w:r>
        <w:rPr>
          <w:rFonts w:ascii="Verdana" w:hAnsi="Verdana"/>
          <w:sz w:val="20"/>
          <w:szCs w:val="20"/>
        </w:rPr>
        <w:t>comunità, definendo un futuro sostenibile mediante soluzioni di alluminio innovative.</w:t>
      </w:r>
    </w:p>
    <w:p w14:paraId="3EAC4C36" w14:textId="77777777" w:rsidR="006E3709" w:rsidRDefault="006E3709" w:rsidP="00DD10B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E2A7936" w14:textId="4EE6AE12" w:rsidR="00B66321" w:rsidRDefault="00806953" w:rsidP="00DD10B7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Immagini e didascalie:</w:t>
      </w:r>
    </w:p>
    <w:p w14:paraId="1AE66EBA" w14:textId="0898B7CB" w:rsidR="00DA2AF8" w:rsidRPr="00B66321" w:rsidRDefault="005268B7" w:rsidP="00DD10B7">
      <w:pPr>
        <w:spacing w:line="360" w:lineRule="auto"/>
        <w:jc w:val="both"/>
        <w:rPr>
          <w:rFonts w:ascii="Verdana" w:eastAsia="Verdana" w:hAnsi="Verdana" w:cs="Verdana"/>
          <w:b/>
          <w:sz w:val="20"/>
          <w:szCs w:val="20"/>
        </w:rPr>
      </w:pPr>
      <w:r w:rsidRPr="00524B24">
        <w:rPr>
          <w:noProof/>
          <w:lang w:eastAsia="it-IT"/>
        </w:rPr>
        <w:drawing>
          <wp:inline distT="0" distB="0" distL="0" distR="0" wp14:anchorId="2B728554" wp14:editId="141BC672">
            <wp:extent cx="1623695" cy="1082675"/>
            <wp:effectExtent l="0" t="0" r="0" b="317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F7F4F" w14:textId="00E8E8B6" w:rsidR="00806953" w:rsidRDefault="009C0078" w:rsidP="00DD10B7">
      <w:p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proofErr w:type="spellStart"/>
      <w:r w:rsidRPr="009C0078">
        <w:rPr>
          <w:rFonts w:ascii="Verdana" w:hAnsi="Verdana"/>
          <w:sz w:val="16"/>
          <w:szCs w:val="16"/>
        </w:rPr>
        <w:t>R</w:t>
      </w:r>
      <w:r w:rsidR="00DA2AF8" w:rsidRPr="009C0078">
        <w:rPr>
          <w:rFonts w:ascii="Verdana" w:hAnsi="Verdana"/>
          <w:sz w:val="16"/>
          <w:szCs w:val="16"/>
        </w:rPr>
        <w:t>olled</w:t>
      </w:r>
      <w:proofErr w:type="spellEnd"/>
      <w:r w:rsidR="00DA2AF8" w:rsidRPr="009C0078">
        <w:rPr>
          <w:rFonts w:ascii="Verdana" w:hAnsi="Verdana"/>
          <w:sz w:val="16"/>
          <w:szCs w:val="16"/>
        </w:rPr>
        <w:t xml:space="preserve"> alu.jpg: Alluminio di altissima qualità prodotto da </w:t>
      </w:r>
      <w:proofErr w:type="spellStart"/>
      <w:r w:rsidR="00DA2AF8" w:rsidRPr="009C0078">
        <w:rPr>
          <w:rFonts w:ascii="Verdana" w:hAnsi="Verdana"/>
          <w:sz w:val="16"/>
          <w:szCs w:val="16"/>
        </w:rPr>
        <w:t>Hydro</w:t>
      </w:r>
      <w:proofErr w:type="spellEnd"/>
      <w:r w:rsidR="00DA2AF8" w:rsidRPr="009C0078">
        <w:rPr>
          <w:rFonts w:ascii="Verdana" w:hAnsi="Verdana"/>
          <w:sz w:val="16"/>
          <w:szCs w:val="16"/>
        </w:rPr>
        <w:t xml:space="preserve"> per le lastre</w:t>
      </w:r>
      <w:r w:rsidRPr="009C0078">
        <w:rPr>
          <w:rFonts w:ascii="Verdana" w:hAnsi="Verdana"/>
          <w:sz w:val="16"/>
          <w:szCs w:val="16"/>
        </w:rPr>
        <w:t xml:space="preserve"> offset </w:t>
      </w:r>
      <w:proofErr w:type="spellStart"/>
      <w:r w:rsidRPr="009C0078">
        <w:rPr>
          <w:rFonts w:ascii="Verdana" w:hAnsi="Verdana"/>
          <w:sz w:val="16"/>
          <w:szCs w:val="16"/>
        </w:rPr>
        <w:t>waterless</w:t>
      </w:r>
      <w:proofErr w:type="spellEnd"/>
      <w:r w:rsidRPr="009C0078">
        <w:rPr>
          <w:rFonts w:ascii="Verdana" w:hAnsi="Verdana"/>
          <w:sz w:val="16"/>
          <w:szCs w:val="16"/>
        </w:rPr>
        <w:t xml:space="preserve"> </w:t>
      </w:r>
      <w:proofErr w:type="spellStart"/>
      <w:r w:rsidRPr="009C0078">
        <w:rPr>
          <w:rFonts w:ascii="Verdana" w:hAnsi="Verdana"/>
          <w:sz w:val="16"/>
          <w:szCs w:val="16"/>
        </w:rPr>
        <w:t>Toray</w:t>
      </w:r>
      <w:proofErr w:type="spellEnd"/>
      <w:r w:rsidRPr="009C0078">
        <w:rPr>
          <w:rFonts w:ascii="Verdana" w:hAnsi="Verdana"/>
          <w:sz w:val="16"/>
          <w:szCs w:val="16"/>
        </w:rPr>
        <w:t xml:space="preserve"> Imprima</w:t>
      </w:r>
    </w:p>
    <w:p w14:paraId="0234457E" w14:textId="77777777" w:rsidR="009C0078" w:rsidRPr="009C0078" w:rsidRDefault="009C0078" w:rsidP="00DD10B7">
      <w:p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0E13CB99" w14:textId="51CB42A5" w:rsidR="00806953" w:rsidRDefault="005268B7" w:rsidP="00DD10B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524B24">
        <w:rPr>
          <w:noProof/>
          <w:lang w:eastAsia="it-IT"/>
        </w:rPr>
        <w:drawing>
          <wp:inline distT="0" distB="0" distL="0" distR="0" wp14:anchorId="4F3CB644" wp14:editId="69969B28">
            <wp:extent cx="1602105" cy="10750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16D71" w14:textId="57A9A3CE" w:rsidR="00972542" w:rsidRDefault="00337A2F" w:rsidP="00DD10B7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9C0078">
        <w:rPr>
          <w:rFonts w:ascii="Verdana" w:hAnsi="Verdana"/>
          <w:sz w:val="16"/>
          <w:szCs w:val="16"/>
        </w:rPr>
        <w:t xml:space="preserve">Litho.jpg: Controllo qualità dell’alluminio </w:t>
      </w:r>
      <w:r w:rsidR="000C4891" w:rsidRPr="009C0078">
        <w:rPr>
          <w:rFonts w:ascii="Verdana" w:hAnsi="Verdana"/>
          <w:sz w:val="16"/>
          <w:szCs w:val="16"/>
        </w:rPr>
        <w:t>presso</w:t>
      </w:r>
      <w:r w:rsidR="009C0078" w:rsidRPr="009C0078">
        <w:rPr>
          <w:rFonts w:ascii="Verdana" w:hAnsi="Verdana"/>
          <w:sz w:val="16"/>
          <w:szCs w:val="16"/>
        </w:rPr>
        <w:t xml:space="preserve"> </w:t>
      </w:r>
      <w:proofErr w:type="spellStart"/>
      <w:r w:rsidR="009C0078" w:rsidRPr="009C0078">
        <w:rPr>
          <w:rFonts w:ascii="Verdana" w:hAnsi="Verdana"/>
          <w:sz w:val="16"/>
          <w:szCs w:val="16"/>
        </w:rPr>
        <w:t>Hydro</w:t>
      </w:r>
      <w:proofErr w:type="spellEnd"/>
    </w:p>
    <w:p w14:paraId="79C475D2" w14:textId="77777777" w:rsidR="009C0078" w:rsidRPr="009C0078" w:rsidRDefault="009C0078" w:rsidP="00DD10B7">
      <w:p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</w:p>
    <w:p w14:paraId="48C036F5" w14:textId="1872252D" w:rsidR="00972542" w:rsidRDefault="005268B7" w:rsidP="00DD10B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524B24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 wp14:anchorId="2FAB9303" wp14:editId="5A1FFE78">
            <wp:extent cx="1609090" cy="1609090"/>
            <wp:effectExtent l="0" t="0" r="0" b="0"/>
            <wp:docPr id="4" name="Picture 3" descr="P:\Clients 2019\Toray International Europe\News Releases\Hydro Germany\03. Final\Final Images\Kai H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Clients 2019\Toray International Europe\News Releases\Hydro Germany\03. Final\Final Images\Kai Hus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90" cy="160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0DBE1" w14:textId="280598D2" w:rsidR="003B39AE" w:rsidRPr="009C0078" w:rsidRDefault="003B39AE" w:rsidP="00DD10B7">
      <w:pPr>
        <w:spacing w:line="360" w:lineRule="auto"/>
        <w:jc w:val="both"/>
        <w:rPr>
          <w:rFonts w:ascii="Verdana" w:eastAsia="Verdana" w:hAnsi="Verdana" w:cs="Verdana"/>
          <w:sz w:val="16"/>
          <w:szCs w:val="16"/>
          <w:lang w:val="en-US"/>
        </w:rPr>
      </w:pPr>
      <w:r w:rsidRPr="009C0078">
        <w:rPr>
          <w:rFonts w:ascii="Verdana" w:hAnsi="Verdana"/>
          <w:sz w:val="16"/>
          <w:szCs w:val="16"/>
          <w:lang w:val="en-US"/>
        </w:rPr>
        <w:t xml:space="preserve">Kai Huse.jpg: </w:t>
      </w:r>
      <w:r w:rsidRPr="009C0078">
        <w:rPr>
          <w:rFonts w:ascii="Verdana" w:hAnsi="Verdana"/>
          <w:color w:val="000000"/>
          <w:sz w:val="16"/>
          <w:szCs w:val="16"/>
          <w:lang w:val="en-US"/>
        </w:rPr>
        <w:t xml:space="preserve">Kai </w:t>
      </w:r>
      <w:proofErr w:type="spellStart"/>
      <w:r w:rsidRPr="009C0078">
        <w:rPr>
          <w:rFonts w:ascii="Verdana" w:hAnsi="Verdana"/>
          <w:color w:val="000000"/>
          <w:sz w:val="16"/>
          <w:szCs w:val="16"/>
          <w:lang w:val="en-US"/>
        </w:rPr>
        <w:t>Huse</w:t>
      </w:r>
      <w:proofErr w:type="spellEnd"/>
      <w:r w:rsidRPr="009C0078">
        <w:rPr>
          <w:rFonts w:ascii="Verdana" w:hAnsi="Verdana"/>
          <w:color w:val="000000"/>
          <w:sz w:val="16"/>
          <w:szCs w:val="16"/>
          <w:lang w:val="en-US"/>
        </w:rPr>
        <w:t>, Technical Manager, Produc</w:t>
      </w:r>
      <w:r w:rsidR="009C0078" w:rsidRPr="009C0078">
        <w:rPr>
          <w:rFonts w:ascii="Verdana" w:hAnsi="Verdana"/>
          <w:color w:val="000000"/>
          <w:sz w:val="16"/>
          <w:szCs w:val="16"/>
          <w:lang w:val="en-US"/>
        </w:rPr>
        <w:t xml:space="preserve">t Area Lithography </w:t>
      </w:r>
      <w:proofErr w:type="spellStart"/>
      <w:r w:rsidR="009C0078" w:rsidRPr="009C0078">
        <w:rPr>
          <w:rFonts w:ascii="Verdana" w:hAnsi="Verdana"/>
          <w:color w:val="000000"/>
          <w:sz w:val="16"/>
          <w:szCs w:val="16"/>
          <w:lang w:val="en-US"/>
        </w:rPr>
        <w:t>presso</w:t>
      </w:r>
      <w:proofErr w:type="spellEnd"/>
      <w:r w:rsidR="009C0078" w:rsidRPr="009C0078">
        <w:rPr>
          <w:rFonts w:ascii="Verdana" w:hAnsi="Verdana"/>
          <w:color w:val="000000"/>
          <w:sz w:val="16"/>
          <w:szCs w:val="16"/>
          <w:lang w:val="en-US"/>
        </w:rPr>
        <w:t xml:space="preserve"> Hydro</w:t>
      </w:r>
    </w:p>
    <w:p w14:paraId="184F10B6" w14:textId="77777777" w:rsidR="003B39AE" w:rsidRPr="005E55B9" w:rsidRDefault="003B39AE" w:rsidP="00DD10B7">
      <w:pPr>
        <w:spacing w:line="360" w:lineRule="auto"/>
        <w:jc w:val="both"/>
        <w:rPr>
          <w:rFonts w:ascii="Verdana" w:eastAsia="Verdana" w:hAnsi="Verdana" w:cs="Verdana"/>
          <w:sz w:val="20"/>
          <w:szCs w:val="20"/>
          <w:lang w:val="en-US"/>
        </w:rPr>
      </w:pPr>
    </w:p>
    <w:p w14:paraId="5D7DA7D9" w14:textId="6C88027F" w:rsidR="004E6A77" w:rsidRDefault="005268B7" w:rsidP="00DD10B7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524B24">
        <w:rPr>
          <w:noProof/>
          <w:lang w:eastAsia="it-IT"/>
        </w:rPr>
        <w:drawing>
          <wp:inline distT="0" distB="0" distL="0" distR="0" wp14:anchorId="0C67BD12" wp14:editId="66C34702">
            <wp:extent cx="1550670" cy="1543685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F79AB" w14:textId="36BE8BD9" w:rsidR="00DA2AF8" w:rsidRPr="009C0078" w:rsidRDefault="009C0078" w:rsidP="00DD10B7">
      <w:pPr>
        <w:spacing w:line="360" w:lineRule="auto"/>
        <w:jc w:val="both"/>
        <w:rPr>
          <w:rFonts w:ascii="Verdana" w:eastAsia="Verdana" w:hAnsi="Verdana" w:cs="Verdana"/>
          <w:sz w:val="16"/>
          <w:szCs w:val="16"/>
        </w:rPr>
      </w:pPr>
      <w:proofErr w:type="spellStart"/>
      <w:r w:rsidRPr="009C0078">
        <w:rPr>
          <w:rFonts w:ascii="Verdana" w:hAnsi="Verdana"/>
          <w:sz w:val="16"/>
          <w:szCs w:val="16"/>
        </w:rPr>
        <w:t>Hydro</w:t>
      </w:r>
      <w:proofErr w:type="spellEnd"/>
      <w:r w:rsidRPr="009C0078">
        <w:rPr>
          <w:rFonts w:ascii="Verdana" w:hAnsi="Verdana"/>
          <w:sz w:val="16"/>
          <w:szCs w:val="16"/>
        </w:rPr>
        <w:t xml:space="preserve"> logo.jpg</w:t>
      </w:r>
      <w:r w:rsidR="004E6A77" w:rsidRPr="009C0078">
        <w:rPr>
          <w:rFonts w:ascii="Verdana" w:hAnsi="Verdana"/>
          <w:sz w:val="16"/>
          <w:szCs w:val="16"/>
        </w:rPr>
        <w:t xml:space="preserve">: Logo </w:t>
      </w:r>
      <w:proofErr w:type="spellStart"/>
      <w:r w:rsidR="004E6A77" w:rsidRPr="009C0078">
        <w:rPr>
          <w:rFonts w:ascii="Verdana" w:hAnsi="Verdana"/>
          <w:sz w:val="16"/>
          <w:szCs w:val="16"/>
        </w:rPr>
        <w:t>Hydro</w:t>
      </w:r>
      <w:proofErr w:type="spellEnd"/>
    </w:p>
    <w:p w14:paraId="153730FE" w14:textId="77777777" w:rsidR="009C0078" w:rsidRDefault="009C0078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14:paraId="4FD2E965" w14:textId="4707E709" w:rsidR="008A65EA" w:rsidRPr="006917C1" w:rsidRDefault="008A65EA" w:rsidP="008A65EA">
      <w:pPr>
        <w:spacing w:line="36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Profilo di </w:t>
      </w:r>
      <w:proofErr w:type="spellStart"/>
      <w:r>
        <w:rPr>
          <w:rFonts w:ascii="Verdana" w:hAnsi="Verdana"/>
          <w:b/>
          <w:sz w:val="20"/>
        </w:rPr>
        <w:t>Toray</w:t>
      </w:r>
      <w:proofErr w:type="spellEnd"/>
    </w:p>
    <w:p w14:paraId="6950AF04" w14:textId="77777777" w:rsidR="008A65EA" w:rsidRPr="007635BA" w:rsidRDefault="008A65EA" w:rsidP="009C0078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</w:rPr>
        <w:t>Toray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Industries</w:t>
      </w:r>
      <w:proofErr w:type="spellEnd"/>
      <w:r>
        <w:rPr>
          <w:rFonts w:ascii="Verdana" w:hAnsi="Verdana"/>
          <w:sz w:val="20"/>
        </w:rPr>
        <w:t xml:space="preserve"> </w:t>
      </w:r>
      <w:proofErr w:type="spellStart"/>
      <w:r>
        <w:rPr>
          <w:rFonts w:ascii="Verdana" w:hAnsi="Verdana"/>
          <w:sz w:val="20"/>
        </w:rPr>
        <w:t>Inc</w:t>
      </w:r>
      <w:proofErr w:type="spellEnd"/>
      <w:r>
        <w:rPr>
          <w:rFonts w:ascii="Verdana" w:hAnsi="Verdana"/>
          <w:sz w:val="20"/>
        </w:rPr>
        <w:t xml:space="preserve">., leader mondiale nella produzione di lastre per stampa </w:t>
      </w:r>
      <w:proofErr w:type="spellStart"/>
      <w:r>
        <w:rPr>
          <w:rFonts w:ascii="Verdana" w:hAnsi="Verdana"/>
          <w:sz w:val="20"/>
        </w:rPr>
        <w:t>waterless</w:t>
      </w:r>
      <w:proofErr w:type="spellEnd"/>
      <w:r>
        <w:rPr>
          <w:rFonts w:ascii="Verdana" w:hAnsi="Verdana"/>
          <w:sz w:val="20"/>
        </w:rPr>
        <w:t xml:space="preserve">, è stata fondata nel 1926 ed è presente a livello globale con fabbriche e filiali di vendita in Asia, Europa, Medio Oriente, Sud America e Nord America. I principali settori di attività di </w:t>
      </w:r>
      <w:proofErr w:type="spellStart"/>
      <w:r>
        <w:rPr>
          <w:rFonts w:ascii="Verdana" w:hAnsi="Verdana"/>
          <w:sz w:val="20"/>
        </w:rPr>
        <w:t>Toray</w:t>
      </w:r>
      <w:proofErr w:type="spellEnd"/>
      <w:r>
        <w:rPr>
          <w:rFonts w:ascii="Verdana" w:hAnsi="Verdana"/>
          <w:sz w:val="20"/>
        </w:rPr>
        <w:t xml:space="preserve"> sono materiali tessili, plastica e prodotti chimici, prodotti del settore IT, soluzioni ambientali ed ingegneristiche, materiali composti in fibra di carbonio, scienze della vita e altri ancora. </w:t>
      </w:r>
      <w:r>
        <w:rPr>
          <w:rFonts w:ascii="Verdana" w:hAnsi="Verdana"/>
          <w:sz w:val="20"/>
          <w:szCs w:val="20"/>
        </w:rPr>
        <w:t xml:space="preserve">Molti dei prodotti sono sviluppati a partire dalla tecnologia di polimeri di sua proprietà e vengono comunemente impiegati in vari settori: elettronica, imballaggi, tessile, automobilistico e aviazione. </w:t>
      </w:r>
      <w:r>
        <w:rPr>
          <w:rFonts w:ascii="Verdana" w:hAnsi="Verdana"/>
          <w:sz w:val="20"/>
        </w:rPr>
        <w:t>Il fatturato annuale recente si avvicina ai 15 miliardi di euro.</w:t>
      </w:r>
    </w:p>
    <w:p w14:paraId="575718CC" w14:textId="77777777" w:rsidR="008A65EA" w:rsidRDefault="008A65EA" w:rsidP="009C0078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14:paraId="435F3CF9" w14:textId="372B6FB1" w:rsidR="008A65EA" w:rsidRPr="00457121" w:rsidRDefault="008A65EA" w:rsidP="009C0078">
      <w:p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bCs/>
          <w:sz w:val="20"/>
          <w:szCs w:val="20"/>
        </w:rPr>
        <w:t>Toray</w:t>
      </w:r>
      <w:proofErr w:type="spellEnd"/>
      <w:r>
        <w:rPr>
          <w:rFonts w:ascii="Verdana" w:hAnsi="Verdana"/>
          <w:bCs/>
          <w:sz w:val="20"/>
          <w:szCs w:val="20"/>
        </w:rPr>
        <w:t xml:space="preserve"> Graphics, una filiale di </w:t>
      </w:r>
      <w:proofErr w:type="spellStart"/>
      <w:r>
        <w:rPr>
          <w:rFonts w:ascii="Verdana" w:hAnsi="Verdana"/>
          <w:bCs/>
          <w:sz w:val="20"/>
          <w:szCs w:val="20"/>
        </w:rPr>
        <w:t>Toray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Textiles</w:t>
      </w:r>
      <w:proofErr w:type="spellEnd"/>
      <w:r>
        <w:rPr>
          <w:rFonts w:ascii="Verdana" w:hAnsi="Verdana"/>
          <w:bCs/>
          <w:sz w:val="20"/>
          <w:szCs w:val="20"/>
        </w:rPr>
        <w:t xml:space="preserve"> Central Europe (TTCE), ha sede nella Repubblica Ceca e vanta una linea di produzione all'avanguardia per lastre</w:t>
      </w:r>
      <w:r w:rsidR="00721E0C"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waterless</w:t>
      </w:r>
      <w:proofErr w:type="spellEnd"/>
      <w:r>
        <w:rPr>
          <w:rFonts w:ascii="Verdana" w:hAnsi="Verdana"/>
          <w:bCs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 xml:space="preserve">Con sede a </w:t>
      </w:r>
      <w:proofErr w:type="spellStart"/>
      <w:r>
        <w:rPr>
          <w:rFonts w:ascii="Verdana" w:hAnsi="Verdana"/>
          <w:sz w:val="20"/>
          <w:szCs w:val="20"/>
        </w:rPr>
        <w:t>Prostějov</w:t>
      </w:r>
      <w:proofErr w:type="spellEnd"/>
      <w:r>
        <w:rPr>
          <w:rFonts w:ascii="Verdana" w:hAnsi="Verdana"/>
          <w:sz w:val="20"/>
          <w:szCs w:val="20"/>
        </w:rPr>
        <w:t xml:space="preserve">, nel cuore dell'Europa, la struttura </w:t>
      </w:r>
      <w:r w:rsidR="00721E0C">
        <w:rPr>
          <w:rFonts w:ascii="Verdana" w:hAnsi="Verdana"/>
          <w:sz w:val="20"/>
          <w:szCs w:val="20"/>
        </w:rPr>
        <w:t>gest</w:t>
      </w:r>
      <w:r>
        <w:rPr>
          <w:rFonts w:ascii="Verdana" w:hAnsi="Verdana"/>
          <w:sz w:val="20"/>
          <w:szCs w:val="20"/>
        </w:rPr>
        <w:t xml:space="preserve">isce tutte le operazioni di </w:t>
      </w:r>
      <w:proofErr w:type="spellStart"/>
      <w:r>
        <w:rPr>
          <w:rFonts w:ascii="Verdana" w:hAnsi="Verdana"/>
          <w:sz w:val="20"/>
          <w:szCs w:val="20"/>
        </w:rPr>
        <w:t>Toray</w:t>
      </w:r>
      <w:proofErr w:type="spellEnd"/>
      <w:r>
        <w:rPr>
          <w:rFonts w:ascii="Verdana" w:hAnsi="Verdana"/>
          <w:sz w:val="20"/>
          <w:szCs w:val="20"/>
        </w:rPr>
        <w:t>, tra cui vendita, assistenza clienti, marketing, produzione e ricerca e sviluppo, per s</w:t>
      </w:r>
      <w:r w:rsidR="00721E0C">
        <w:rPr>
          <w:rFonts w:ascii="Verdana" w:hAnsi="Verdana"/>
          <w:sz w:val="20"/>
          <w:szCs w:val="20"/>
        </w:rPr>
        <w:t>upporta</w:t>
      </w:r>
      <w:r>
        <w:rPr>
          <w:rFonts w:ascii="Verdana" w:hAnsi="Verdana"/>
          <w:sz w:val="20"/>
          <w:szCs w:val="20"/>
        </w:rPr>
        <w:t>re al meglio la rete indipendente di concessionari e distributori per il mercato europeo.</w:t>
      </w:r>
    </w:p>
    <w:p w14:paraId="37B307C1" w14:textId="77777777" w:rsidR="008A65EA" w:rsidRPr="008C7682" w:rsidRDefault="008A65EA" w:rsidP="008A65EA">
      <w:pPr>
        <w:spacing w:line="360" w:lineRule="auto"/>
        <w:rPr>
          <w:rFonts w:ascii="Verdana" w:hAnsi="Verdana"/>
          <w:color w:val="000000"/>
          <w:sz w:val="20"/>
        </w:rPr>
      </w:pPr>
    </w:p>
    <w:p w14:paraId="6A3D5525" w14:textId="77777777" w:rsidR="008A65EA" w:rsidRPr="006917C1" w:rsidRDefault="008A65EA" w:rsidP="008A65EA">
      <w:pPr>
        <w:spacing w:line="360" w:lineRule="auto"/>
        <w:rPr>
          <w:rFonts w:ascii="Verdana" w:hAnsi="Verdana"/>
          <w:sz w:val="20"/>
        </w:rPr>
      </w:pPr>
    </w:p>
    <w:p w14:paraId="4DF86B12" w14:textId="77777777" w:rsidR="008A65EA" w:rsidRPr="009C0078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sz w:val="20"/>
          <w:szCs w:val="20"/>
          <w:lang w:val="fr-BE"/>
        </w:rPr>
      </w:pPr>
      <w:r w:rsidRPr="009C0078">
        <w:rPr>
          <w:rFonts w:ascii="Verdana" w:hAnsi="Verdana"/>
          <w:b/>
          <w:sz w:val="20"/>
          <w:szCs w:val="20"/>
          <w:lang w:val="fr-BE"/>
        </w:rPr>
        <w:t>DUOMEDIA</w:t>
      </w:r>
    </w:p>
    <w:p w14:paraId="4E306A54" w14:textId="77777777" w:rsidR="008A65EA" w:rsidRPr="009C0078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fr-BE"/>
        </w:rPr>
      </w:pPr>
      <w:r w:rsidRPr="009C0078">
        <w:rPr>
          <w:rFonts w:ascii="Verdana" w:hAnsi="Verdana"/>
          <w:sz w:val="20"/>
          <w:szCs w:val="20"/>
          <w:lang w:val="fr-BE"/>
        </w:rPr>
        <w:t xml:space="preserve">Monika Dürr </w:t>
      </w:r>
    </w:p>
    <w:p w14:paraId="326BFBB9" w14:textId="77777777" w:rsidR="008A65EA" w:rsidRPr="009C0078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fr-BE"/>
        </w:rPr>
      </w:pPr>
      <w:r w:rsidRPr="009C0078">
        <w:rPr>
          <w:rFonts w:ascii="Verdana" w:hAnsi="Verdana"/>
          <w:sz w:val="20"/>
          <w:szCs w:val="20"/>
          <w:lang w:val="fr-BE"/>
        </w:rPr>
        <w:t xml:space="preserve">Tel. +49 6104 944 895 </w:t>
      </w:r>
    </w:p>
    <w:p w14:paraId="73A4AE90" w14:textId="77777777" w:rsidR="008A65EA" w:rsidRPr="009C0078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sz w:val="20"/>
          <w:szCs w:val="20"/>
          <w:lang w:val="fr-BE"/>
        </w:rPr>
      </w:pPr>
      <w:r w:rsidRPr="009C0078">
        <w:rPr>
          <w:rFonts w:ascii="Verdana" w:hAnsi="Verdana"/>
          <w:sz w:val="20"/>
          <w:szCs w:val="20"/>
          <w:lang w:val="fr-BE"/>
        </w:rPr>
        <w:t xml:space="preserve">Email: </w:t>
      </w:r>
      <w:hyperlink r:id="rId14" w:history="1">
        <w:r w:rsidRPr="009C0078">
          <w:rPr>
            <w:rStyle w:val="Hyperlink"/>
            <w:rFonts w:ascii="Verdana" w:hAnsi="Verdana"/>
            <w:sz w:val="20"/>
            <w:lang w:val="fr-BE"/>
          </w:rPr>
          <w:t>monika.d@duomedia.com</w:t>
        </w:r>
      </w:hyperlink>
      <w:r w:rsidRPr="009C0078">
        <w:rPr>
          <w:rFonts w:ascii="Verdana" w:hAnsi="Verdana"/>
          <w:sz w:val="20"/>
          <w:szCs w:val="20"/>
          <w:lang w:val="fr-BE"/>
        </w:rPr>
        <w:t xml:space="preserve"> </w:t>
      </w:r>
    </w:p>
    <w:p w14:paraId="0FC9B9A9" w14:textId="77777777" w:rsidR="008A65EA" w:rsidRPr="009C0078" w:rsidRDefault="009C0078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  <w:rFonts w:cs="Times New Roman"/>
          <w:lang w:val="fr-BE"/>
        </w:rPr>
      </w:pPr>
      <w:hyperlink r:id="rId15" w:history="1">
        <w:r w:rsidR="00D805F5" w:rsidRPr="009C0078">
          <w:rPr>
            <w:rStyle w:val="Hyperlink"/>
            <w:rFonts w:ascii="Verdana" w:hAnsi="Verdana"/>
            <w:sz w:val="20"/>
            <w:lang w:val="fr-BE"/>
          </w:rPr>
          <w:t>www.duomedia.com</w:t>
        </w:r>
      </w:hyperlink>
    </w:p>
    <w:p w14:paraId="48E438DF" w14:textId="77777777" w:rsidR="008A65EA" w:rsidRPr="00D805F5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</w:p>
    <w:p w14:paraId="7666B0DB" w14:textId="77777777" w:rsidR="008A65EA" w:rsidRPr="009C0078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  <w:r w:rsidRPr="009C0078">
        <w:rPr>
          <w:rFonts w:ascii="Verdana" w:hAnsi="Verdana"/>
          <w:b/>
          <w:color w:val="000000"/>
          <w:sz w:val="20"/>
          <w:lang w:val="fr-BE"/>
        </w:rPr>
        <w:t xml:space="preserve">TORAY </w:t>
      </w:r>
    </w:p>
    <w:p w14:paraId="5C9BA656" w14:textId="77777777" w:rsidR="008A65EA" w:rsidRPr="009C0078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fr-BE"/>
        </w:rPr>
      </w:pPr>
      <w:r w:rsidRPr="009C0078">
        <w:rPr>
          <w:rFonts w:ascii="Verdana" w:hAnsi="Verdana"/>
          <w:b/>
          <w:color w:val="000000"/>
          <w:sz w:val="20"/>
          <w:lang w:val="fr-BE"/>
        </w:rPr>
        <w:t>IMPRIMA - Graphics Division</w:t>
      </w:r>
    </w:p>
    <w:p w14:paraId="5A4916EB" w14:textId="77777777" w:rsidR="008A65EA" w:rsidRPr="009C0078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b/>
          <w:color w:val="000000"/>
          <w:sz w:val="20"/>
          <w:lang w:val="es-ES"/>
        </w:rPr>
      </w:pPr>
      <w:proofErr w:type="spellStart"/>
      <w:r w:rsidRPr="009C0078">
        <w:rPr>
          <w:rFonts w:ascii="Verdana" w:hAnsi="Verdana"/>
          <w:b/>
          <w:color w:val="000000"/>
          <w:sz w:val="20"/>
          <w:lang w:val="es-ES"/>
        </w:rPr>
        <w:t>Toray</w:t>
      </w:r>
      <w:proofErr w:type="spellEnd"/>
      <w:r w:rsidRPr="009C0078">
        <w:rPr>
          <w:rFonts w:ascii="Verdana" w:hAnsi="Verdana"/>
          <w:b/>
          <w:color w:val="000000"/>
          <w:sz w:val="20"/>
          <w:lang w:val="es-ES"/>
        </w:rPr>
        <w:t xml:space="preserve"> Textiles Central Europe </w:t>
      </w:r>
      <w:proofErr w:type="spellStart"/>
      <w:r w:rsidRPr="009C0078">
        <w:rPr>
          <w:rFonts w:ascii="Verdana" w:hAnsi="Verdana"/>
          <w:b/>
          <w:color w:val="000000"/>
          <w:sz w:val="20"/>
          <w:lang w:val="es-ES"/>
        </w:rPr>
        <w:t>s.r.o</w:t>
      </w:r>
      <w:proofErr w:type="spellEnd"/>
      <w:r w:rsidRPr="009C0078">
        <w:rPr>
          <w:rFonts w:ascii="Verdana" w:hAnsi="Verdana"/>
          <w:b/>
          <w:color w:val="000000"/>
          <w:sz w:val="20"/>
          <w:lang w:val="es-ES"/>
        </w:rPr>
        <w:t>.</w:t>
      </w:r>
    </w:p>
    <w:p w14:paraId="410121DE" w14:textId="77777777" w:rsidR="008A65EA" w:rsidRPr="009C0078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  <w:lang w:val="es-ES"/>
        </w:rPr>
      </w:pPr>
      <w:proofErr w:type="spellStart"/>
      <w:r w:rsidRPr="009C0078">
        <w:rPr>
          <w:rFonts w:ascii="Verdana" w:hAnsi="Verdana"/>
          <w:color w:val="000000"/>
          <w:sz w:val="20"/>
          <w:lang w:val="es-ES"/>
        </w:rPr>
        <w:t>Prumyslová</w:t>
      </w:r>
      <w:proofErr w:type="spellEnd"/>
      <w:r w:rsidRPr="009C0078">
        <w:rPr>
          <w:rFonts w:ascii="Verdana" w:hAnsi="Verdana"/>
          <w:color w:val="000000"/>
          <w:sz w:val="20"/>
          <w:lang w:val="es-ES"/>
        </w:rPr>
        <w:t xml:space="preserve"> 4</w:t>
      </w:r>
    </w:p>
    <w:p w14:paraId="637D1C16" w14:textId="77777777" w:rsidR="008A65EA" w:rsidRPr="00CA72B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79640 </w:t>
      </w:r>
      <w:proofErr w:type="spellStart"/>
      <w:r>
        <w:rPr>
          <w:rFonts w:ascii="Verdana" w:hAnsi="Verdana"/>
          <w:color w:val="000000"/>
          <w:sz w:val="20"/>
        </w:rPr>
        <w:t>Prostějov</w:t>
      </w:r>
      <w:proofErr w:type="spellEnd"/>
    </w:p>
    <w:p w14:paraId="51AB5B0C" w14:textId="77777777" w:rsidR="008A65EA" w:rsidRPr="00CA72BE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Repubblica Ceca</w:t>
      </w:r>
    </w:p>
    <w:p w14:paraId="35D0BA25" w14:textId="77777777" w:rsidR="008A65EA" w:rsidRPr="008A65EA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color w:val="000000"/>
        </w:rPr>
      </w:pPr>
      <w:r>
        <w:rPr>
          <w:rFonts w:ascii="Verdana" w:hAnsi="Verdana"/>
          <w:color w:val="000000"/>
          <w:sz w:val="20"/>
        </w:rPr>
        <w:t xml:space="preserve">Tel.: +420 (582) 303 800 </w:t>
      </w:r>
    </w:p>
    <w:p w14:paraId="2381EEAA" w14:textId="77777777" w:rsidR="008A65EA" w:rsidRPr="00453416" w:rsidRDefault="008A65EA" w:rsidP="008A65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Style w:val="Hyperlink"/>
        </w:rPr>
      </w:pPr>
      <w:r>
        <w:rPr>
          <w:rFonts w:ascii="Verdana" w:hAnsi="Verdana"/>
          <w:color w:val="000000"/>
          <w:sz w:val="20"/>
        </w:rPr>
        <w:t xml:space="preserve">E-mail: </w:t>
      </w:r>
      <w:hyperlink r:id="rId16" w:history="1">
        <w:r>
          <w:rPr>
            <w:rStyle w:val="Hyperlink"/>
            <w:rFonts w:ascii="Verdana" w:hAnsi="Verdana"/>
            <w:sz w:val="20"/>
          </w:rPr>
          <w:t>imprima@ttce.toray.cz</w:t>
        </w:r>
      </w:hyperlink>
    </w:p>
    <w:p w14:paraId="49250A14" w14:textId="555A7654" w:rsidR="00106A8E" w:rsidRPr="00106A8E" w:rsidRDefault="009C0078" w:rsidP="008A65EA">
      <w:pPr>
        <w:rPr>
          <w:rFonts w:ascii="Verdana" w:hAnsi="Verdana"/>
          <w:color w:val="0000FF"/>
          <w:sz w:val="20"/>
          <w:u w:val="single"/>
        </w:rPr>
      </w:pPr>
      <w:hyperlink r:id="rId17" w:history="1">
        <w:r w:rsidR="00D805F5">
          <w:rPr>
            <w:rStyle w:val="Hyperlink"/>
            <w:rFonts w:ascii="Verdana" w:hAnsi="Verdana"/>
            <w:sz w:val="20"/>
          </w:rPr>
          <w:t>www.imprima.toray</w:t>
        </w:r>
      </w:hyperlink>
    </w:p>
    <w:sectPr w:rsidR="00106A8E" w:rsidRPr="00106A8E">
      <w:headerReference w:type="default" r:id="rId18"/>
      <w:footerReference w:type="default" r:id="rId19"/>
      <w:pgSz w:w="11905" w:h="16837"/>
      <w:pgMar w:top="1701" w:right="1701" w:bottom="1701" w:left="1701" w:header="709" w:footer="18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14781" w14:textId="77777777" w:rsidR="00C31559" w:rsidRDefault="00C31559">
      <w:r>
        <w:separator/>
      </w:r>
    </w:p>
  </w:endnote>
  <w:endnote w:type="continuationSeparator" w:id="0">
    <w:p w14:paraId="102A9301" w14:textId="77777777" w:rsidR="00C31559" w:rsidRDefault="00C3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68963" w14:textId="5BFDF613" w:rsidR="004F5A39" w:rsidRDefault="005268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 w:rsidRPr="00524B24">
      <w:rPr>
        <w:noProof/>
        <w:color w:val="000000"/>
        <w:lang w:eastAsia="it-IT"/>
      </w:rPr>
      <w:drawing>
        <wp:inline distT="0" distB="0" distL="0" distR="0" wp14:anchorId="13672523" wp14:editId="1D54DF0F">
          <wp:extent cx="1397000" cy="285115"/>
          <wp:effectExtent l="0" t="0" r="0" b="635"/>
          <wp:docPr id="1" name="image12.png" descr="To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 descr="Tor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FA7C8" w14:textId="77777777" w:rsidR="00C31559" w:rsidRDefault="00C31559">
      <w:r>
        <w:separator/>
      </w:r>
    </w:p>
  </w:footnote>
  <w:footnote w:type="continuationSeparator" w:id="0">
    <w:p w14:paraId="4E081855" w14:textId="77777777" w:rsidR="00C31559" w:rsidRDefault="00C3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F716" w14:textId="6CF5333A" w:rsidR="004F5A39" w:rsidRDefault="005268B7">
    <w:pPr>
      <w:spacing w:before="120" w:after="120"/>
      <w:rPr>
        <w:rFonts w:ascii="Verdana" w:eastAsia="Verdana" w:hAnsi="Verdana" w:cs="Verdana"/>
        <w:color w:val="000000"/>
        <w:sz w:val="14"/>
        <w:szCs w:val="14"/>
      </w:rPr>
    </w:pPr>
    <w:r w:rsidRPr="00524B24">
      <w:rPr>
        <w:rFonts w:ascii="Verdana" w:hAnsi="Verdana"/>
        <w:noProof/>
        <w:color w:val="000000"/>
        <w:sz w:val="14"/>
        <w:szCs w:val="14"/>
        <w:lang w:eastAsia="it-IT"/>
      </w:rPr>
      <w:drawing>
        <wp:inline distT="0" distB="0" distL="0" distR="0" wp14:anchorId="585A6C5D" wp14:editId="61FE1EEC">
          <wp:extent cx="2677160" cy="358140"/>
          <wp:effectExtent l="0" t="0" r="8890" b="3810"/>
          <wp:docPr id="2" name="image10.png" descr="/Volumes/Data/clients_2017/TORAY/_COLLATERAL/LOGO/Imprima Logo_Excutive Files_Final/IMPRIMALogo_ExecutiveFiles2/PNG/Imprima_ExecLogo_Positive2on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/Volumes/Data/clients_2017/TORAY/_COLLATERAL/LOGO/Imprima Logo_Excutive Files_Final/IMPRIMALogo_ExecutiveFiles2/PNG/Imprima_ExecLogo_Positive2on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160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9E16E" w14:textId="69A82255" w:rsidR="004F5A39" w:rsidRDefault="005268B7">
    <w:pPr>
      <w:spacing w:before="120" w:after="120"/>
      <w:rPr>
        <w:rFonts w:ascii="Verdana" w:eastAsia="Verdana" w:hAnsi="Verdana" w:cs="Verdana"/>
        <w:color w:val="000000"/>
        <w:sz w:val="6"/>
        <w:szCs w:val="6"/>
      </w:rPr>
    </w:pPr>
    <w:r>
      <w:rPr>
        <w:noProof/>
        <w:lang w:eastAsia="it-IT"/>
      </w:rPr>
      <mc:AlternateContent>
        <mc:Choice Requires="wps">
          <w:drawing>
            <wp:anchor distT="4294967290" distB="4294967290" distL="114300" distR="114300" simplePos="0" relativeHeight="251658240" behindDoc="0" locked="0" layoutInCell="1" allowOverlap="1" wp14:anchorId="1B6BAEDF" wp14:editId="6111243D">
              <wp:simplePos x="0" y="0"/>
              <wp:positionH relativeFrom="margin">
                <wp:posOffset>-12700</wp:posOffset>
              </wp:positionH>
              <wp:positionV relativeFrom="paragraph">
                <wp:posOffset>25400</wp:posOffset>
              </wp:positionV>
              <wp:extent cx="5723890" cy="15875"/>
              <wp:effectExtent l="0" t="0" r="29210" b="22225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3890" cy="15875"/>
                      </a:xfrm>
                      <a:prstGeom prst="straightConnector1">
                        <a:avLst/>
                      </a:prstGeom>
                      <a:noFill/>
                      <a:ln w="15875" cap="flat" cmpd="sng">
                        <a:solidFill>
                          <a:srgbClr val="3A4D9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6540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pt;margin-top:2pt;width:450.7pt;height:1.25pt;z-index:251658240;visibility:visible;mso-wrap-style:square;mso-width-percent:0;mso-height-percent:0;mso-wrap-distance-left:9pt;mso-wrap-distance-top:-17e-5mm;mso-wrap-distance-right:9pt;mso-wrap-distance-bottom:-17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" strokecolor="#3a4d96" strokeweight="1.25pt">
              <o:lock v:ext="edit" shapetype="f"/>
              <w10:wrap anchorx="margin"/>
            </v:shape>
          </w:pict>
        </mc:Fallback>
      </mc:AlternateContent>
    </w:r>
  </w:p>
  <w:p w14:paraId="516A1C04" w14:textId="77777777" w:rsidR="004F5A39" w:rsidRDefault="00E85AA5">
    <w:pPr>
      <w:spacing w:before="120" w:after="120"/>
      <w:rPr>
        <w:rFonts w:ascii="Verdana" w:eastAsia="Verdana" w:hAnsi="Verdana" w:cs="Verdana"/>
        <w:b/>
        <w:color w:val="3A4D96"/>
        <w:sz w:val="22"/>
        <w:szCs w:val="22"/>
      </w:rPr>
    </w:pPr>
    <w:r>
      <w:rPr>
        <w:rFonts w:ascii="Verdana" w:hAnsi="Verdana"/>
        <w:color w:val="000000"/>
        <w:sz w:val="14"/>
        <w:szCs w:val="14"/>
      </w:rPr>
      <w:t>“</w:t>
    </w:r>
    <w:proofErr w:type="spellStart"/>
    <w:r>
      <w:rPr>
        <w:rFonts w:ascii="Verdana" w:hAnsi="Verdana"/>
        <w:color w:val="000000"/>
        <w:sz w:val="14"/>
        <w:szCs w:val="14"/>
      </w:rPr>
      <w:t>Add</w:t>
    </w:r>
    <w:proofErr w:type="spellEnd"/>
    <w:r>
      <w:rPr>
        <w:rFonts w:ascii="Verdana" w:hAnsi="Verdana"/>
        <w:color w:val="000000"/>
        <w:sz w:val="14"/>
        <w:szCs w:val="14"/>
      </w:rPr>
      <w:t xml:space="preserve"> </w:t>
    </w:r>
    <w:proofErr w:type="spellStart"/>
    <w:r>
      <w:rPr>
        <w:rFonts w:ascii="Verdana" w:hAnsi="Verdana"/>
        <w:color w:val="000000"/>
        <w:sz w:val="14"/>
        <w:szCs w:val="14"/>
      </w:rPr>
      <w:t>value</w:t>
    </w:r>
    <w:proofErr w:type="spellEnd"/>
    <w:r>
      <w:rPr>
        <w:rFonts w:ascii="Verdana" w:hAnsi="Verdana"/>
        <w:color w:val="000000"/>
        <w:sz w:val="14"/>
        <w:szCs w:val="14"/>
      </w:rPr>
      <w:t xml:space="preserve"> to </w:t>
    </w:r>
    <w:proofErr w:type="spellStart"/>
    <w:r>
      <w:rPr>
        <w:rFonts w:ascii="Verdana" w:hAnsi="Verdana"/>
        <w:color w:val="000000"/>
        <w:sz w:val="14"/>
        <w:szCs w:val="14"/>
      </w:rPr>
      <w:t>print</w:t>
    </w:r>
    <w:proofErr w:type="spellEnd"/>
    <w:r>
      <w:rPr>
        <w:rFonts w:ascii="Verdana" w:hAnsi="Verdana"/>
        <w:color w:val="000000"/>
        <w:sz w:val="14"/>
        <w:szCs w:val="14"/>
      </w:rPr>
      <w:t>!”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B7B6F"/>
    <w:multiLevelType w:val="multilevel"/>
    <w:tmpl w:val="3A482ED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39"/>
    <w:rsid w:val="00025D81"/>
    <w:rsid w:val="00060CCA"/>
    <w:rsid w:val="00061334"/>
    <w:rsid w:val="00076748"/>
    <w:rsid w:val="000C4891"/>
    <w:rsid w:val="000E06DD"/>
    <w:rsid w:val="00106A8E"/>
    <w:rsid w:val="00107AEF"/>
    <w:rsid w:val="0014350D"/>
    <w:rsid w:val="001478F7"/>
    <w:rsid w:val="001804F5"/>
    <w:rsid w:val="002B35CD"/>
    <w:rsid w:val="00337A2F"/>
    <w:rsid w:val="00347574"/>
    <w:rsid w:val="003658B0"/>
    <w:rsid w:val="00374418"/>
    <w:rsid w:val="00384377"/>
    <w:rsid w:val="003B39AE"/>
    <w:rsid w:val="003E48D6"/>
    <w:rsid w:val="00453416"/>
    <w:rsid w:val="00474BC9"/>
    <w:rsid w:val="00493921"/>
    <w:rsid w:val="004A07BA"/>
    <w:rsid w:val="004B67DA"/>
    <w:rsid w:val="004C1357"/>
    <w:rsid w:val="004E6A77"/>
    <w:rsid w:val="004F5A39"/>
    <w:rsid w:val="004F649A"/>
    <w:rsid w:val="005064B4"/>
    <w:rsid w:val="00524B24"/>
    <w:rsid w:val="005268B7"/>
    <w:rsid w:val="005702AD"/>
    <w:rsid w:val="005A3053"/>
    <w:rsid w:val="005E55B9"/>
    <w:rsid w:val="00607945"/>
    <w:rsid w:val="00625DB5"/>
    <w:rsid w:val="0066213E"/>
    <w:rsid w:val="006757A2"/>
    <w:rsid w:val="00676855"/>
    <w:rsid w:val="00687393"/>
    <w:rsid w:val="006A09A5"/>
    <w:rsid w:val="006A6B71"/>
    <w:rsid w:val="006B0BE9"/>
    <w:rsid w:val="006B4E4C"/>
    <w:rsid w:val="006E3709"/>
    <w:rsid w:val="006E54F6"/>
    <w:rsid w:val="00712D4B"/>
    <w:rsid w:val="00721E0C"/>
    <w:rsid w:val="007629AE"/>
    <w:rsid w:val="00764F40"/>
    <w:rsid w:val="007716EE"/>
    <w:rsid w:val="007731C0"/>
    <w:rsid w:val="007751AA"/>
    <w:rsid w:val="00797385"/>
    <w:rsid w:val="007C7276"/>
    <w:rsid w:val="007F490A"/>
    <w:rsid w:val="007F5485"/>
    <w:rsid w:val="00806953"/>
    <w:rsid w:val="00815961"/>
    <w:rsid w:val="00820F49"/>
    <w:rsid w:val="008402B2"/>
    <w:rsid w:val="00877C02"/>
    <w:rsid w:val="00886FFD"/>
    <w:rsid w:val="00890DDF"/>
    <w:rsid w:val="008A65EA"/>
    <w:rsid w:val="008C0DA6"/>
    <w:rsid w:val="00926493"/>
    <w:rsid w:val="00932E9D"/>
    <w:rsid w:val="0095418E"/>
    <w:rsid w:val="00971892"/>
    <w:rsid w:val="00972542"/>
    <w:rsid w:val="009C0078"/>
    <w:rsid w:val="009D516A"/>
    <w:rsid w:val="00A10829"/>
    <w:rsid w:val="00A67493"/>
    <w:rsid w:val="00A81969"/>
    <w:rsid w:val="00AA5B6D"/>
    <w:rsid w:val="00AB1739"/>
    <w:rsid w:val="00AB703A"/>
    <w:rsid w:val="00B040E8"/>
    <w:rsid w:val="00B23EDA"/>
    <w:rsid w:val="00B43E85"/>
    <w:rsid w:val="00B66321"/>
    <w:rsid w:val="00B716BD"/>
    <w:rsid w:val="00C31559"/>
    <w:rsid w:val="00C53151"/>
    <w:rsid w:val="00C80EE0"/>
    <w:rsid w:val="00CA5108"/>
    <w:rsid w:val="00CA5A9A"/>
    <w:rsid w:val="00CB1F18"/>
    <w:rsid w:val="00CB2EDC"/>
    <w:rsid w:val="00CC2B50"/>
    <w:rsid w:val="00D7455A"/>
    <w:rsid w:val="00D805F5"/>
    <w:rsid w:val="00DA2AF8"/>
    <w:rsid w:val="00DD10B7"/>
    <w:rsid w:val="00DF035A"/>
    <w:rsid w:val="00E02647"/>
    <w:rsid w:val="00E03EEB"/>
    <w:rsid w:val="00E17F93"/>
    <w:rsid w:val="00E27EFA"/>
    <w:rsid w:val="00E33808"/>
    <w:rsid w:val="00E34C26"/>
    <w:rsid w:val="00E417B9"/>
    <w:rsid w:val="00E52DA5"/>
    <w:rsid w:val="00E614EE"/>
    <w:rsid w:val="00E83CDB"/>
    <w:rsid w:val="00E84961"/>
    <w:rsid w:val="00E85AA5"/>
    <w:rsid w:val="00EC03AF"/>
    <w:rsid w:val="00F01DD8"/>
    <w:rsid w:val="00F13F67"/>
    <w:rsid w:val="00F40499"/>
    <w:rsid w:val="00F57F3A"/>
    <w:rsid w:val="00F7540C"/>
    <w:rsid w:val="00FF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1A9B55"/>
  <w15:docId w15:val="{0B8CE47A-F48A-47C9-B7C2-1C1BE742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it-IT" w:eastAsia="nl-BE"/>
    </w:rPr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aliases w:val="Heading 3 Char1"/>
    <w:uiPriority w:val="99"/>
    <w:rsid w:val="008A65E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60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CC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60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C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0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0CCA"/>
    <w:rPr>
      <w:sz w:val="24"/>
      <w:szCs w:val="24"/>
      <w:lang w:val="it-IT"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C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60CCA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uiPriority w:val="99"/>
    <w:semiHidden/>
    <w:unhideWhenUsed/>
    <w:rsid w:val="00061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prima.toray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imprima.toray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mprima@ttce.toray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duomedia.com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hydro.com/" TargetMode="External"/><Relationship Id="rId14" Type="http://schemas.openxmlformats.org/officeDocument/2006/relationships/hyperlink" Target="mailto:monika.d@duomedi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EFDED-9FAD-409F-B9BC-7504CC53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940</Words>
  <Characters>5305</Characters>
  <Application>Microsoft Office Word</Application>
  <DocSecurity>0</DocSecurity>
  <Lines>120</Lines>
  <Paragraphs>40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5" baseType="lpstr">
      <vt:lpstr>Seacourt Goes Beyond Zero Waste to Landfill, with Net Positive Environmental Impact</vt:lpstr>
      <vt:lpstr>Seacourt Goes Beyond Zero Waste to Landfill, with Net Positive Environmental Impact</vt:lpstr>
      <vt:lpstr>Seacourt Goes Beyond Zero Waste to Landfill, with Net Positive Environmental Impact</vt:lpstr>
      <vt:lpstr>Seacourt Goes Beyond Zero Waste to Landfill, with Net Positive Environmental Impact</vt:lpstr>
      <vt:lpstr>Seacourt Goes Beyond Zero Waste to Landfill, with Net Positive Environmental Impact</vt:lpstr>
    </vt:vector>
  </TitlesOfParts>
  <Company>HB</Company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lastre offset waterless Toray IMPRIMA sono perfette grazie all’alluminio di altissima qualità prodotto da Hydro</dc:title>
  <dc:creator>Toray</dc:creator>
  <cp:keywords>Hydro, Toray</cp:keywords>
  <cp:lastModifiedBy>Office</cp:lastModifiedBy>
  <cp:revision>3</cp:revision>
  <dcterms:created xsi:type="dcterms:W3CDTF">2019-03-05T10:23:00Z</dcterms:created>
  <dcterms:modified xsi:type="dcterms:W3CDTF">2019-03-13T14:02:00Z</dcterms:modified>
</cp:coreProperties>
</file>