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6E2C32" w14:textId="4F54FC22" w:rsidR="004F5A39" w:rsidRDefault="00E85AA5">
      <w:pPr>
        <w:pStyle w:val="Heading1"/>
        <w:widowControl w:val="0"/>
        <w:numPr>
          <w:ilvl w:val="0"/>
          <w:numId w:val="1"/>
        </w:numPr>
        <w:tabs>
          <w:tab w:val="left" w:pos="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after="720"/>
        <w:jc w:val="center"/>
        <w:rPr>
          <w:rFonts w:ascii="Verdana" w:eastAsia="Verdana" w:hAnsi="Verdana" w:cs="Verdana"/>
          <w:b w:val="0"/>
          <w:sz w:val="28"/>
          <w:szCs w:val="28"/>
        </w:rPr>
      </w:pPr>
      <w:r>
        <w:rPr>
          <w:rFonts w:ascii="Verdana" w:eastAsia="Verdana" w:hAnsi="Verdana" w:cs="Verdana"/>
          <w:b w:val="0"/>
          <w:sz w:val="28"/>
          <w:szCs w:val="28"/>
        </w:rPr>
        <w:t>Press release</w:t>
      </w:r>
    </w:p>
    <w:p w14:paraId="044802DF" w14:textId="453A8BA4" w:rsidR="002A55FA" w:rsidRDefault="00E4363B">
      <w:pPr>
        <w:pBdr>
          <w:top w:val="nil"/>
          <w:left w:val="nil"/>
          <w:bottom w:val="nil"/>
          <w:right w:val="nil"/>
          <w:between w:val="nil"/>
        </w:pBdr>
        <w:tabs>
          <w:tab w:val="center" w:pos="4251"/>
          <w:tab w:val="left" w:pos="7035"/>
        </w:tabs>
        <w:jc w:val="center"/>
        <w:rPr>
          <w:rFonts w:ascii="Verdana" w:eastAsia="Verdana" w:hAnsi="Verdana" w:cs="Verdana"/>
          <w:b/>
          <w:color w:val="000000"/>
          <w:sz w:val="28"/>
          <w:szCs w:val="28"/>
        </w:rPr>
      </w:pPr>
      <w:bookmarkStart w:id="0" w:name="_GoBack"/>
      <w:proofErr w:type="spellStart"/>
      <w:r>
        <w:rPr>
          <w:rFonts w:ascii="Verdana" w:eastAsia="Verdana" w:hAnsi="Verdana" w:cs="Verdana"/>
          <w:b/>
          <w:color w:val="000000"/>
          <w:sz w:val="28"/>
          <w:szCs w:val="28"/>
        </w:rPr>
        <w:t>LabelPlus</w:t>
      </w:r>
      <w:proofErr w:type="spellEnd"/>
      <w:r>
        <w:rPr>
          <w:rFonts w:ascii="Verdana" w:eastAsia="Verdana" w:hAnsi="Verdana" w:cs="Verdana"/>
          <w:b/>
          <w:color w:val="000000"/>
          <w:sz w:val="28"/>
          <w:szCs w:val="28"/>
        </w:rPr>
        <w:t xml:space="preserve"> Delivers High Quality Short Run Labels with Waterless Offset Printing and Toray </w:t>
      </w:r>
      <w:r w:rsidR="00DF1F97">
        <w:rPr>
          <w:rFonts w:ascii="Verdana" w:eastAsia="Verdana" w:hAnsi="Verdana" w:cs="Verdana"/>
          <w:b/>
          <w:color w:val="000000"/>
          <w:sz w:val="28"/>
          <w:szCs w:val="28"/>
        </w:rPr>
        <w:t xml:space="preserve">IMPRIMA </w:t>
      </w:r>
      <w:r>
        <w:rPr>
          <w:rFonts w:ascii="Verdana" w:eastAsia="Verdana" w:hAnsi="Verdana" w:cs="Verdana"/>
          <w:b/>
          <w:color w:val="000000"/>
          <w:sz w:val="28"/>
          <w:szCs w:val="28"/>
        </w:rPr>
        <w:t>Printing Plates</w:t>
      </w:r>
    </w:p>
    <w:bookmarkEnd w:id="0"/>
    <w:p w14:paraId="1AD92397" w14:textId="77777777" w:rsidR="009B7825" w:rsidRDefault="009B7825">
      <w:pPr>
        <w:pBdr>
          <w:top w:val="nil"/>
          <w:left w:val="nil"/>
          <w:bottom w:val="nil"/>
          <w:right w:val="nil"/>
          <w:between w:val="nil"/>
        </w:pBdr>
        <w:tabs>
          <w:tab w:val="center" w:pos="4251"/>
          <w:tab w:val="left" w:pos="7035"/>
        </w:tabs>
        <w:jc w:val="center"/>
        <w:rPr>
          <w:rFonts w:ascii="Verdana" w:eastAsia="Verdana" w:hAnsi="Verdana" w:cs="Verdana"/>
          <w:b/>
          <w:color w:val="000000"/>
          <w:sz w:val="28"/>
          <w:szCs w:val="28"/>
        </w:rPr>
      </w:pPr>
    </w:p>
    <w:p w14:paraId="7F55A7AA" w14:textId="5B49A65C" w:rsidR="00384377" w:rsidRPr="00384377" w:rsidRDefault="00E4363B">
      <w:pPr>
        <w:pBdr>
          <w:top w:val="nil"/>
          <w:left w:val="nil"/>
          <w:bottom w:val="nil"/>
          <w:right w:val="nil"/>
          <w:between w:val="nil"/>
        </w:pBdr>
        <w:tabs>
          <w:tab w:val="center" w:pos="4251"/>
          <w:tab w:val="left" w:pos="7035"/>
        </w:tabs>
        <w:jc w:val="center"/>
        <w:rPr>
          <w:rFonts w:ascii="Verdana" w:eastAsia="Verdana" w:hAnsi="Verdana" w:cs="Verdana"/>
          <w:i/>
          <w:color w:val="000000"/>
          <w:sz w:val="16"/>
          <w:szCs w:val="20"/>
        </w:rPr>
      </w:pPr>
      <w:r>
        <w:rPr>
          <w:rFonts w:ascii="Verdana" w:eastAsia="Verdana" w:hAnsi="Verdana" w:cs="Verdana"/>
          <w:i/>
          <w:color w:val="000000"/>
          <w:sz w:val="22"/>
          <w:szCs w:val="28"/>
        </w:rPr>
        <w:t>Dutch company transformed from</w:t>
      </w:r>
      <w:r w:rsidR="00926585">
        <w:rPr>
          <w:rFonts w:ascii="Verdana" w:eastAsia="Verdana" w:hAnsi="Verdana" w:cs="Verdana"/>
          <w:i/>
          <w:color w:val="000000"/>
          <w:sz w:val="22"/>
          <w:szCs w:val="28"/>
        </w:rPr>
        <w:t xml:space="preserve"> continuous</w:t>
      </w:r>
      <w:r>
        <w:rPr>
          <w:rFonts w:ascii="Verdana" w:eastAsia="Verdana" w:hAnsi="Verdana" w:cs="Verdana"/>
          <w:i/>
          <w:color w:val="000000"/>
          <w:sz w:val="22"/>
          <w:szCs w:val="28"/>
        </w:rPr>
        <w:t xml:space="preserve"> forms printing to labels as market evolved</w:t>
      </w:r>
    </w:p>
    <w:p w14:paraId="6F2C519D" w14:textId="77777777" w:rsidR="004F5A39" w:rsidRDefault="004F5A39">
      <w:pPr>
        <w:spacing w:line="360" w:lineRule="auto"/>
        <w:rPr>
          <w:rFonts w:ascii="Verdana" w:eastAsia="Verdana" w:hAnsi="Verdana" w:cs="Verdana"/>
          <w:sz w:val="20"/>
          <w:szCs w:val="20"/>
        </w:rPr>
      </w:pPr>
    </w:p>
    <w:p w14:paraId="2DE39BD0" w14:textId="5FFC1C7F" w:rsidR="00EB42EF" w:rsidRDefault="00E85AA5" w:rsidP="00E4363B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proofErr w:type="spellStart"/>
      <w:r w:rsidRPr="00877C02">
        <w:rPr>
          <w:rFonts w:ascii="Verdana" w:eastAsia="Verdana" w:hAnsi="Verdana" w:cs="Verdana"/>
          <w:b/>
          <w:color w:val="000000"/>
          <w:sz w:val="20"/>
          <w:szCs w:val="20"/>
        </w:rPr>
        <w:t>Prostějov</w:t>
      </w:r>
      <w:proofErr w:type="spellEnd"/>
      <w:r w:rsidRPr="00877C02">
        <w:rPr>
          <w:rFonts w:ascii="Verdana" w:eastAsia="Verdana" w:hAnsi="Verdana" w:cs="Verdana"/>
          <w:b/>
          <w:color w:val="000000"/>
          <w:sz w:val="20"/>
          <w:szCs w:val="20"/>
        </w:rPr>
        <w:t>/Czech Republic</w:t>
      </w:r>
      <w:r w:rsidRPr="00877C02">
        <w:rPr>
          <w:rFonts w:ascii="Verdana" w:eastAsia="Verdana" w:hAnsi="Verdana" w:cs="Verdana"/>
          <w:b/>
          <w:sz w:val="20"/>
          <w:szCs w:val="20"/>
        </w:rPr>
        <w:t xml:space="preserve">, </w:t>
      </w:r>
      <w:r w:rsidR="0092426A">
        <w:rPr>
          <w:rFonts w:ascii="Verdana" w:eastAsia="Verdana" w:hAnsi="Verdana" w:cs="Verdana"/>
          <w:b/>
          <w:sz w:val="20"/>
          <w:szCs w:val="20"/>
        </w:rPr>
        <w:t>September</w:t>
      </w:r>
      <w:r w:rsidR="006A09A5" w:rsidRPr="00877C02">
        <w:rPr>
          <w:rFonts w:ascii="Verdana" w:eastAsia="Verdana" w:hAnsi="Verdana" w:cs="Verdana"/>
          <w:b/>
          <w:sz w:val="20"/>
          <w:szCs w:val="20"/>
        </w:rPr>
        <w:t xml:space="preserve"> </w:t>
      </w:r>
      <w:r w:rsidR="00EA2CA8">
        <w:rPr>
          <w:rFonts w:ascii="Verdana" w:eastAsia="Verdana" w:hAnsi="Verdana" w:cs="Verdana"/>
          <w:b/>
          <w:sz w:val="20"/>
          <w:szCs w:val="20"/>
        </w:rPr>
        <w:t>12</w:t>
      </w:r>
      <w:r w:rsidR="006C4F8A">
        <w:rPr>
          <w:rFonts w:ascii="Verdana" w:eastAsia="Verdana" w:hAnsi="Verdana" w:cs="Verdana"/>
          <w:b/>
          <w:sz w:val="20"/>
          <w:szCs w:val="20"/>
        </w:rPr>
        <w:t>,</w:t>
      </w:r>
      <w:r w:rsidR="00F7540C">
        <w:rPr>
          <w:rFonts w:ascii="Verdana" w:eastAsia="Verdana" w:hAnsi="Verdana" w:cs="Verdana"/>
          <w:b/>
          <w:sz w:val="20"/>
          <w:szCs w:val="20"/>
        </w:rPr>
        <w:t xml:space="preserve"> 20</w:t>
      </w:r>
      <w:r w:rsidRPr="00877C02">
        <w:rPr>
          <w:rFonts w:ascii="Verdana" w:eastAsia="Verdana" w:hAnsi="Verdana" w:cs="Verdana"/>
          <w:b/>
          <w:color w:val="000000"/>
          <w:sz w:val="20"/>
          <w:szCs w:val="20"/>
        </w:rPr>
        <w:t>1</w:t>
      </w:r>
      <w:r w:rsidR="00474BC9">
        <w:rPr>
          <w:rFonts w:ascii="Verdana" w:eastAsia="Verdana" w:hAnsi="Verdana" w:cs="Verdana"/>
          <w:b/>
          <w:color w:val="000000"/>
          <w:sz w:val="20"/>
          <w:szCs w:val="20"/>
        </w:rPr>
        <w:t>9</w:t>
      </w:r>
      <w:r w:rsidRPr="00877C02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7D4F63">
        <w:rPr>
          <w:rFonts w:ascii="Verdana" w:hAnsi="Verdana"/>
          <w:color w:val="000000"/>
          <w:sz w:val="20"/>
          <w:szCs w:val="20"/>
        </w:rPr>
        <w:t>–</w:t>
      </w:r>
      <w:r w:rsidRPr="00877C02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Pr="006C4F8A">
        <w:rPr>
          <w:rFonts w:ascii="Verdana" w:eastAsia="Verdana" w:hAnsi="Verdana" w:cs="Verdana"/>
          <w:color w:val="000000"/>
          <w:sz w:val="20"/>
          <w:szCs w:val="20"/>
        </w:rPr>
        <w:t xml:space="preserve">Toray Graphics in the Czech Republic, a leading manufacturer of waterless offset plate technology, today </w:t>
      </w:r>
      <w:r w:rsidR="00E4363B">
        <w:rPr>
          <w:rFonts w:ascii="Verdana" w:eastAsia="Verdana" w:hAnsi="Verdana" w:cs="Verdana"/>
          <w:color w:val="000000"/>
          <w:sz w:val="20"/>
          <w:szCs w:val="20"/>
        </w:rPr>
        <w:t xml:space="preserve">reported that </w:t>
      </w:r>
      <w:proofErr w:type="spellStart"/>
      <w:r w:rsidR="00E4363B">
        <w:rPr>
          <w:rFonts w:ascii="Verdana" w:eastAsia="Verdana" w:hAnsi="Verdana" w:cs="Verdana"/>
          <w:color w:val="000000"/>
          <w:sz w:val="20"/>
          <w:szCs w:val="20"/>
        </w:rPr>
        <w:t>LabelPlus</w:t>
      </w:r>
      <w:proofErr w:type="spellEnd"/>
      <w:r w:rsidR="00E4363B">
        <w:rPr>
          <w:rFonts w:ascii="Verdana" w:eastAsia="Verdana" w:hAnsi="Verdana" w:cs="Verdana"/>
          <w:color w:val="000000"/>
          <w:sz w:val="20"/>
          <w:szCs w:val="20"/>
        </w:rPr>
        <w:t>, located in The Netherlands, has carved out a new business over the last few years producing very high quality</w:t>
      </w:r>
      <w:r w:rsidR="00926585">
        <w:rPr>
          <w:rFonts w:ascii="Verdana" w:eastAsia="Verdana" w:hAnsi="Verdana" w:cs="Verdana"/>
          <w:color w:val="000000"/>
          <w:sz w:val="20"/>
          <w:szCs w:val="20"/>
        </w:rPr>
        <w:t>, high value</w:t>
      </w:r>
      <w:r w:rsidR="00E4363B">
        <w:rPr>
          <w:rFonts w:ascii="Verdana" w:eastAsia="Verdana" w:hAnsi="Verdana" w:cs="Verdana"/>
          <w:color w:val="000000"/>
          <w:sz w:val="20"/>
          <w:szCs w:val="20"/>
        </w:rPr>
        <w:t xml:space="preserve"> labels, primarily on plastic substrates, using </w:t>
      </w:r>
      <w:proofErr w:type="spellStart"/>
      <w:r w:rsidR="00E4363B">
        <w:rPr>
          <w:rFonts w:ascii="Verdana" w:eastAsia="Verdana" w:hAnsi="Verdana" w:cs="Verdana"/>
          <w:color w:val="000000"/>
          <w:sz w:val="20"/>
          <w:szCs w:val="20"/>
        </w:rPr>
        <w:t>Codimag</w:t>
      </w:r>
      <w:proofErr w:type="spellEnd"/>
      <w:r w:rsidR="00E4363B">
        <w:rPr>
          <w:rFonts w:ascii="Verdana" w:eastAsia="Verdana" w:hAnsi="Verdana" w:cs="Verdana"/>
          <w:color w:val="000000"/>
          <w:sz w:val="20"/>
          <w:szCs w:val="20"/>
        </w:rPr>
        <w:t xml:space="preserve"> waterless offset presses with Toray</w:t>
      </w:r>
      <w:r w:rsidR="00DF1F97">
        <w:rPr>
          <w:rFonts w:ascii="Verdana" w:eastAsia="Verdana" w:hAnsi="Verdana" w:cs="Verdana"/>
          <w:color w:val="000000"/>
          <w:sz w:val="20"/>
          <w:szCs w:val="20"/>
        </w:rPr>
        <w:t xml:space="preserve"> IMPRIMA</w:t>
      </w:r>
      <w:r w:rsidR="00E4363B">
        <w:rPr>
          <w:rFonts w:ascii="Verdana" w:eastAsia="Verdana" w:hAnsi="Verdana" w:cs="Verdana"/>
          <w:color w:val="000000"/>
          <w:sz w:val="20"/>
          <w:szCs w:val="20"/>
        </w:rPr>
        <w:t xml:space="preserve"> plates. The company, founded 30 years ago as a </w:t>
      </w:r>
      <w:r w:rsidR="00926585">
        <w:rPr>
          <w:rFonts w:ascii="Verdana" w:eastAsia="Verdana" w:hAnsi="Verdana" w:cs="Verdana"/>
          <w:color w:val="000000"/>
          <w:sz w:val="20"/>
          <w:szCs w:val="20"/>
        </w:rPr>
        <w:t xml:space="preserve">continuous </w:t>
      </w:r>
      <w:r w:rsidR="00E4363B">
        <w:rPr>
          <w:rFonts w:ascii="Verdana" w:eastAsia="Verdana" w:hAnsi="Verdana" w:cs="Verdana"/>
          <w:color w:val="000000"/>
          <w:sz w:val="20"/>
          <w:szCs w:val="20"/>
        </w:rPr>
        <w:t>forms printer serving the trade, began its transformation in 2007</w:t>
      </w:r>
      <w:r w:rsidR="00926585">
        <w:rPr>
          <w:rFonts w:ascii="Verdana" w:eastAsia="Verdana" w:hAnsi="Verdana" w:cs="Verdana"/>
          <w:color w:val="000000"/>
          <w:sz w:val="20"/>
          <w:szCs w:val="20"/>
        </w:rPr>
        <w:t xml:space="preserve"> as laser printing was having a significant impact on the forms business</w:t>
      </w:r>
      <w:r w:rsidR="007E1B6A">
        <w:rPr>
          <w:rFonts w:ascii="Verdana" w:eastAsia="Verdana" w:hAnsi="Verdana" w:cs="Verdana"/>
          <w:color w:val="000000"/>
          <w:sz w:val="20"/>
          <w:szCs w:val="20"/>
        </w:rPr>
        <w:t>,</w:t>
      </w:r>
      <w:r w:rsidR="00E4363B">
        <w:rPr>
          <w:rFonts w:ascii="Verdana" w:eastAsia="Verdana" w:hAnsi="Verdana" w:cs="Verdana"/>
          <w:color w:val="000000"/>
          <w:sz w:val="20"/>
          <w:szCs w:val="20"/>
        </w:rPr>
        <w:t xml:space="preserve"> and has been able to build a thriving business using a blend </w:t>
      </w:r>
      <w:r w:rsidR="00926585">
        <w:rPr>
          <w:rFonts w:ascii="Verdana" w:eastAsia="Verdana" w:hAnsi="Verdana" w:cs="Verdana"/>
          <w:color w:val="000000"/>
          <w:sz w:val="20"/>
          <w:szCs w:val="20"/>
        </w:rPr>
        <w:t xml:space="preserve">of </w:t>
      </w:r>
      <w:r w:rsidR="00E4363B">
        <w:rPr>
          <w:rFonts w:ascii="Verdana" w:eastAsia="Verdana" w:hAnsi="Verdana" w:cs="Verdana"/>
          <w:color w:val="000000"/>
          <w:sz w:val="20"/>
          <w:szCs w:val="20"/>
        </w:rPr>
        <w:t>digital printing, wet offset and waterless offset printing.</w:t>
      </w:r>
    </w:p>
    <w:p w14:paraId="0BAA6B0C" w14:textId="23D9582B" w:rsidR="00E4363B" w:rsidRDefault="00E4363B" w:rsidP="00E4363B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41834EC" w14:textId="56BA8303" w:rsidR="00E4363B" w:rsidRDefault="00E4363B" w:rsidP="00E4363B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“We have optimized our two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Codimag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VIVA340 presses for shorter runs, and use our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Codimag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VIVA420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Aniflo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for longer runs,” said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Bert</w:t>
      </w:r>
      <w:r w:rsidR="004509DA">
        <w:rPr>
          <w:rFonts w:ascii="Verdana" w:eastAsia="Verdana" w:hAnsi="Verdana" w:cs="Verdana"/>
          <w:color w:val="000000"/>
          <w:sz w:val="20"/>
          <w:szCs w:val="20"/>
        </w:rPr>
        <w:t>j</w:t>
      </w:r>
      <w:r>
        <w:rPr>
          <w:rFonts w:ascii="Verdana" w:eastAsia="Verdana" w:hAnsi="Verdana" w:cs="Verdana"/>
          <w:color w:val="000000"/>
          <w:sz w:val="20"/>
          <w:szCs w:val="20"/>
        </w:rPr>
        <w:t>an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Lem</w:t>
      </w:r>
      <w:r w:rsidR="00BF3642">
        <w:rPr>
          <w:rFonts w:ascii="Verdana" w:eastAsia="Verdana" w:hAnsi="Verdana" w:cs="Verdana"/>
          <w:color w:val="000000"/>
          <w:sz w:val="20"/>
          <w:szCs w:val="20"/>
        </w:rPr>
        <w:t>p</w:t>
      </w:r>
      <w:r>
        <w:rPr>
          <w:rFonts w:ascii="Verdana" w:eastAsia="Verdana" w:hAnsi="Verdana" w:cs="Verdana"/>
          <w:color w:val="000000"/>
          <w:sz w:val="20"/>
          <w:szCs w:val="20"/>
        </w:rPr>
        <w:t>sink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, Owner. “We process some 25,000 jobs per </w:t>
      </w:r>
      <w:r w:rsidR="00926585">
        <w:rPr>
          <w:rFonts w:ascii="Verdana" w:eastAsia="Verdana" w:hAnsi="Verdana" w:cs="Verdana"/>
          <w:color w:val="000000"/>
          <w:sz w:val="20"/>
          <w:szCs w:val="20"/>
        </w:rPr>
        <w:t>year,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and we count on an efficient workflow. With waterless offset printing and Toray plates, we have been able to optimize </w:t>
      </w:r>
      <w:r w:rsidR="00926585">
        <w:rPr>
          <w:rFonts w:ascii="Verdana" w:eastAsia="Verdana" w:hAnsi="Verdana" w:cs="Verdana"/>
          <w:color w:val="000000"/>
          <w:sz w:val="20"/>
          <w:szCs w:val="20"/>
        </w:rPr>
        <w:t>that aspect of our business, even to the point of effectively competing with flexography. For example, we produc</w:t>
      </w:r>
      <w:r w:rsidR="000E3413">
        <w:rPr>
          <w:rFonts w:ascii="Verdana" w:eastAsia="Verdana" w:hAnsi="Verdana" w:cs="Verdana"/>
          <w:color w:val="000000"/>
          <w:sz w:val="20"/>
          <w:szCs w:val="20"/>
        </w:rPr>
        <w:t>e</w:t>
      </w:r>
      <w:r w:rsidR="00926585">
        <w:rPr>
          <w:rFonts w:ascii="Verdana" w:eastAsia="Verdana" w:hAnsi="Verdana" w:cs="Verdana"/>
          <w:color w:val="000000"/>
          <w:sz w:val="20"/>
          <w:szCs w:val="20"/>
        </w:rPr>
        <w:t xml:space="preserve"> high value labels </w:t>
      </w:r>
      <w:r w:rsidR="000E3413">
        <w:rPr>
          <w:rFonts w:ascii="Verdana" w:eastAsia="Verdana" w:hAnsi="Verdana" w:cs="Verdana"/>
          <w:color w:val="000000"/>
          <w:sz w:val="20"/>
          <w:szCs w:val="20"/>
        </w:rPr>
        <w:t xml:space="preserve">printed on a plastic material </w:t>
      </w:r>
      <w:r w:rsidR="00926585">
        <w:rPr>
          <w:rFonts w:ascii="Verdana" w:eastAsia="Verdana" w:hAnsi="Verdana" w:cs="Verdana"/>
          <w:color w:val="000000"/>
          <w:sz w:val="20"/>
          <w:szCs w:val="20"/>
        </w:rPr>
        <w:t>for a jewelry company. They use a lot of black</w:t>
      </w:r>
      <w:r w:rsidR="00DF1F97">
        <w:rPr>
          <w:rFonts w:ascii="Verdana" w:eastAsia="Verdana" w:hAnsi="Verdana" w:cs="Verdana"/>
          <w:color w:val="000000"/>
          <w:sz w:val="20"/>
          <w:szCs w:val="20"/>
        </w:rPr>
        <w:t xml:space="preserve"> with knockout type</w:t>
      </w:r>
      <w:r w:rsidR="00926585">
        <w:rPr>
          <w:rFonts w:ascii="Verdana" w:eastAsia="Verdana" w:hAnsi="Verdana" w:cs="Verdana"/>
          <w:color w:val="000000"/>
          <w:sz w:val="20"/>
          <w:szCs w:val="20"/>
        </w:rPr>
        <w:t>, and a 5</w:t>
      </w:r>
      <w:r w:rsidR="00926585" w:rsidRPr="00926585">
        <w:rPr>
          <w:rFonts w:ascii="Verdana" w:eastAsia="Verdana" w:hAnsi="Verdana" w:cs="Verdana"/>
          <w:color w:val="000000"/>
          <w:sz w:val="20"/>
          <w:szCs w:val="20"/>
          <w:vertAlign w:val="superscript"/>
        </w:rPr>
        <w:t>th</w:t>
      </w:r>
      <w:r w:rsidR="00926585">
        <w:rPr>
          <w:rFonts w:ascii="Verdana" w:eastAsia="Verdana" w:hAnsi="Verdana" w:cs="Verdana"/>
          <w:color w:val="000000"/>
          <w:sz w:val="20"/>
          <w:szCs w:val="20"/>
        </w:rPr>
        <w:t xml:space="preserve"> color for a metallic finish. This is a complicated job that could not be effectively produced with digital printing or wet offset. And they are produced in small quantities – 6,000, 12,000, or up to 40,000 labels. I believe that keeping current customers happy is the most important thing, even more important than acquiring new ones. And being able to produce these high-value labels efficiently, with minimal waste, is one of the things that makes waterless offset printing so valuable in my business. In addition, the colors are more </w:t>
      </w:r>
      <w:r w:rsidR="003024D6">
        <w:rPr>
          <w:rFonts w:ascii="Verdana" w:eastAsia="Verdana" w:hAnsi="Verdana" w:cs="Verdana"/>
          <w:color w:val="000000"/>
          <w:sz w:val="20"/>
          <w:szCs w:val="20"/>
        </w:rPr>
        <w:t>brilliant,</w:t>
      </w:r>
      <w:r w:rsidR="00926585">
        <w:rPr>
          <w:rFonts w:ascii="Verdana" w:eastAsia="Verdana" w:hAnsi="Verdana" w:cs="Verdana"/>
          <w:color w:val="000000"/>
          <w:sz w:val="20"/>
          <w:szCs w:val="20"/>
        </w:rPr>
        <w:t xml:space="preserve"> and the contrast is better than other printing technologies </w:t>
      </w:r>
      <w:r w:rsidR="000E3413">
        <w:rPr>
          <w:rFonts w:ascii="Verdana" w:eastAsia="Verdana" w:hAnsi="Verdana" w:cs="Verdana"/>
          <w:color w:val="000000"/>
          <w:sz w:val="20"/>
          <w:szCs w:val="20"/>
        </w:rPr>
        <w:t>we</w:t>
      </w:r>
      <w:r w:rsidR="00926585">
        <w:rPr>
          <w:rFonts w:ascii="Verdana" w:eastAsia="Verdana" w:hAnsi="Verdana" w:cs="Verdana"/>
          <w:color w:val="000000"/>
          <w:sz w:val="20"/>
          <w:szCs w:val="20"/>
        </w:rPr>
        <w:t xml:space="preserve"> or </w:t>
      </w:r>
      <w:r w:rsidR="000E3413">
        <w:rPr>
          <w:rFonts w:ascii="Verdana" w:eastAsia="Verdana" w:hAnsi="Verdana" w:cs="Verdana"/>
          <w:color w:val="000000"/>
          <w:sz w:val="20"/>
          <w:szCs w:val="20"/>
        </w:rPr>
        <w:t>our</w:t>
      </w:r>
      <w:r w:rsidR="00926585">
        <w:rPr>
          <w:rFonts w:ascii="Verdana" w:eastAsia="Verdana" w:hAnsi="Verdana" w:cs="Verdana"/>
          <w:color w:val="000000"/>
          <w:sz w:val="20"/>
          <w:szCs w:val="20"/>
        </w:rPr>
        <w:t xml:space="preserve"> competitors are using.”</w:t>
      </w:r>
    </w:p>
    <w:p w14:paraId="7C45B40E" w14:textId="02023065" w:rsidR="00DF1F97" w:rsidRDefault="00DF1F97" w:rsidP="00E4363B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90746FE" w14:textId="5DE8BCE8" w:rsidR="00DF1F97" w:rsidRDefault="00DF1F97" w:rsidP="00E4363B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Toray and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Codimag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will be collaborating at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Labelexpo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Europe in September </w:t>
      </w:r>
      <w:r w:rsidRPr="00DF1F97">
        <w:rPr>
          <w:rFonts w:ascii="Verdana" w:eastAsia="Verdana" w:hAnsi="Verdana" w:cs="Verdana"/>
          <w:color w:val="000000"/>
          <w:sz w:val="20"/>
          <w:szCs w:val="20"/>
        </w:rPr>
        <w:t xml:space="preserve">to demonstrate the benefits of waterless offset printing. Toray will be located in Hall 11, Booth number D02, at the show, while </w:t>
      </w:r>
      <w:proofErr w:type="spellStart"/>
      <w:r w:rsidRPr="00DF1F97">
        <w:rPr>
          <w:rFonts w:ascii="Verdana" w:eastAsia="Verdana" w:hAnsi="Verdana" w:cs="Verdana"/>
          <w:color w:val="000000"/>
          <w:sz w:val="20"/>
          <w:szCs w:val="20"/>
        </w:rPr>
        <w:t>Codimag</w:t>
      </w:r>
      <w:proofErr w:type="spellEnd"/>
      <w:r w:rsidRPr="00DF1F97">
        <w:rPr>
          <w:rFonts w:ascii="Verdana" w:eastAsia="Verdana" w:hAnsi="Verdana" w:cs="Verdana"/>
          <w:color w:val="000000"/>
          <w:sz w:val="20"/>
          <w:szCs w:val="20"/>
        </w:rPr>
        <w:t xml:space="preserve"> will be located just across the aisle in Booth number C10. </w:t>
      </w:r>
      <w:proofErr w:type="spellStart"/>
      <w:r w:rsidRPr="00DF1F97">
        <w:rPr>
          <w:rFonts w:ascii="Verdana" w:eastAsia="Verdana" w:hAnsi="Verdana" w:cs="Verdana"/>
          <w:color w:val="000000"/>
          <w:sz w:val="20"/>
          <w:szCs w:val="20"/>
        </w:rPr>
        <w:t>Codimag</w:t>
      </w:r>
      <w:proofErr w:type="spellEnd"/>
      <w:r w:rsidRPr="00DF1F97">
        <w:rPr>
          <w:rFonts w:ascii="Verdana" w:eastAsia="Verdana" w:hAnsi="Verdana" w:cs="Verdana"/>
          <w:color w:val="000000"/>
          <w:sz w:val="20"/>
          <w:szCs w:val="20"/>
        </w:rPr>
        <w:t xml:space="preserve"> will be running live waterless offset printing demonstrations on its VIVA 420 intermittent (semi-rotary) press using Toray IMPRIMA LJ plates on a variety of different substrates. Toray’s </w:t>
      </w:r>
      <w:r w:rsidR="000E3413" w:rsidRPr="00DF1F97">
        <w:rPr>
          <w:rFonts w:ascii="Verdana" w:eastAsia="Verdana" w:hAnsi="Verdana" w:cs="Verdana"/>
          <w:color w:val="000000"/>
          <w:sz w:val="20"/>
          <w:szCs w:val="20"/>
        </w:rPr>
        <w:t xml:space="preserve">presence </w:t>
      </w:r>
      <w:r w:rsidR="000E3413">
        <w:rPr>
          <w:rFonts w:ascii="Verdana" w:eastAsia="Verdana" w:hAnsi="Verdana" w:cs="Verdana"/>
          <w:color w:val="000000"/>
          <w:sz w:val="20"/>
          <w:szCs w:val="20"/>
        </w:rPr>
        <w:t xml:space="preserve">at the </w:t>
      </w:r>
      <w:r w:rsidRPr="00DF1F97">
        <w:rPr>
          <w:rFonts w:ascii="Verdana" w:eastAsia="Verdana" w:hAnsi="Verdana" w:cs="Verdana"/>
          <w:color w:val="000000"/>
          <w:sz w:val="20"/>
          <w:szCs w:val="20"/>
        </w:rPr>
        <w:t>show will feature the full array of waterless offset printing plates for label production.</w:t>
      </w:r>
    </w:p>
    <w:p w14:paraId="7ED8154D" w14:textId="77777777" w:rsidR="00F85DE3" w:rsidRDefault="00F85DE3" w:rsidP="00F85DE3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0F8B2F8A" w14:textId="039F150E" w:rsidR="00EA2A6C" w:rsidRDefault="00EA2A6C" w:rsidP="00B20CB5">
      <w:pPr>
        <w:spacing w:line="36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About Waterless Offset Printing</w:t>
      </w:r>
    </w:p>
    <w:p w14:paraId="5F5A1688" w14:textId="4559BB66" w:rsidR="00EA2A6C" w:rsidRDefault="00EA2A6C" w:rsidP="00EA2CA8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EA2A6C">
        <w:rPr>
          <w:rFonts w:ascii="Verdana" w:eastAsia="Verdana" w:hAnsi="Verdana" w:cs="Verdana"/>
          <w:color w:val="000000"/>
          <w:sz w:val="20"/>
          <w:szCs w:val="20"/>
        </w:rPr>
        <w:t xml:space="preserve">Waterless printing is an alternative printing system that runs on standard offset presses. The key to waterless printing is a plate that uses an ink-resistant silicone coating to eliminate the need for dampening solution. </w:t>
      </w:r>
      <w:r w:rsidR="00F85DE3">
        <w:rPr>
          <w:rFonts w:ascii="Verdana" w:eastAsia="Verdana" w:hAnsi="Verdana" w:cs="Verdana"/>
          <w:color w:val="000000"/>
          <w:sz w:val="20"/>
          <w:szCs w:val="20"/>
        </w:rPr>
        <w:t>It is easy for conventional wet offset press operations to switch to waterless offset for higher quality and a smaller environmental footprint.</w:t>
      </w:r>
    </w:p>
    <w:p w14:paraId="324DDBB5" w14:textId="77777777" w:rsidR="00EA2A6C" w:rsidRDefault="00EA2A6C" w:rsidP="00EA2CA8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18B7E0EB" w14:textId="1E1F5007" w:rsidR="00EA2A6C" w:rsidRPr="00EA2A6C" w:rsidRDefault="00EA2A6C" w:rsidP="00EA2CA8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EA2A6C">
        <w:rPr>
          <w:rFonts w:ascii="Verdana" w:eastAsia="Verdana" w:hAnsi="Verdana" w:cs="Verdana"/>
          <w:color w:val="000000"/>
          <w:sz w:val="20"/>
          <w:szCs w:val="20"/>
        </w:rPr>
        <w:t>There are four key environmental benefits of waterless printing:</w:t>
      </w:r>
    </w:p>
    <w:p w14:paraId="613C4E11" w14:textId="77777777" w:rsidR="00EA2A6C" w:rsidRPr="00EA2A6C" w:rsidRDefault="00EA2A6C" w:rsidP="00EA2CA8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18BD2F1" w14:textId="77777777" w:rsidR="00EA2A6C" w:rsidRPr="00EA2A6C" w:rsidRDefault="00EA2A6C" w:rsidP="00EA2CA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EA2A6C">
        <w:rPr>
          <w:rFonts w:ascii="Verdana" w:eastAsia="Verdana" w:hAnsi="Verdana" w:cs="Verdana"/>
          <w:color w:val="000000"/>
          <w:sz w:val="20"/>
          <w:szCs w:val="20"/>
        </w:rPr>
        <w:t>Water sustainability—an increasingly pressing need everywhere</w:t>
      </w:r>
    </w:p>
    <w:p w14:paraId="4C284F8D" w14:textId="77777777" w:rsidR="00EA2A6C" w:rsidRPr="00EA2A6C" w:rsidRDefault="00EA2A6C" w:rsidP="00EA2CA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EA2A6C">
        <w:rPr>
          <w:rFonts w:ascii="Verdana" w:eastAsia="Verdana" w:hAnsi="Verdana" w:cs="Verdana"/>
          <w:color w:val="000000"/>
          <w:sz w:val="20"/>
          <w:szCs w:val="20"/>
        </w:rPr>
        <w:t>No tainted water discharge—no fountain solution, no waste water management</w:t>
      </w:r>
    </w:p>
    <w:p w14:paraId="4180B28F" w14:textId="77777777" w:rsidR="00EA2A6C" w:rsidRPr="00EA2A6C" w:rsidRDefault="00EA2A6C" w:rsidP="00EA2CA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EA2A6C">
        <w:rPr>
          <w:rFonts w:ascii="Verdana" w:eastAsia="Verdana" w:hAnsi="Verdana" w:cs="Verdana"/>
          <w:color w:val="000000"/>
          <w:sz w:val="20"/>
          <w:szCs w:val="20"/>
        </w:rPr>
        <w:t>Reduced solution and chemical in plate processing—minimized VOCs</w:t>
      </w:r>
    </w:p>
    <w:p w14:paraId="08F75FC7" w14:textId="244A6412" w:rsidR="00EA2A6C" w:rsidRDefault="00EA2A6C" w:rsidP="00EA2CA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EA2A6C">
        <w:rPr>
          <w:rFonts w:ascii="Verdana" w:eastAsia="Verdana" w:hAnsi="Verdana" w:cs="Verdana"/>
          <w:color w:val="000000"/>
          <w:sz w:val="20"/>
          <w:szCs w:val="20"/>
        </w:rPr>
        <w:t>Sound ecology beyond FSC, ISO or wind power</w:t>
      </w:r>
    </w:p>
    <w:p w14:paraId="54EDD117" w14:textId="46498B8E" w:rsidR="00EA2A6C" w:rsidRDefault="00EA2A6C" w:rsidP="00EA2CA8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0E7B8EAC" w14:textId="02CBA612" w:rsidR="00EA2A6C" w:rsidRPr="00EA2A6C" w:rsidRDefault="00EA2A6C" w:rsidP="00EA2CA8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Waterless offset printing also delivers better quality than conventional offset and eliminates the constant adjustments required to maintain ink/water balance on a conventional press.</w:t>
      </w:r>
    </w:p>
    <w:p w14:paraId="33694383" w14:textId="77777777" w:rsidR="00C8498B" w:rsidRPr="00087EDF" w:rsidRDefault="00C8498B" w:rsidP="00EA2CA8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116425C3" w14:textId="29C70175" w:rsidR="00B20CB5" w:rsidRPr="009B7825" w:rsidRDefault="00B20CB5" w:rsidP="00EA2CA8">
      <w:pPr>
        <w:spacing w:after="55"/>
        <w:jc w:val="both"/>
        <w:rPr>
          <w:rStyle w:val="Hyperlink"/>
          <w:rFonts w:ascii="Verdana" w:hAnsi="Verdana"/>
          <w:sz w:val="20"/>
          <w:lang w:val="en-GB"/>
        </w:rPr>
      </w:pPr>
      <w:r w:rsidRPr="00087EDF">
        <w:rPr>
          <w:rFonts w:ascii="Verdana" w:eastAsia="Verdana" w:hAnsi="Verdana" w:cs="Verdana"/>
          <w:color w:val="000000"/>
          <w:sz w:val="20"/>
          <w:szCs w:val="20"/>
        </w:rPr>
        <w:t xml:space="preserve">For more information, contact your Toray representative or visit </w:t>
      </w:r>
      <w:hyperlink r:id="rId8" w:history="1">
        <w:r w:rsidR="009B7825">
          <w:rPr>
            <w:rStyle w:val="Hyperlink"/>
            <w:rFonts w:ascii="Verdana" w:hAnsi="Verdana" w:cs="Times New Roman"/>
            <w:sz w:val="20"/>
            <w:szCs w:val="20"/>
            <w:lang w:val="en-GB"/>
          </w:rPr>
          <w:t>www.imprima.toray</w:t>
        </w:r>
      </w:hyperlink>
      <w:r w:rsidR="00191054" w:rsidRPr="009B7825">
        <w:rPr>
          <w:rFonts w:ascii="Verdana" w:hAnsi="Verdana" w:cs="Times New Roman"/>
          <w:sz w:val="20"/>
          <w:szCs w:val="20"/>
          <w:lang w:val="en-GB"/>
        </w:rPr>
        <w:t>.</w:t>
      </w:r>
      <w:r w:rsidRPr="009B7825">
        <w:rPr>
          <w:rStyle w:val="Hyperlink"/>
          <w:rFonts w:cs="Times New Roman"/>
          <w:lang w:val="en-GB"/>
        </w:rPr>
        <w:t xml:space="preserve"> </w:t>
      </w:r>
    </w:p>
    <w:p w14:paraId="4A097644" w14:textId="77777777" w:rsidR="00B20CB5" w:rsidRPr="00665083" w:rsidRDefault="00B20CB5" w:rsidP="00EA2CA8">
      <w:pPr>
        <w:pStyle w:val="NormalWeb"/>
        <w:spacing w:before="0" w:beforeAutospacing="0" w:after="55" w:afterAutospacing="0"/>
        <w:jc w:val="both"/>
        <w:rPr>
          <w:lang w:val="en-US" w:eastAsia="nl-NL"/>
        </w:rPr>
      </w:pPr>
      <w:r w:rsidRPr="00665083">
        <w:rPr>
          <w:rFonts w:ascii="Arial" w:eastAsiaTheme="minorEastAsia" w:hAnsi="Arial" w:cs="Arial"/>
          <w:color w:val="FFFFFF" w:themeColor="background1"/>
          <w:kern w:val="24"/>
          <w:sz w:val="20"/>
          <w:szCs w:val="20"/>
          <w:lang w:val="en-US" w:eastAsia="nl-NL"/>
        </w:rPr>
        <w:t>www.iprima.toray</w:t>
      </w:r>
    </w:p>
    <w:p w14:paraId="2F48EB75" w14:textId="77777777" w:rsidR="009B7825" w:rsidRDefault="009B7825" w:rsidP="00EA2CA8">
      <w:pPr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br w:type="page"/>
      </w:r>
    </w:p>
    <w:p w14:paraId="12407022" w14:textId="77777777" w:rsidR="009B7825" w:rsidRDefault="009B7825" w:rsidP="00EA2CA8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1E2A7936" w14:textId="6EC0AF3E" w:rsidR="00B66321" w:rsidRDefault="00806953" w:rsidP="00EA2CA8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 w:rsidRPr="00806953">
        <w:rPr>
          <w:rFonts w:ascii="Verdana" w:eastAsia="Verdana" w:hAnsi="Verdana" w:cs="Verdana"/>
          <w:b/>
          <w:sz w:val="20"/>
          <w:szCs w:val="20"/>
        </w:rPr>
        <w:t>Image</w:t>
      </w:r>
      <w:r w:rsidR="009B7825">
        <w:rPr>
          <w:rFonts w:ascii="Verdana" w:eastAsia="Verdana" w:hAnsi="Verdana" w:cs="Verdana"/>
          <w:b/>
          <w:sz w:val="20"/>
          <w:szCs w:val="20"/>
        </w:rPr>
        <w:t>s</w:t>
      </w:r>
      <w:r w:rsidRPr="00806953">
        <w:rPr>
          <w:rFonts w:ascii="Verdana" w:eastAsia="Verdana" w:hAnsi="Verdana" w:cs="Verdana"/>
          <w:b/>
          <w:sz w:val="20"/>
          <w:szCs w:val="20"/>
        </w:rPr>
        <w:t xml:space="preserve"> and c</w:t>
      </w:r>
      <w:r w:rsidR="00B66321" w:rsidRPr="00806953">
        <w:rPr>
          <w:rFonts w:ascii="Verdana" w:eastAsia="Verdana" w:hAnsi="Verdana" w:cs="Verdana"/>
          <w:b/>
          <w:sz w:val="20"/>
          <w:szCs w:val="20"/>
        </w:rPr>
        <w:t>aption</w:t>
      </w:r>
      <w:r w:rsidR="009B7825">
        <w:rPr>
          <w:rFonts w:ascii="Verdana" w:eastAsia="Verdana" w:hAnsi="Verdana" w:cs="Verdana"/>
          <w:b/>
          <w:sz w:val="20"/>
          <w:szCs w:val="20"/>
        </w:rPr>
        <w:t>s</w:t>
      </w:r>
      <w:r w:rsidR="00B66321" w:rsidRPr="00806953">
        <w:rPr>
          <w:rFonts w:ascii="Verdana" w:eastAsia="Verdana" w:hAnsi="Verdana" w:cs="Verdana"/>
          <w:b/>
          <w:sz w:val="20"/>
          <w:szCs w:val="20"/>
        </w:rPr>
        <w:t>:</w:t>
      </w:r>
    </w:p>
    <w:p w14:paraId="67544DF5" w14:textId="2D4F3ED3" w:rsidR="00B35A32" w:rsidRDefault="00934CBD" w:rsidP="00EA2CA8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noProof/>
          <w:sz w:val="20"/>
          <w:szCs w:val="20"/>
          <w:lang w:val="it-IT" w:eastAsia="it-IT"/>
        </w:rPr>
        <w:drawing>
          <wp:inline distT="0" distB="0" distL="0" distR="0" wp14:anchorId="0DC9EF6D" wp14:editId="1879C018">
            <wp:extent cx="2336745" cy="2491740"/>
            <wp:effectExtent l="0" t="0" r="6985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r. Bertjan Lempsin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259" cy="250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E6EE4" w14:textId="19FEF6AE" w:rsidR="003A2D24" w:rsidRPr="00BF3642" w:rsidRDefault="00BF3642" w:rsidP="00EA2CA8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9B7825">
        <w:rPr>
          <w:rFonts w:ascii="Verdana" w:eastAsia="Verdana" w:hAnsi="Verdana" w:cs="Verdana"/>
          <w:sz w:val="16"/>
          <w:szCs w:val="16"/>
        </w:rPr>
        <w:t xml:space="preserve">Mr. </w:t>
      </w:r>
      <w:proofErr w:type="spellStart"/>
      <w:r w:rsidRPr="009B7825">
        <w:rPr>
          <w:rFonts w:ascii="Verdana" w:eastAsia="Verdana" w:hAnsi="Verdana" w:cs="Verdana"/>
          <w:sz w:val="16"/>
          <w:szCs w:val="16"/>
        </w:rPr>
        <w:t>Bertjan</w:t>
      </w:r>
      <w:proofErr w:type="spellEnd"/>
      <w:r w:rsidRPr="009B7825">
        <w:rPr>
          <w:rFonts w:ascii="Verdana" w:eastAsia="Verdana" w:hAnsi="Verdana" w:cs="Verdana"/>
          <w:sz w:val="16"/>
          <w:szCs w:val="16"/>
        </w:rPr>
        <w:t xml:space="preserve"> </w:t>
      </w:r>
      <w:proofErr w:type="spellStart"/>
      <w:r w:rsidRPr="009B7825">
        <w:rPr>
          <w:rFonts w:ascii="Verdana" w:eastAsia="Verdana" w:hAnsi="Verdana" w:cs="Verdana"/>
          <w:sz w:val="16"/>
          <w:szCs w:val="16"/>
        </w:rPr>
        <w:t>Lempsink</w:t>
      </w:r>
      <w:proofErr w:type="spellEnd"/>
      <w:r w:rsidRPr="009B7825">
        <w:rPr>
          <w:rFonts w:ascii="Verdana" w:eastAsia="Verdana" w:hAnsi="Verdana" w:cs="Verdana"/>
          <w:sz w:val="16"/>
          <w:szCs w:val="16"/>
        </w:rPr>
        <w:t>, Director</w:t>
      </w:r>
      <w:r w:rsidR="009B7825" w:rsidRPr="009B7825">
        <w:rPr>
          <w:rFonts w:ascii="Verdana" w:eastAsia="Verdana" w:hAnsi="Verdana" w:cs="Verdana"/>
          <w:sz w:val="16"/>
          <w:szCs w:val="16"/>
        </w:rPr>
        <w:t xml:space="preserve"> </w:t>
      </w:r>
      <w:r w:rsidRPr="009B7825">
        <w:rPr>
          <w:rFonts w:ascii="Verdana" w:eastAsia="Verdana" w:hAnsi="Verdana" w:cs="Verdana"/>
          <w:sz w:val="16"/>
          <w:szCs w:val="16"/>
        </w:rPr>
        <w:t>&amp;</w:t>
      </w:r>
      <w:r w:rsidR="009B7825" w:rsidRPr="009B7825">
        <w:rPr>
          <w:rFonts w:ascii="Verdana" w:eastAsia="Verdana" w:hAnsi="Verdana" w:cs="Verdana"/>
          <w:sz w:val="16"/>
          <w:szCs w:val="16"/>
        </w:rPr>
        <w:t xml:space="preserve"> </w:t>
      </w:r>
      <w:r w:rsidRPr="009B7825">
        <w:rPr>
          <w:rFonts w:ascii="Verdana" w:eastAsia="Verdana" w:hAnsi="Verdana" w:cs="Verdana"/>
          <w:sz w:val="16"/>
          <w:szCs w:val="16"/>
        </w:rPr>
        <w:t>Owner</w:t>
      </w:r>
    </w:p>
    <w:p w14:paraId="7DC92566" w14:textId="77777777" w:rsidR="001850EC" w:rsidRDefault="001850EC" w:rsidP="00EA2CA8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28ACB3AA" w14:textId="0D7363B1" w:rsidR="001850EC" w:rsidRDefault="001850EC" w:rsidP="00EA2CA8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cstheme="minorHAnsi"/>
          <w:b/>
          <w:noProof/>
          <w:lang w:val="it-IT" w:eastAsia="it-IT"/>
        </w:rPr>
        <w:drawing>
          <wp:inline distT="0" distB="0" distL="0" distR="0" wp14:anchorId="1EC42444" wp14:editId="65B0098F">
            <wp:extent cx="2333297" cy="31110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bel plus Web version (11) -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276" cy="31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FE30" w14:textId="357721F6" w:rsidR="001850EC" w:rsidRDefault="001850EC" w:rsidP="00EA2CA8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 w:rsidRPr="009B7825">
        <w:rPr>
          <w:rFonts w:ascii="Verdana" w:eastAsia="Verdana" w:hAnsi="Verdana" w:cs="Verdana"/>
          <w:sz w:val="16"/>
          <w:szCs w:val="16"/>
        </w:rPr>
        <w:t>Karim Adams, Production Manager</w:t>
      </w:r>
    </w:p>
    <w:p w14:paraId="7B8146EF" w14:textId="77777777" w:rsidR="001850EC" w:rsidRDefault="001850EC" w:rsidP="00EA2CA8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298B3450" w14:textId="77777777" w:rsidR="001850EC" w:rsidRDefault="001850EC" w:rsidP="00EA2CA8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365EA872" w14:textId="6C67D7D3" w:rsidR="001850EC" w:rsidRDefault="00BF3642" w:rsidP="00DD10B7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cstheme="minorHAnsi"/>
          <w:b/>
          <w:noProof/>
          <w:lang w:val="it-IT" w:eastAsia="it-IT"/>
        </w:rPr>
        <w:drawing>
          <wp:inline distT="0" distB="0" distL="0" distR="0" wp14:anchorId="5A1D9BE4" wp14:editId="489250C4">
            <wp:extent cx="2565401" cy="19240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bel plus Web version (5) -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68" cy="193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A32"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14:paraId="4C973AA7" w14:textId="10340617" w:rsidR="001850EC" w:rsidRDefault="001850EC" w:rsidP="00DD10B7">
      <w:pPr>
        <w:spacing w:line="360" w:lineRule="auto"/>
        <w:jc w:val="both"/>
        <w:rPr>
          <w:rFonts w:ascii="Verdana" w:eastAsia="Verdana" w:hAnsi="Verdana" w:cs="Verdana"/>
          <w:sz w:val="16"/>
          <w:szCs w:val="16"/>
        </w:rPr>
      </w:pPr>
      <w:proofErr w:type="spellStart"/>
      <w:r w:rsidRPr="009B7825">
        <w:rPr>
          <w:rFonts w:ascii="Verdana" w:eastAsia="Verdana" w:hAnsi="Verdana" w:cs="Verdana"/>
          <w:sz w:val="16"/>
          <w:szCs w:val="16"/>
        </w:rPr>
        <w:t>LabelPrint</w:t>
      </w:r>
      <w:proofErr w:type="spellEnd"/>
      <w:r w:rsidRPr="009B7825">
        <w:rPr>
          <w:rFonts w:ascii="Verdana" w:eastAsia="Verdana" w:hAnsi="Verdana" w:cs="Verdana"/>
          <w:sz w:val="16"/>
          <w:szCs w:val="16"/>
        </w:rPr>
        <w:t xml:space="preserve"> press using IMPRIMA plates</w:t>
      </w:r>
    </w:p>
    <w:p w14:paraId="36DA5CD3" w14:textId="77777777" w:rsidR="001850EC" w:rsidRDefault="001850EC" w:rsidP="00DD10B7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1AE66EBA" w14:textId="7227D487" w:rsidR="00DA2AF8" w:rsidRDefault="00BF3642" w:rsidP="00DD10B7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cstheme="minorHAnsi"/>
          <w:b/>
          <w:noProof/>
          <w:lang w:val="it-IT" w:eastAsia="it-IT"/>
        </w:rPr>
        <w:drawing>
          <wp:inline distT="0" distB="0" distL="0" distR="0" wp14:anchorId="457ABC8A" wp14:editId="109FD2A0">
            <wp:extent cx="2463799" cy="1847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bel plus Web version (3) -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385" cy="187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5A35" w14:textId="05B36D77" w:rsidR="00BF3642" w:rsidRDefault="001850EC" w:rsidP="00BF3642">
      <w:pPr>
        <w:spacing w:line="360" w:lineRule="auto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C</w:t>
      </w:r>
      <w:r w:rsidR="00BF3642" w:rsidRPr="009B7825">
        <w:rPr>
          <w:rFonts w:ascii="Verdana" w:eastAsia="Verdana" w:hAnsi="Verdana" w:cs="Verdana"/>
          <w:sz w:val="16"/>
          <w:szCs w:val="16"/>
        </w:rPr>
        <w:t xml:space="preserve">TP Imager and Processor used to produce Toray </w:t>
      </w:r>
      <w:r w:rsidR="009B7825">
        <w:rPr>
          <w:rFonts w:ascii="Verdana" w:eastAsia="Verdana" w:hAnsi="Verdana" w:cs="Verdana"/>
          <w:sz w:val="16"/>
          <w:szCs w:val="16"/>
        </w:rPr>
        <w:t xml:space="preserve">IMPRIMA plates at </w:t>
      </w:r>
      <w:proofErr w:type="spellStart"/>
      <w:r w:rsidR="009B7825">
        <w:rPr>
          <w:rFonts w:ascii="Verdana" w:eastAsia="Verdana" w:hAnsi="Verdana" w:cs="Verdana"/>
          <w:sz w:val="16"/>
          <w:szCs w:val="16"/>
        </w:rPr>
        <w:t>LabelPlus</w:t>
      </w:r>
      <w:proofErr w:type="spellEnd"/>
    </w:p>
    <w:p w14:paraId="11BA14FF" w14:textId="77777777" w:rsidR="001850EC" w:rsidRDefault="001850EC" w:rsidP="00DD10B7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11D1B51F" w14:textId="16AB9B6F" w:rsidR="00B20CB5" w:rsidRPr="009B7825" w:rsidRDefault="00FD5E0E" w:rsidP="002A55FA">
      <w:pPr>
        <w:spacing w:line="360" w:lineRule="auto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cstheme="minorHAnsi"/>
          <w:b/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 wp14:anchorId="199E8CD8" wp14:editId="13FD1C94">
            <wp:simplePos x="1076325" y="1266825"/>
            <wp:positionH relativeFrom="margin">
              <wp:align>left</wp:align>
            </wp:positionH>
            <wp:positionV relativeFrom="paragraph">
              <wp:align>top</wp:align>
            </wp:positionV>
            <wp:extent cx="2451100" cy="1838325"/>
            <wp:effectExtent l="0" t="0" r="635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bel plus Web version (9) - Cop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Verdana" w:hAnsi="Verdana" w:cs="Verdana"/>
          <w:sz w:val="20"/>
          <w:szCs w:val="20"/>
        </w:rPr>
        <w:br w:type="textWrapping" w:clear="all"/>
      </w:r>
      <w:proofErr w:type="spellStart"/>
      <w:r w:rsidRPr="009B7825">
        <w:rPr>
          <w:rFonts w:ascii="Verdana" w:eastAsia="Verdana" w:hAnsi="Verdana" w:cs="Verdana"/>
          <w:sz w:val="16"/>
          <w:szCs w:val="16"/>
        </w:rPr>
        <w:t>LabelPlu</w:t>
      </w:r>
      <w:r w:rsidR="00B35A32">
        <w:rPr>
          <w:rFonts w:ascii="Verdana" w:eastAsia="Verdana" w:hAnsi="Verdana" w:cs="Verdana"/>
          <w:sz w:val="16"/>
          <w:szCs w:val="16"/>
        </w:rPr>
        <w:t>s</w:t>
      </w:r>
      <w:proofErr w:type="spellEnd"/>
      <w:r w:rsidR="00B35A32">
        <w:rPr>
          <w:rFonts w:ascii="Verdana" w:eastAsia="Verdana" w:hAnsi="Verdana" w:cs="Verdana"/>
          <w:sz w:val="16"/>
          <w:szCs w:val="16"/>
        </w:rPr>
        <w:t xml:space="preserve"> show room with label samples</w:t>
      </w:r>
    </w:p>
    <w:p w14:paraId="3B165057" w14:textId="576D2834" w:rsidR="001850EC" w:rsidRDefault="001850EC" w:rsidP="002A55FA">
      <w:pPr>
        <w:spacing w:line="360" w:lineRule="auto"/>
        <w:jc w:val="both"/>
        <w:rPr>
          <w:rFonts w:ascii="Verdana" w:hAnsi="Verdana"/>
          <w:sz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w:drawing>
          <wp:inline distT="0" distB="0" distL="0" distR="0" wp14:anchorId="4EE71343" wp14:editId="11DACB68">
            <wp:extent cx="2419350" cy="18155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54" cy="182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D636B" w14:textId="31F345AA" w:rsidR="00FD5E0E" w:rsidRPr="00FD5E0E" w:rsidRDefault="001850EC" w:rsidP="002A55FA">
      <w:pPr>
        <w:spacing w:line="360" w:lineRule="auto"/>
        <w:jc w:val="both"/>
        <w:rPr>
          <w:rFonts w:ascii="Verdana" w:hAnsi="Verdana"/>
          <w:sz w:val="20"/>
        </w:rPr>
      </w:pPr>
      <w:proofErr w:type="spellStart"/>
      <w:r w:rsidRPr="009B7825">
        <w:rPr>
          <w:rFonts w:ascii="Verdana" w:eastAsia="Verdana" w:hAnsi="Verdana" w:cs="Verdana"/>
          <w:sz w:val="16"/>
          <w:szCs w:val="16"/>
        </w:rPr>
        <w:t>Manfacturing</w:t>
      </w:r>
      <w:proofErr w:type="spellEnd"/>
      <w:r w:rsidRPr="009B7825">
        <w:rPr>
          <w:rFonts w:ascii="Verdana" w:eastAsia="Verdana" w:hAnsi="Verdana" w:cs="Verdana"/>
          <w:sz w:val="16"/>
          <w:szCs w:val="16"/>
        </w:rPr>
        <w:t xml:space="preserve"> plant of </w:t>
      </w:r>
      <w:proofErr w:type="spellStart"/>
      <w:r w:rsidRPr="009B7825">
        <w:rPr>
          <w:rFonts w:ascii="Verdana" w:eastAsia="Verdana" w:hAnsi="Verdana" w:cs="Verdana"/>
          <w:sz w:val="16"/>
          <w:szCs w:val="16"/>
        </w:rPr>
        <w:t>LabelPlus</w:t>
      </w:r>
      <w:proofErr w:type="spellEnd"/>
      <w:r w:rsidRPr="009B7825">
        <w:rPr>
          <w:rFonts w:ascii="Verdana" w:eastAsia="Verdana" w:hAnsi="Verdana" w:cs="Verdana"/>
          <w:sz w:val="16"/>
          <w:szCs w:val="16"/>
        </w:rPr>
        <w:t xml:space="preserve"> in</w:t>
      </w:r>
      <w:r w:rsidR="00263273">
        <w:rPr>
          <w:rFonts w:ascii="Verdana" w:eastAsia="Verdana" w:hAnsi="Verdana" w:cs="Verdana"/>
          <w:sz w:val="16"/>
          <w:szCs w:val="16"/>
        </w:rPr>
        <w:t xml:space="preserve"> </w:t>
      </w:r>
      <w:proofErr w:type="spellStart"/>
      <w:r w:rsidR="00ED3C1B">
        <w:rPr>
          <w:rFonts w:ascii="Verdana" w:hAnsi="Verdana"/>
          <w:sz w:val="16"/>
        </w:rPr>
        <w:t>Enschede</w:t>
      </w:r>
      <w:proofErr w:type="spellEnd"/>
    </w:p>
    <w:p w14:paraId="63FF950E" w14:textId="77777777" w:rsidR="009B7825" w:rsidRDefault="009B7825" w:rsidP="002A55FA">
      <w:pPr>
        <w:spacing w:line="360" w:lineRule="auto"/>
        <w:jc w:val="both"/>
        <w:rPr>
          <w:rFonts w:ascii="Verdana" w:hAnsi="Verdana"/>
          <w:b/>
          <w:sz w:val="20"/>
        </w:rPr>
      </w:pPr>
    </w:p>
    <w:p w14:paraId="1F79ABA3" w14:textId="77777777" w:rsidR="005A1ECC" w:rsidRDefault="005A1ECC" w:rsidP="009B7825">
      <w:pPr>
        <w:rPr>
          <w:rFonts w:ascii="Verdana" w:hAnsi="Verdana"/>
          <w:b/>
          <w:sz w:val="20"/>
        </w:rPr>
      </w:pPr>
    </w:p>
    <w:p w14:paraId="4FD2E965" w14:textId="35EB5070" w:rsidR="008A65EA" w:rsidRPr="006917C1" w:rsidRDefault="008A65EA" w:rsidP="009B7825">
      <w:pPr>
        <w:rPr>
          <w:rFonts w:ascii="Verdana" w:hAnsi="Verdana"/>
          <w:b/>
          <w:sz w:val="20"/>
        </w:rPr>
      </w:pPr>
      <w:r w:rsidRPr="006917C1">
        <w:rPr>
          <w:rFonts w:ascii="Verdana" w:hAnsi="Verdana"/>
          <w:b/>
          <w:sz w:val="20"/>
        </w:rPr>
        <w:t>About Toray</w:t>
      </w:r>
    </w:p>
    <w:p w14:paraId="6950AF04" w14:textId="77777777" w:rsidR="008A65EA" w:rsidRPr="007635BA" w:rsidRDefault="008A65EA" w:rsidP="002A55FA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4073A">
        <w:rPr>
          <w:rFonts w:ascii="Verdana" w:hAnsi="Verdana"/>
          <w:sz w:val="20"/>
          <w:szCs w:val="20"/>
        </w:rPr>
        <w:t xml:space="preserve">Toray Industries Inc., the leading manufacturer of waterless printing plates worldwide, was </w:t>
      </w:r>
      <w:r w:rsidRPr="007635BA">
        <w:rPr>
          <w:rFonts w:ascii="Verdana" w:hAnsi="Verdana"/>
          <w:sz w:val="20"/>
          <w:szCs w:val="20"/>
        </w:rPr>
        <w:t>founded in 1926 and has a global presence with factories and sales offices in Asia, Europe</w:t>
      </w:r>
      <w:r w:rsidRPr="007635BA">
        <w:rPr>
          <w:rFonts w:ascii="Verdana" w:hAnsi="Verdana"/>
          <w:sz w:val="20"/>
        </w:rPr>
        <w:t xml:space="preserve">, Middle East, South and North America. The main businesses of Toray are fabrics and textiles, plastics and chemicals, IT-related products, environmental and engineering solutions, carbon fiber composite materials, life science and others. </w:t>
      </w:r>
      <w:r w:rsidRPr="007635BA">
        <w:rPr>
          <w:rFonts w:ascii="Verdana" w:hAnsi="Verdana"/>
          <w:sz w:val="20"/>
          <w:szCs w:val="20"/>
        </w:rPr>
        <w:t>Many of the products are developed from its proprietary polymer technology base and are commonly</w:t>
      </w:r>
      <w:r>
        <w:rPr>
          <w:rFonts w:ascii="Verdana" w:hAnsi="Verdana"/>
          <w:sz w:val="20"/>
          <w:szCs w:val="20"/>
        </w:rPr>
        <w:t xml:space="preserve"> </w:t>
      </w:r>
      <w:r w:rsidRPr="007635BA">
        <w:rPr>
          <w:rFonts w:ascii="Verdana" w:hAnsi="Verdana"/>
          <w:sz w:val="20"/>
          <w:szCs w:val="20"/>
        </w:rPr>
        <w:t xml:space="preserve">used by the electronics, packaging, textile, automotive and aviation industries. Recent annual sales approached </w:t>
      </w:r>
      <w:r w:rsidRPr="007635BA">
        <w:rPr>
          <w:rFonts w:ascii="Verdana" w:hAnsi="Verdana"/>
          <w:sz w:val="20"/>
        </w:rPr>
        <w:t>€ 15 billion.</w:t>
      </w:r>
    </w:p>
    <w:p w14:paraId="575718CC" w14:textId="77777777" w:rsidR="008A65EA" w:rsidRDefault="008A65EA" w:rsidP="002A55FA">
      <w:pPr>
        <w:spacing w:line="360" w:lineRule="auto"/>
        <w:jc w:val="both"/>
        <w:rPr>
          <w:rFonts w:ascii="Verdana" w:hAnsi="Verdana"/>
          <w:bCs/>
          <w:sz w:val="20"/>
          <w:szCs w:val="20"/>
        </w:rPr>
      </w:pPr>
    </w:p>
    <w:p w14:paraId="435F3CF9" w14:textId="77777777" w:rsidR="008A65EA" w:rsidRPr="00457121" w:rsidRDefault="008A65EA" w:rsidP="002A55FA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Toray Graphics, a subsidiary of </w:t>
      </w:r>
      <w:r w:rsidRPr="00C776E8">
        <w:rPr>
          <w:rFonts w:ascii="Verdana" w:hAnsi="Verdana"/>
          <w:bCs/>
          <w:sz w:val="20"/>
          <w:szCs w:val="20"/>
        </w:rPr>
        <w:t xml:space="preserve">Toray Textiles Central Europe (TTCE), is based in the Czech Republic and features a state-of-the-art manufacturing line for waterless printing plates. Located in </w:t>
      </w:r>
      <w:proofErr w:type="spellStart"/>
      <w:r w:rsidRPr="00C776E8">
        <w:rPr>
          <w:rFonts w:ascii="Verdana" w:hAnsi="Verdana"/>
          <w:bCs/>
          <w:sz w:val="20"/>
          <w:szCs w:val="20"/>
        </w:rPr>
        <w:t>Prostějov</w:t>
      </w:r>
      <w:proofErr w:type="spellEnd"/>
      <w:r w:rsidRPr="00C776E8">
        <w:rPr>
          <w:rFonts w:ascii="Verdana" w:hAnsi="Verdana"/>
          <w:bCs/>
          <w:sz w:val="20"/>
          <w:szCs w:val="20"/>
        </w:rPr>
        <w:t>,</w:t>
      </w:r>
      <w:r w:rsidRPr="00FB1C07">
        <w:rPr>
          <w:rFonts w:ascii="Verdana" w:hAnsi="Verdana"/>
          <w:sz w:val="20"/>
          <w:szCs w:val="20"/>
        </w:rPr>
        <w:t xml:space="preserve"> in the heart of Europe, the facility consolidates all business operations, including sales, customer service, marketing, production and R&amp;D, for faster, more efficient support of Toray’s independent network of dealers and distributors in the European market.</w:t>
      </w:r>
    </w:p>
    <w:p w14:paraId="6A3D5525" w14:textId="77777777" w:rsidR="008A65EA" w:rsidRDefault="008A65EA" w:rsidP="008A65EA">
      <w:pPr>
        <w:spacing w:line="360" w:lineRule="auto"/>
        <w:rPr>
          <w:rFonts w:ascii="Verdana" w:hAnsi="Verdana"/>
          <w:sz w:val="20"/>
        </w:rPr>
      </w:pPr>
    </w:p>
    <w:p w14:paraId="7EA6D5DC" w14:textId="77777777" w:rsidR="002A55FA" w:rsidRPr="006917C1" w:rsidRDefault="002A55FA" w:rsidP="008A65EA">
      <w:pPr>
        <w:spacing w:line="360" w:lineRule="auto"/>
        <w:rPr>
          <w:rFonts w:ascii="Verdana" w:hAnsi="Verdana"/>
          <w:sz w:val="20"/>
        </w:rPr>
      </w:pPr>
    </w:p>
    <w:p w14:paraId="199A55EE" w14:textId="77777777" w:rsidR="005A1ECC" w:rsidRPr="00B35A32" w:rsidRDefault="005A1ECC">
      <w:pPr>
        <w:rPr>
          <w:rFonts w:ascii="Verdana" w:hAnsi="Verdana"/>
          <w:b/>
          <w:sz w:val="20"/>
          <w:szCs w:val="20"/>
        </w:rPr>
      </w:pPr>
      <w:r w:rsidRPr="00B35A32">
        <w:rPr>
          <w:rFonts w:ascii="Verdana" w:hAnsi="Verdana"/>
          <w:b/>
          <w:sz w:val="20"/>
          <w:szCs w:val="20"/>
        </w:rPr>
        <w:br w:type="page"/>
      </w:r>
    </w:p>
    <w:p w14:paraId="50DF5D95" w14:textId="77777777" w:rsidR="005A1ECC" w:rsidRPr="00B35A32" w:rsidRDefault="005A1ECC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sz w:val="20"/>
          <w:szCs w:val="20"/>
        </w:rPr>
      </w:pPr>
    </w:p>
    <w:p w14:paraId="4DF86B12" w14:textId="19BA429E" w:rsidR="008A65EA" w:rsidRPr="002A55F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sz w:val="20"/>
          <w:szCs w:val="20"/>
          <w:lang w:val="fr-BE"/>
        </w:rPr>
      </w:pPr>
      <w:r w:rsidRPr="002A55FA">
        <w:rPr>
          <w:rFonts w:ascii="Verdana" w:hAnsi="Verdana"/>
          <w:b/>
          <w:sz w:val="20"/>
          <w:szCs w:val="20"/>
          <w:lang w:val="fr-BE"/>
        </w:rPr>
        <w:t>DUOMEDIA</w:t>
      </w:r>
    </w:p>
    <w:p w14:paraId="4E306A54" w14:textId="77777777" w:rsidR="008A65EA" w:rsidRPr="002A55F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sz w:val="20"/>
          <w:szCs w:val="20"/>
          <w:lang w:val="fr-BE"/>
        </w:rPr>
      </w:pPr>
      <w:r w:rsidRPr="002A55FA">
        <w:rPr>
          <w:rFonts w:ascii="Verdana" w:hAnsi="Verdana"/>
          <w:sz w:val="20"/>
          <w:szCs w:val="20"/>
          <w:lang w:val="fr-BE"/>
        </w:rPr>
        <w:t xml:space="preserve">Monika Dürr </w:t>
      </w:r>
    </w:p>
    <w:p w14:paraId="326BFBB9" w14:textId="77777777" w:rsidR="008A65EA" w:rsidRPr="002A55F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sz w:val="20"/>
          <w:szCs w:val="20"/>
          <w:lang w:val="fr-BE"/>
        </w:rPr>
      </w:pPr>
      <w:r w:rsidRPr="002A55FA">
        <w:rPr>
          <w:rFonts w:ascii="Verdana" w:hAnsi="Verdana"/>
          <w:sz w:val="20"/>
          <w:szCs w:val="20"/>
          <w:lang w:val="fr-BE"/>
        </w:rPr>
        <w:t xml:space="preserve">Tel. +49 6104 944 895 </w:t>
      </w:r>
    </w:p>
    <w:p w14:paraId="73A4AE90" w14:textId="77777777" w:rsidR="008A65EA" w:rsidRPr="002A55F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sz w:val="20"/>
          <w:szCs w:val="20"/>
          <w:lang w:val="fr-BE"/>
        </w:rPr>
      </w:pPr>
      <w:r w:rsidRPr="002A55FA">
        <w:rPr>
          <w:rFonts w:ascii="Verdana" w:hAnsi="Verdana"/>
          <w:sz w:val="20"/>
          <w:szCs w:val="20"/>
          <w:lang w:val="fr-BE"/>
        </w:rPr>
        <w:t xml:space="preserve">Email: </w:t>
      </w:r>
      <w:hyperlink r:id="rId15" w:history="1">
        <w:r w:rsidRPr="002A55FA">
          <w:rPr>
            <w:rStyle w:val="Hyperlink"/>
            <w:rFonts w:ascii="Verdana" w:hAnsi="Verdana" w:cs="Times New Roman"/>
            <w:sz w:val="20"/>
            <w:lang w:val="fr-BE"/>
          </w:rPr>
          <w:t>monika.d@duomedia.com</w:t>
        </w:r>
      </w:hyperlink>
      <w:r w:rsidRPr="002A55FA">
        <w:rPr>
          <w:rFonts w:ascii="Verdana" w:hAnsi="Verdana"/>
          <w:sz w:val="20"/>
          <w:szCs w:val="20"/>
          <w:lang w:val="fr-BE"/>
        </w:rPr>
        <w:t xml:space="preserve"> </w:t>
      </w:r>
    </w:p>
    <w:p w14:paraId="0FC9B9A9" w14:textId="77777777" w:rsidR="008A65EA" w:rsidRPr="002A55FA" w:rsidRDefault="00EA2CA8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Style w:val="Hyperlink"/>
          <w:rFonts w:cs="Times New Roman"/>
          <w:lang w:val="fr-BE"/>
        </w:rPr>
      </w:pPr>
      <w:hyperlink r:id="rId16" w:history="1">
        <w:r w:rsidR="008A65EA" w:rsidRPr="002A55FA">
          <w:rPr>
            <w:rStyle w:val="Hyperlink"/>
            <w:rFonts w:ascii="Verdana" w:hAnsi="Verdana" w:cs="Times New Roman"/>
            <w:sz w:val="20"/>
            <w:lang w:val="fr-BE"/>
          </w:rPr>
          <w:t>www.duomedia.com</w:t>
        </w:r>
      </w:hyperlink>
    </w:p>
    <w:p w14:paraId="48E438DF" w14:textId="77777777" w:rsidR="008A65EA" w:rsidRPr="002A55F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color w:val="000000"/>
          <w:sz w:val="20"/>
          <w:lang w:val="fr-BE"/>
        </w:rPr>
      </w:pPr>
    </w:p>
    <w:p w14:paraId="7666B0DB" w14:textId="77777777" w:rsidR="008A65EA" w:rsidRPr="002A55F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color w:val="000000"/>
          <w:sz w:val="20"/>
          <w:lang w:val="fr-BE"/>
        </w:rPr>
      </w:pPr>
      <w:r w:rsidRPr="002A55FA">
        <w:rPr>
          <w:rFonts w:ascii="Verdana" w:hAnsi="Verdana"/>
          <w:b/>
          <w:color w:val="000000"/>
          <w:sz w:val="20"/>
          <w:lang w:val="fr-BE"/>
        </w:rPr>
        <w:t xml:space="preserve">TORAY </w:t>
      </w:r>
    </w:p>
    <w:p w14:paraId="5C9BA656" w14:textId="77777777" w:rsidR="008A65EA" w:rsidRPr="002A55F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color w:val="000000"/>
          <w:sz w:val="20"/>
          <w:lang w:val="fr-BE"/>
        </w:rPr>
      </w:pPr>
      <w:r w:rsidRPr="002A55FA">
        <w:rPr>
          <w:rFonts w:ascii="Verdana" w:hAnsi="Verdana"/>
          <w:b/>
          <w:color w:val="000000"/>
          <w:sz w:val="20"/>
          <w:lang w:val="fr-BE"/>
        </w:rPr>
        <w:t>IMPRIMA - Graphics Division</w:t>
      </w:r>
    </w:p>
    <w:p w14:paraId="5A4916EB" w14:textId="77777777" w:rsidR="008A65EA" w:rsidRPr="002A55F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color w:val="000000"/>
          <w:sz w:val="20"/>
          <w:lang w:val="es-ES"/>
        </w:rPr>
      </w:pPr>
      <w:proofErr w:type="spellStart"/>
      <w:r w:rsidRPr="002A55FA">
        <w:rPr>
          <w:rFonts w:ascii="Verdana" w:hAnsi="Verdana"/>
          <w:b/>
          <w:color w:val="000000"/>
          <w:sz w:val="20"/>
          <w:lang w:val="es-ES"/>
        </w:rPr>
        <w:t>Toray</w:t>
      </w:r>
      <w:proofErr w:type="spellEnd"/>
      <w:r w:rsidRPr="002A55FA">
        <w:rPr>
          <w:rFonts w:ascii="Verdana" w:hAnsi="Verdana"/>
          <w:b/>
          <w:color w:val="000000"/>
          <w:sz w:val="20"/>
          <w:lang w:val="es-ES"/>
        </w:rPr>
        <w:t xml:space="preserve"> Textiles Central Europe </w:t>
      </w:r>
      <w:proofErr w:type="spellStart"/>
      <w:r w:rsidRPr="002A55FA">
        <w:rPr>
          <w:rFonts w:ascii="Verdana" w:hAnsi="Verdana"/>
          <w:b/>
          <w:color w:val="000000"/>
          <w:sz w:val="20"/>
          <w:lang w:val="es-ES"/>
        </w:rPr>
        <w:t>s.r.o</w:t>
      </w:r>
      <w:proofErr w:type="spellEnd"/>
      <w:r w:rsidRPr="002A55FA">
        <w:rPr>
          <w:rFonts w:ascii="Verdana" w:hAnsi="Verdana"/>
          <w:b/>
          <w:color w:val="000000"/>
          <w:sz w:val="20"/>
          <w:lang w:val="es-ES"/>
        </w:rPr>
        <w:t>.</w:t>
      </w:r>
    </w:p>
    <w:p w14:paraId="410121DE" w14:textId="77777777" w:rsidR="008A65EA" w:rsidRPr="002A55F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color w:val="000000"/>
          <w:sz w:val="20"/>
          <w:lang w:val="es-ES"/>
        </w:rPr>
      </w:pPr>
      <w:proofErr w:type="spellStart"/>
      <w:r w:rsidRPr="002A55FA">
        <w:rPr>
          <w:rFonts w:ascii="Verdana" w:hAnsi="Verdana"/>
          <w:color w:val="000000"/>
          <w:sz w:val="20"/>
          <w:lang w:val="es-ES"/>
        </w:rPr>
        <w:t>Prumyslová</w:t>
      </w:r>
      <w:proofErr w:type="spellEnd"/>
      <w:r w:rsidRPr="002A55FA">
        <w:rPr>
          <w:rFonts w:ascii="Verdana" w:hAnsi="Verdana"/>
          <w:color w:val="000000"/>
          <w:sz w:val="20"/>
          <w:lang w:val="es-ES"/>
        </w:rPr>
        <w:t xml:space="preserve"> 4</w:t>
      </w:r>
    </w:p>
    <w:p w14:paraId="637D1C16" w14:textId="77777777" w:rsidR="008A65EA" w:rsidRPr="00CA72BE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color w:val="000000"/>
          <w:sz w:val="20"/>
        </w:rPr>
      </w:pPr>
      <w:r w:rsidRPr="00CA72BE">
        <w:rPr>
          <w:rFonts w:ascii="Verdana" w:hAnsi="Verdana"/>
          <w:color w:val="000000"/>
          <w:sz w:val="20"/>
        </w:rPr>
        <w:t xml:space="preserve">79640 </w:t>
      </w:r>
      <w:proofErr w:type="spellStart"/>
      <w:r w:rsidRPr="00CA72BE">
        <w:rPr>
          <w:rFonts w:ascii="Verdana" w:hAnsi="Verdana"/>
          <w:color w:val="000000"/>
          <w:sz w:val="20"/>
        </w:rPr>
        <w:t>Prostějov</w:t>
      </w:r>
      <w:proofErr w:type="spellEnd"/>
    </w:p>
    <w:p w14:paraId="51AB5B0C" w14:textId="77777777" w:rsidR="008A65EA" w:rsidRPr="00CA72BE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color w:val="000000"/>
          <w:sz w:val="20"/>
        </w:rPr>
      </w:pPr>
      <w:r w:rsidRPr="00CA72BE">
        <w:rPr>
          <w:rFonts w:ascii="Verdana" w:hAnsi="Verdana"/>
          <w:color w:val="000000"/>
          <w:sz w:val="20"/>
        </w:rPr>
        <w:t>Czech Republic</w:t>
      </w:r>
    </w:p>
    <w:p w14:paraId="35D0BA25" w14:textId="77777777" w:rsidR="008A65EA" w:rsidRPr="008A65E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color w:val="000000"/>
          <w:lang w:val="en-GB"/>
        </w:rPr>
      </w:pPr>
      <w:r w:rsidRPr="008A65EA">
        <w:rPr>
          <w:rFonts w:ascii="Verdana" w:hAnsi="Verdana"/>
          <w:color w:val="000000"/>
          <w:sz w:val="20"/>
          <w:lang w:val="en-GB"/>
        </w:rPr>
        <w:t xml:space="preserve">Tel.: +420 (582) 303 800 </w:t>
      </w:r>
    </w:p>
    <w:p w14:paraId="2381EEAA" w14:textId="77777777" w:rsidR="008A65EA" w:rsidRPr="002A55F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Style w:val="Hyperlink"/>
          <w:lang w:val="en-GB"/>
        </w:rPr>
      </w:pPr>
      <w:r w:rsidRPr="002A55FA">
        <w:rPr>
          <w:rFonts w:ascii="Verdana" w:hAnsi="Verdana"/>
          <w:color w:val="000000"/>
          <w:sz w:val="20"/>
          <w:lang w:val="en-GB"/>
        </w:rPr>
        <w:t xml:space="preserve">Email: </w:t>
      </w:r>
      <w:hyperlink r:id="rId17" w:history="1">
        <w:r w:rsidRPr="002A55FA">
          <w:rPr>
            <w:rStyle w:val="Hyperlink"/>
            <w:rFonts w:ascii="Verdana" w:hAnsi="Verdana"/>
            <w:sz w:val="20"/>
            <w:lang w:val="en-GB"/>
          </w:rPr>
          <w:t>imprima@ttce.toray.cz</w:t>
        </w:r>
      </w:hyperlink>
    </w:p>
    <w:p w14:paraId="49250A14" w14:textId="555A7654" w:rsidR="00106A8E" w:rsidRPr="00106A8E" w:rsidRDefault="00EA2CA8" w:rsidP="008A65EA">
      <w:pPr>
        <w:rPr>
          <w:rFonts w:ascii="Verdana" w:hAnsi="Verdana"/>
          <w:color w:val="0000FF"/>
          <w:sz w:val="20"/>
          <w:u w:val="single"/>
          <w:lang w:val="fr-FR"/>
        </w:rPr>
      </w:pPr>
      <w:hyperlink r:id="rId18" w:history="1">
        <w:r w:rsidR="008A65EA" w:rsidRPr="00380717">
          <w:rPr>
            <w:rStyle w:val="Hyperlink"/>
            <w:rFonts w:ascii="Verdana" w:hAnsi="Verdana"/>
            <w:sz w:val="20"/>
            <w:lang w:val="fr-FR"/>
          </w:rPr>
          <w:t>www.imprima.toray</w:t>
        </w:r>
      </w:hyperlink>
    </w:p>
    <w:sectPr w:rsidR="00106A8E" w:rsidRPr="00106A8E">
      <w:headerReference w:type="default" r:id="rId19"/>
      <w:footerReference w:type="default" r:id="rId20"/>
      <w:pgSz w:w="11905" w:h="16837"/>
      <w:pgMar w:top="1701" w:right="1701" w:bottom="1701" w:left="1701" w:header="709" w:footer="1812" w:gutter="0"/>
      <w:pgNumType w:start="1"/>
      <w:cols w:space="7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75B45F5" w16cid:durableId="20BF4ED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58C5BE" w14:textId="77777777" w:rsidR="00ED2252" w:rsidRDefault="00ED2252">
      <w:r>
        <w:separator/>
      </w:r>
    </w:p>
  </w:endnote>
  <w:endnote w:type="continuationSeparator" w:id="0">
    <w:p w14:paraId="5EB78707" w14:textId="77777777" w:rsidR="00ED2252" w:rsidRDefault="00ED2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68963" w14:textId="77777777" w:rsidR="004F5A39" w:rsidRDefault="00E85A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  <w:lang w:val="it-IT" w:eastAsia="it-IT"/>
      </w:rPr>
      <w:drawing>
        <wp:inline distT="0" distB="0" distL="0" distR="0" wp14:anchorId="42CB7844" wp14:editId="12D198BB">
          <wp:extent cx="1400175" cy="285750"/>
          <wp:effectExtent l="0" t="0" r="0" b="0"/>
          <wp:docPr id="6" name="image12.png" descr="Tor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Tora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065B9D" w14:textId="77777777" w:rsidR="00ED2252" w:rsidRDefault="00ED2252">
      <w:r>
        <w:separator/>
      </w:r>
    </w:p>
  </w:footnote>
  <w:footnote w:type="continuationSeparator" w:id="0">
    <w:p w14:paraId="354D24FA" w14:textId="77777777" w:rsidR="00ED2252" w:rsidRDefault="00ED22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EF716" w14:textId="77777777" w:rsidR="004F5A39" w:rsidRDefault="00E85AA5">
    <w:pPr>
      <w:spacing w:before="120" w:after="120"/>
      <w:rPr>
        <w:rFonts w:ascii="Verdana" w:eastAsia="Verdana" w:hAnsi="Verdana" w:cs="Verdana"/>
        <w:color w:val="000000"/>
        <w:sz w:val="14"/>
        <w:szCs w:val="14"/>
      </w:rPr>
    </w:pPr>
    <w:r>
      <w:rPr>
        <w:rFonts w:ascii="Verdana" w:eastAsia="Verdana" w:hAnsi="Verdana" w:cs="Verdana"/>
        <w:noProof/>
        <w:color w:val="000000"/>
        <w:sz w:val="14"/>
        <w:szCs w:val="14"/>
        <w:lang w:val="it-IT" w:eastAsia="it-IT"/>
      </w:rPr>
      <w:drawing>
        <wp:inline distT="0" distB="0" distL="0" distR="0" wp14:anchorId="3FD60E6F" wp14:editId="11F48115">
          <wp:extent cx="2676749" cy="361604"/>
          <wp:effectExtent l="0" t="0" r="0" b="0"/>
          <wp:docPr id="4" name="image10.png" descr="/Volumes/Data/clients_2017/TORAY/_COLLATERAL/LOGO/Imprima Logo_Excutive Files_Final/IMPRIMALogo_ExecutiveFiles2/PNG/Imprima_ExecLogo_Positive2on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/Volumes/Data/clients_2017/TORAY/_COLLATERAL/LOGO/Imprima Logo_Excutive Files_Final/IMPRIMALogo_ExecutiveFiles2/PNG/Imprima_ExecLogo_Positive2on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76749" cy="3616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99E16E" w14:textId="77777777" w:rsidR="004F5A39" w:rsidRDefault="00E85AA5">
    <w:pPr>
      <w:spacing w:before="120" w:after="120"/>
      <w:rPr>
        <w:rFonts w:ascii="Verdana" w:eastAsia="Verdana" w:hAnsi="Verdana" w:cs="Verdana"/>
        <w:color w:val="000000"/>
        <w:sz w:val="6"/>
        <w:szCs w:val="6"/>
      </w:rPr>
    </w:pPr>
    <w:r>
      <w:rPr>
        <w:noProof/>
        <w:lang w:val="it-IT" w:eastAsia="it-IT"/>
      </w:rPr>
      <mc:AlternateContent>
        <mc:Choice Requires="wps">
          <w:drawing>
            <wp:anchor distT="4294967290" distB="4294967290" distL="114300" distR="114300" simplePos="0" relativeHeight="251658240" behindDoc="0" locked="0" layoutInCell="1" hidden="0" allowOverlap="1" wp14:anchorId="6C08C46A" wp14:editId="276402C8">
              <wp:simplePos x="0" y="0"/>
              <wp:positionH relativeFrom="margin">
                <wp:posOffset>-12699</wp:posOffset>
              </wp:positionH>
              <wp:positionV relativeFrom="paragraph">
                <wp:posOffset>25400</wp:posOffset>
              </wp:positionV>
              <wp:extent cx="5723890" cy="15875"/>
              <wp:effectExtent l="0" t="0" r="0" b="0"/>
              <wp:wrapNone/>
              <wp:docPr id="7" name="Straight Arrow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84055" y="3780000"/>
                        <a:ext cx="5723890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3A4D9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169C186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-1pt;margin-top:2pt;width:450.7pt;height:1.25pt;z-index:251658240;visibility:visible;mso-wrap-style:square;mso-wrap-distance-left:9pt;mso-wrap-distance-top:-17e-5mm;mso-wrap-distance-right:9pt;mso-wrap-distance-bottom:-17e-5mm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" strokecolor="#3a4d96" strokeweight="1.25pt">
              <w10:wrap anchorx="margin"/>
            </v:shape>
          </w:pict>
        </mc:Fallback>
      </mc:AlternateContent>
    </w:r>
  </w:p>
  <w:p w14:paraId="516A1C04" w14:textId="77777777" w:rsidR="004F5A39" w:rsidRDefault="00E85AA5">
    <w:pPr>
      <w:spacing w:before="120" w:after="120"/>
      <w:rPr>
        <w:rFonts w:ascii="Verdana" w:eastAsia="Verdana" w:hAnsi="Verdana" w:cs="Verdana"/>
        <w:b/>
        <w:color w:val="3A4D96"/>
        <w:sz w:val="22"/>
        <w:szCs w:val="22"/>
      </w:rPr>
    </w:pPr>
    <w:r>
      <w:rPr>
        <w:rFonts w:ascii="Verdana" w:eastAsia="Verdana" w:hAnsi="Verdana" w:cs="Verdana"/>
        <w:color w:val="000000"/>
        <w:sz w:val="14"/>
        <w:szCs w:val="14"/>
      </w:rPr>
      <w:t>“Add value to print!”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B7B6F"/>
    <w:multiLevelType w:val="multilevel"/>
    <w:tmpl w:val="3A482ED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FF14723"/>
    <w:multiLevelType w:val="hybridMultilevel"/>
    <w:tmpl w:val="9DAA0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A39"/>
    <w:rsid w:val="0000035F"/>
    <w:rsid w:val="00025D81"/>
    <w:rsid w:val="000465F6"/>
    <w:rsid w:val="00046A51"/>
    <w:rsid w:val="00060CCA"/>
    <w:rsid w:val="00061334"/>
    <w:rsid w:val="00076436"/>
    <w:rsid w:val="000E06DD"/>
    <w:rsid w:val="000E3413"/>
    <w:rsid w:val="00106A8E"/>
    <w:rsid w:val="00107AEF"/>
    <w:rsid w:val="001478F7"/>
    <w:rsid w:val="00174071"/>
    <w:rsid w:val="001804F5"/>
    <w:rsid w:val="001850EC"/>
    <w:rsid w:val="00191054"/>
    <w:rsid w:val="00263273"/>
    <w:rsid w:val="002A55FA"/>
    <w:rsid w:val="002B35CD"/>
    <w:rsid w:val="002D7CFB"/>
    <w:rsid w:val="002E5AC1"/>
    <w:rsid w:val="002F0852"/>
    <w:rsid w:val="003024D6"/>
    <w:rsid w:val="00337A2F"/>
    <w:rsid w:val="00347574"/>
    <w:rsid w:val="003658B0"/>
    <w:rsid w:val="00374418"/>
    <w:rsid w:val="00384377"/>
    <w:rsid w:val="003A2D24"/>
    <w:rsid w:val="003B39AE"/>
    <w:rsid w:val="003C20B5"/>
    <w:rsid w:val="003E48D6"/>
    <w:rsid w:val="00437310"/>
    <w:rsid w:val="004509DA"/>
    <w:rsid w:val="00453416"/>
    <w:rsid w:val="00474BC9"/>
    <w:rsid w:val="0049146B"/>
    <w:rsid w:val="00493921"/>
    <w:rsid w:val="004A07BA"/>
    <w:rsid w:val="004B67DA"/>
    <w:rsid w:val="004C1357"/>
    <w:rsid w:val="004E6A77"/>
    <w:rsid w:val="004F5A39"/>
    <w:rsid w:val="004F649A"/>
    <w:rsid w:val="00557DCC"/>
    <w:rsid w:val="005A1ECC"/>
    <w:rsid w:val="005D2170"/>
    <w:rsid w:val="005F1E25"/>
    <w:rsid w:val="0066213E"/>
    <w:rsid w:val="006757A2"/>
    <w:rsid w:val="00676855"/>
    <w:rsid w:val="006A09A5"/>
    <w:rsid w:val="006B0BE9"/>
    <w:rsid w:val="006B4E4C"/>
    <w:rsid w:val="006C4F8A"/>
    <w:rsid w:val="006E3709"/>
    <w:rsid w:val="006E54F6"/>
    <w:rsid w:val="00702461"/>
    <w:rsid w:val="007629AE"/>
    <w:rsid w:val="007731C0"/>
    <w:rsid w:val="007751AA"/>
    <w:rsid w:val="007D4F63"/>
    <w:rsid w:val="007E1B6A"/>
    <w:rsid w:val="007F44D6"/>
    <w:rsid w:val="007F490A"/>
    <w:rsid w:val="00806953"/>
    <w:rsid w:val="00820F49"/>
    <w:rsid w:val="00877C02"/>
    <w:rsid w:val="00886FFD"/>
    <w:rsid w:val="00890DDF"/>
    <w:rsid w:val="008A65EA"/>
    <w:rsid w:val="008C0DA6"/>
    <w:rsid w:val="008E5B40"/>
    <w:rsid w:val="009007E3"/>
    <w:rsid w:val="0092426A"/>
    <w:rsid w:val="00926493"/>
    <w:rsid w:val="00926585"/>
    <w:rsid w:val="00932E9D"/>
    <w:rsid w:val="00934CBD"/>
    <w:rsid w:val="0095418E"/>
    <w:rsid w:val="00972542"/>
    <w:rsid w:val="009B7825"/>
    <w:rsid w:val="009D516A"/>
    <w:rsid w:val="00A10829"/>
    <w:rsid w:val="00A3227F"/>
    <w:rsid w:val="00A5717A"/>
    <w:rsid w:val="00A65C8D"/>
    <w:rsid w:val="00A67493"/>
    <w:rsid w:val="00A81969"/>
    <w:rsid w:val="00A94769"/>
    <w:rsid w:val="00AA5B6D"/>
    <w:rsid w:val="00AB1739"/>
    <w:rsid w:val="00AB703A"/>
    <w:rsid w:val="00B040E8"/>
    <w:rsid w:val="00B20CB5"/>
    <w:rsid w:val="00B23EDA"/>
    <w:rsid w:val="00B35A32"/>
    <w:rsid w:val="00B41C5A"/>
    <w:rsid w:val="00B43E85"/>
    <w:rsid w:val="00B47AB3"/>
    <w:rsid w:val="00B66321"/>
    <w:rsid w:val="00BF3642"/>
    <w:rsid w:val="00C238B6"/>
    <w:rsid w:val="00C31559"/>
    <w:rsid w:val="00C51508"/>
    <w:rsid w:val="00C53151"/>
    <w:rsid w:val="00C8498B"/>
    <w:rsid w:val="00CA5108"/>
    <w:rsid w:val="00CB1F18"/>
    <w:rsid w:val="00CB2EDC"/>
    <w:rsid w:val="00CC2B50"/>
    <w:rsid w:val="00D7455A"/>
    <w:rsid w:val="00DA2AF8"/>
    <w:rsid w:val="00DC53A7"/>
    <w:rsid w:val="00DD10B7"/>
    <w:rsid w:val="00DF035A"/>
    <w:rsid w:val="00DF1F97"/>
    <w:rsid w:val="00E02647"/>
    <w:rsid w:val="00E03EEB"/>
    <w:rsid w:val="00E17F93"/>
    <w:rsid w:val="00E27EFA"/>
    <w:rsid w:val="00E34C26"/>
    <w:rsid w:val="00E417B9"/>
    <w:rsid w:val="00E4363B"/>
    <w:rsid w:val="00E52DA5"/>
    <w:rsid w:val="00E614EE"/>
    <w:rsid w:val="00E84961"/>
    <w:rsid w:val="00E85AA5"/>
    <w:rsid w:val="00EA2A6C"/>
    <w:rsid w:val="00EA2CA8"/>
    <w:rsid w:val="00EB42EF"/>
    <w:rsid w:val="00EC03AF"/>
    <w:rsid w:val="00ED2252"/>
    <w:rsid w:val="00ED3C1B"/>
    <w:rsid w:val="00F01DD8"/>
    <w:rsid w:val="00F13F67"/>
    <w:rsid w:val="00F40499"/>
    <w:rsid w:val="00F506D7"/>
    <w:rsid w:val="00F57F3A"/>
    <w:rsid w:val="00F7540C"/>
    <w:rsid w:val="00F80012"/>
    <w:rsid w:val="00F85DE3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A9B55"/>
  <w15:docId w15:val="{0B8CE47A-F48A-47C9-B7C2-1C1BE7428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en-US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aliases w:val="Heading 3 Char1"/>
    <w:uiPriority w:val="99"/>
    <w:rsid w:val="008A65E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60C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C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C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C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CC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0CCA"/>
  </w:style>
  <w:style w:type="paragraph" w:styleId="BalloonText">
    <w:name w:val="Balloon Text"/>
    <w:basedOn w:val="Normal"/>
    <w:link w:val="BalloonTextChar"/>
    <w:uiPriority w:val="99"/>
    <w:semiHidden/>
    <w:unhideWhenUsed/>
    <w:rsid w:val="00060C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CCA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06133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20CB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EA2A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aywaterless.com/eu/index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imprima.toray/" TargetMode="Externa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imprima@ttce.toray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uomedia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monika.d@duomedia.com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A0CE2-ECC0-4166-B7D6-025C2D96B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843</Words>
  <Characters>4806</Characters>
  <Application>Microsoft Office Word</Application>
  <DocSecurity>0</DocSecurity>
  <Lines>40</Lines>
  <Paragraphs>11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4" baseType="lpstr">
      <vt:lpstr>LabelPlus Delivers High Quality Short Run Labels with Waterless Offset Printing and Toray IMPRIMA Printing Plates</vt:lpstr>
      <vt:lpstr>Seacourt Goes Beyond Zero Waste to Landfill, with Net Positive Environmental Impact</vt:lpstr>
      <vt:lpstr>Seacourt Goes Beyond Zero Waste to Landfill, with Net Positive Environmental Impact</vt:lpstr>
      <vt:lpstr>Seacourt Goes Beyond Zero Waste to Landfill, with Net Positive Environmental Impact</vt:lpstr>
    </vt:vector>
  </TitlesOfParts>
  <Company>HB</Company>
  <LinksUpToDate>false</LinksUpToDate>
  <CharactersWithSpaces>5638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LabelPlus Delivers High Quality Short Run Labels with Waterless Offset Printing and Toray IMPRIMA Printing Plates</dc:title>
  <dc:creator>Toray</dc:creator>
  <cp:keywords>LabelPlus, Toray</cp:keywords>
  <cp:lastModifiedBy>Office</cp:lastModifiedBy>
  <cp:revision>5</cp:revision>
  <dcterms:created xsi:type="dcterms:W3CDTF">2019-07-15T07:49:00Z</dcterms:created>
  <dcterms:modified xsi:type="dcterms:W3CDTF">2019-09-11T13:41:00Z</dcterms:modified>
</cp:coreProperties>
</file>