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49C25" w14:textId="1451F3DB" w:rsidR="00E749F5" w:rsidRPr="002D70E7" w:rsidRDefault="00A475FE" w:rsidP="00306515">
      <w:pPr>
        <w:jc w:val="center"/>
        <w:rPr>
          <w:rFonts w:ascii="Tahoma" w:hAnsi="Tahoma" w:cs="Tahoma"/>
          <w:b/>
          <w:sz w:val="32"/>
          <w:szCs w:val="32"/>
        </w:rPr>
      </w:pPr>
      <w:bookmarkStart w:id="0" w:name="_GoBack"/>
      <w:r>
        <w:rPr>
          <w:rFonts w:ascii="Tahoma" w:hAnsi="Tahoma"/>
          <w:b/>
          <w:sz w:val="32"/>
        </w:rPr>
        <w:t>Xeikon Café Europe 2019 présente le programme de l'</w:t>
      </w:r>
      <w:proofErr w:type="spellStart"/>
      <w:r>
        <w:rPr>
          <w:rFonts w:ascii="Tahoma" w:hAnsi="Tahoma"/>
          <w:b/>
          <w:sz w:val="32"/>
        </w:rPr>
        <w:t>Acad</w:t>
      </w:r>
      <w:r w:rsidR="001A51C3">
        <w:rPr>
          <w:rFonts w:ascii="Tahoma" w:hAnsi="Tahoma"/>
          <w:b/>
          <w:sz w:val="32"/>
        </w:rPr>
        <w:t>e</w:t>
      </w:r>
      <w:r>
        <w:rPr>
          <w:rFonts w:ascii="Tahoma" w:hAnsi="Tahoma"/>
          <w:b/>
          <w:sz w:val="32"/>
        </w:rPr>
        <w:t>m</w:t>
      </w:r>
      <w:r w:rsidR="001A51C3">
        <w:rPr>
          <w:rFonts w:ascii="Tahoma" w:hAnsi="Tahoma"/>
          <w:b/>
          <w:sz w:val="32"/>
        </w:rPr>
        <w:t>y</w:t>
      </w:r>
      <w:proofErr w:type="spellEnd"/>
    </w:p>
    <w:bookmarkEnd w:id="0"/>
    <w:p w14:paraId="6D1D4B00" w14:textId="21223C47" w:rsidR="008600F4" w:rsidRPr="002D70E7" w:rsidRDefault="00DF724C" w:rsidP="00DF724C">
      <w:pPr>
        <w:pStyle w:val="BodyText"/>
        <w:tabs>
          <w:tab w:val="left" w:pos="5625"/>
        </w:tabs>
        <w:spacing w:after="0"/>
        <w:rPr>
          <w:rFonts w:ascii="Tahoma" w:hAnsi="Tahoma" w:cs="Tahoma"/>
          <w:b/>
          <w:i/>
          <w:snapToGrid w:val="0"/>
        </w:rPr>
      </w:pPr>
      <w:r>
        <w:tab/>
      </w:r>
    </w:p>
    <w:p w14:paraId="32E80455" w14:textId="22E38028" w:rsidR="00AA3271" w:rsidRPr="002D70E7" w:rsidRDefault="00AA3271" w:rsidP="00AA3271">
      <w:pPr>
        <w:pStyle w:val="BodyText"/>
        <w:spacing w:after="0"/>
        <w:jc w:val="center"/>
        <w:rPr>
          <w:rFonts w:ascii="Tahoma" w:hAnsi="Tahoma" w:cs="Tahoma"/>
          <w:b/>
          <w:i/>
          <w:snapToGrid w:val="0"/>
        </w:rPr>
      </w:pPr>
      <w:r>
        <w:rPr>
          <w:rFonts w:ascii="Tahoma" w:hAnsi="Tahoma"/>
          <w:b/>
          <w:i/>
          <w:snapToGrid w:val="0"/>
        </w:rPr>
        <w:t>Un forum didactique technologiquement agnostique offre des conseils d'experts sur tous les aspects de la production numérique et sur une vaste gamme d'applications finales</w:t>
      </w:r>
    </w:p>
    <w:p w14:paraId="308663B9" w14:textId="77777777" w:rsidR="00E028C1" w:rsidRPr="002D70E7" w:rsidRDefault="00E028C1" w:rsidP="00EA1D3A">
      <w:pPr>
        <w:pStyle w:val="BodyText"/>
        <w:spacing w:after="0"/>
        <w:rPr>
          <w:rFonts w:ascii="Tahoma" w:hAnsi="Tahoma" w:cs="Tahoma"/>
          <w:b/>
          <w:i/>
          <w:snapToGrid w:val="0"/>
        </w:rPr>
      </w:pPr>
    </w:p>
    <w:p w14:paraId="6009C4D7" w14:textId="7401FCE7" w:rsidR="002D70E7" w:rsidRPr="002D70E7" w:rsidRDefault="000A79F5" w:rsidP="00687265">
      <w:pPr>
        <w:pStyle w:val="BodyText"/>
        <w:spacing w:after="0" w:line="300" w:lineRule="exact"/>
        <w:rPr>
          <w:rFonts w:ascii="Tahoma" w:hAnsi="Tahoma" w:cs="Tahoma"/>
          <w:sz w:val="22"/>
          <w:szCs w:val="22"/>
        </w:rPr>
      </w:pPr>
      <w:r>
        <w:rPr>
          <w:rFonts w:ascii="Tahoma" w:hAnsi="Tahoma"/>
          <w:sz w:val="22"/>
        </w:rPr>
        <w:t>Lierre, Belgique, 18</w:t>
      </w:r>
      <w:r w:rsidR="0041352E">
        <w:rPr>
          <w:rFonts w:ascii="Tahoma" w:hAnsi="Tahoma"/>
          <w:sz w:val="22"/>
        </w:rPr>
        <w:t> </w:t>
      </w:r>
      <w:r w:rsidR="0041352E">
        <w:rPr>
          <w:rFonts w:ascii="Tahoma" w:hAnsi="Tahoma"/>
          <w:color w:val="00000A"/>
          <w:sz w:val="22"/>
        </w:rPr>
        <w:t>février 2019</w:t>
      </w:r>
      <w:r w:rsidR="0041352E">
        <w:rPr>
          <w:rFonts w:ascii="Tahoma" w:hAnsi="Tahoma"/>
          <w:sz w:val="22"/>
        </w:rPr>
        <w:t xml:space="preserve"> – Xeikon Café Europe 2019 (</w:t>
      </w:r>
      <w:hyperlink r:id="rId9">
        <w:r w:rsidR="0041352E">
          <w:rPr>
            <w:rStyle w:val="Hyperlink"/>
            <w:rFonts w:ascii="Tahoma" w:hAnsi="Tahoma"/>
            <w:sz w:val="22"/>
          </w:rPr>
          <w:t>www.xeikoncafe.com</w:t>
        </w:r>
      </w:hyperlink>
      <w:r w:rsidR="0041352E">
        <w:rPr>
          <w:rFonts w:ascii="Tahoma" w:hAnsi="Tahoma"/>
          <w:sz w:val="22"/>
        </w:rPr>
        <w:t>), qui se tiendra du 26 au 28 mars à Anvers, en Belgique, revient avec son académie didactique. Examinant en profondeur, sous l'angle tant commercial que technologique, les nouvelles possibilités de croissance, le programme de l'</w:t>
      </w:r>
      <w:proofErr w:type="spellStart"/>
      <w:r w:rsidR="0041352E">
        <w:rPr>
          <w:rFonts w:ascii="Tahoma" w:hAnsi="Tahoma"/>
          <w:sz w:val="22"/>
        </w:rPr>
        <w:t>Acad</w:t>
      </w:r>
      <w:r w:rsidR="001A51C3">
        <w:rPr>
          <w:rFonts w:ascii="Tahoma" w:hAnsi="Tahoma"/>
          <w:sz w:val="22"/>
        </w:rPr>
        <w:t>e</w:t>
      </w:r>
      <w:r w:rsidR="0041352E">
        <w:rPr>
          <w:rFonts w:ascii="Tahoma" w:hAnsi="Tahoma"/>
          <w:sz w:val="22"/>
        </w:rPr>
        <w:t>m</w:t>
      </w:r>
      <w:r w:rsidR="001A51C3">
        <w:rPr>
          <w:rFonts w:ascii="Tahoma" w:hAnsi="Tahoma"/>
          <w:sz w:val="22"/>
        </w:rPr>
        <w:t>y</w:t>
      </w:r>
      <w:proofErr w:type="spellEnd"/>
      <w:r w:rsidR="0041352E">
        <w:rPr>
          <w:rFonts w:ascii="Tahoma" w:hAnsi="Tahoma"/>
          <w:sz w:val="22"/>
        </w:rPr>
        <w:t xml:space="preserve"> est divisé en une série de séances.</w:t>
      </w:r>
    </w:p>
    <w:p w14:paraId="05275E92" w14:textId="356564F2" w:rsidR="002D70E7" w:rsidRPr="002D70E7" w:rsidRDefault="002D70E7" w:rsidP="00E72984">
      <w:pPr>
        <w:pStyle w:val="BodyText"/>
        <w:tabs>
          <w:tab w:val="left" w:pos="2445"/>
          <w:tab w:val="center" w:pos="4535"/>
        </w:tabs>
        <w:spacing w:after="0" w:line="300" w:lineRule="exact"/>
        <w:rPr>
          <w:rFonts w:ascii="Tahoma" w:hAnsi="Tahoma" w:cs="Tahoma"/>
          <w:sz w:val="22"/>
          <w:szCs w:val="22"/>
        </w:rPr>
      </w:pPr>
    </w:p>
    <w:p w14:paraId="23FBEE4C" w14:textId="7927BC7E" w:rsidR="002D70E7" w:rsidRPr="002D70E7" w:rsidRDefault="00E028C1" w:rsidP="002D70E7">
      <w:pPr>
        <w:pStyle w:val="BodyText"/>
        <w:spacing w:after="0" w:line="300" w:lineRule="exact"/>
        <w:rPr>
          <w:rFonts w:ascii="Tahoma" w:hAnsi="Tahoma" w:cs="Tahoma"/>
          <w:sz w:val="22"/>
          <w:szCs w:val="22"/>
        </w:rPr>
      </w:pPr>
      <w:r>
        <w:rPr>
          <w:rFonts w:ascii="Tahoma" w:hAnsi="Tahoma"/>
          <w:sz w:val="22"/>
        </w:rPr>
        <w:t xml:space="preserve">Les </w:t>
      </w:r>
      <w:r>
        <w:rPr>
          <w:rFonts w:ascii="Tahoma" w:hAnsi="Tahoma"/>
          <w:b/>
          <w:sz w:val="22"/>
        </w:rPr>
        <w:t>discussions commerciales</w:t>
      </w:r>
      <w:r>
        <w:rPr>
          <w:rFonts w:ascii="Tahoma" w:hAnsi="Tahoma"/>
          <w:sz w:val="22"/>
        </w:rPr>
        <w:t xml:space="preserve"> aideront les participants à acquérir des connaissances et perspectives sur les opportunités commerciales, tandis que les </w:t>
      </w:r>
      <w:r>
        <w:rPr>
          <w:rFonts w:ascii="Tahoma" w:hAnsi="Tahoma"/>
          <w:b/>
          <w:sz w:val="22"/>
        </w:rPr>
        <w:t>discussions techniques</w:t>
      </w:r>
      <w:r>
        <w:rPr>
          <w:rFonts w:ascii="Tahoma" w:hAnsi="Tahoma"/>
          <w:sz w:val="22"/>
        </w:rPr>
        <w:t xml:space="preserve">, plus pratiques, seront axées sur les caractéristiques techniques d'une vaste gamme d'applications finales. Chacune inclura ou sera suivie d'une </w:t>
      </w:r>
      <w:r>
        <w:rPr>
          <w:rFonts w:ascii="Tahoma" w:hAnsi="Tahoma"/>
          <w:b/>
          <w:sz w:val="22"/>
        </w:rPr>
        <w:t>démonstration technologique</w:t>
      </w:r>
      <w:r>
        <w:rPr>
          <w:rFonts w:ascii="Tahoma" w:hAnsi="Tahoma"/>
          <w:sz w:val="22"/>
        </w:rPr>
        <w:t xml:space="preserve"> sur une presse exécutant en direct une application finale en rapport avec le contenu de la séance. Un aperçu de toutes les séances de l'</w:t>
      </w:r>
      <w:proofErr w:type="spellStart"/>
      <w:r>
        <w:rPr>
          <w:rFonts w:ascii="Tahoma" w:hAnsi="Tahoma"/>
          <w:sz w:val="22"/>
        </w:rPr>
        <w:t>Acad</w:t>
      </w:r>
      <w:r w:rsidR="001A51C3">
        <w:rPr>
          <w:rFonts w:ascii="Tahoma" w:hAnsi="Tahoma"/>
          <w:sz w:val="22"/>
        </w:rPr>
        <w:t>e</w:t>
      </w:r>
      <w:r>
        <w:rPr>
          <w:rFonts w:ascii="Tahoma" w:hAnsi="Tahoma"/>
          <w:sz w:val="22"/>
        </w:rPr>
        <w:t>m</w:t>
      </w:r>
      <w:r w:rsidR="001A51C3">
        <w:rPr>
          <w:rFonts w:ascii="Tahoma" w:hAnsi="Tahoma"/>
          <w:sz w:val="22"/>
        </w:rPr>
        <w:t>y</w:t>
      </w:r>
      <w:proofErr w:type="spellEnd"/>
      <w:r>
        <w:rPr>
          <w:rFonts w:ascii="Tahoma" w:hAnsi="Tahoma"/>
          <w:sz w:val="22"/>
        </w:rPr>
        <w:t xml:space="preserve"> est disponible ci-dessous ou dans l'</w:t>
      </w:r>
      <w:r>
        <w:rPr>
          <w:rFonts w:ascii="Tahoma" w:hAnsi="Tahoma"/>
          <w:b/>
          <w:sz w:val="22"/>
        </w:rPr>
        <w:t>application de l'évènement Xeikon Café</w:t>
      </w:r>
      <w:r>
        <w:rPr>
          <w:rFonts w:ascii="Tahoma" w:hAnsi="Tahoma"/>
          <w:sz w:val="22"/>
        </w:rPr>
        <w:t xml:space="preserve">. Pour installer l'application Xeikon Café, cliquez </w:t>
      </w:r>
      <w:hyperlink r:id="rId10">
        <w:r>
          <w:rPr>
            <w:rStyle w:val="Hyperlink"/>
            <w:rFonts w:ascii="Tahoma" w:hAnsi="Tahoma"/>
            <w:sz w:val="22"/>
          </w:rPr>
          <w:t>ici</w:t>
        </w:r>
      </w:hyperlink>
      <w:r>
        <w:rPr>
          <w:rFonts w:ascii="Tahoma" w:hAnsi="Tahoma"/>
          <w:sz w:val="22"/>
        </w:rPr>
        <w:t xml:space="preserve"> ou téléchargez simplement l'application Eventmobi sur le iTunes store ou sur Google Play et saisissez le code « xceurope ».</w:t>
      </w:r>
    </w:p>
    <w:p w14:paraId="47D074DB" w14:textId="154FE734" w:rsidR="0041352E" w:rsidRPr="002D70E7" w:rsidRDefault="0041352E" w:rsidP="002D70E7">
      <w:pPr>
        <w:pStyle w:val="BodyText"/>
        <w:tabs>
          <w:tab w:val="left" w:pos="2775"/>
        </w:tabs>
        <w:spacing w:after="0" w:line="300" w:lineRule="exact"/>
        <w:rPr>
          <w:rFonts w:ascii="Tahoma" w:hAnsi="Tahoma" w:cs="Tahoma"/>
          <w:sz w:val="22"/>
          <w:szCs w:val="22"/>
        </w:rPr>
      </w:pPr>
    </w:p>
    <w:p w14:paraId="09C01812" w14:textId="56779B5A" w:rsidR="00FC35A3" w:rsidRDefault="00CD2885" w:rsidP="00FC35A3">
      <w:pPr>
        <w:pStyle w:val="BodyText"/>
        <w:spacing w:after="0" w:line="300" w:lineRule="exact"/>
        <w:rPr>
          <w:rFonts w:ascii="Tahoma" w:hAnsi="Tahoma" w:cs="Tahoma"/>
          <w:sz w:val="22"/>
          <w:szCs w:val="22"/>
        </w:rPr>
      </w:pPr>
      <w:r>
        <w:rPr>
          <w:rFonts w:ascii="Tahoma" w:hAnsi="Tahoma"/>
          <w:snapToGrid w:val="0"/>
          <w:sz w:val="22"/>
        </w:rPr>
        <w:t xml:space="preserve">« La Xeikon Café Academy offre une occasion d'apprentissage précieuse aux participants » explique Danny Mertens de Xeikon Café. « L'objectif est de fournir des informations pratiques qui leur serviront pour développer de nouvelles possibilités commerciales et </w:t>
      </w:r>
      <w:r w:rsidR="00BB2184">
        <w:rPr>
          <w:rFonts w:ascii="Tahoma" w:hAnsi="Tahoma"/>
          <w:snapToGrid w:val="0"/>
          <w:sz w:val="22"/>
        </w:rPr>
        <w:t xml:space="preserve">des </w:t>
      </w:r>
      <w:r>
        <w:rPr>
          <w:rFonts w:ascii="Tahoma" w:hAnsi="Tahoma"/>
          <w:snapToGrid w:val="0"/>
          <w:sz w:val="22"/>
        </w:rPr>
        <w:t>applications génératrices de valeur ajoutée pour leurs clients. Tant les discussions commerciales que technologiques mettent l'accent sur la valeur générée par la collaboration étroite entre tous les partenaires de Xeikon Café, à travers le partage du savoir-faire technique de chacun, pour un résultat final qui dépasse la somme de ses parties. Qui plus est, en combinant le</w:t>
      </w:r>
      <w:r w:rsidR="001A51C3">
        <w:rPr>
          <w:rFonts w:ascii="Tahoma" w:hAnsi="Tahoma"/>
          <w:snapToGrid w:val="0"/>
          <w:sz w:val="22"/>
        </w:rPr>
        <w:t>s séances de l'</w:t>
      </w:r>
      <w:proofErr w:type="spellStart"/>
      <w:r w:rsidR="001A51C3">
        <w:rPr>
          <w:rFonts w:ascii="Tahoma" w:hAnsi="Tahoma"/>
          <w:snapToGrid w:val="0"/>
          <w:sz w:val="22"/>
        </w:rPr>
        <w:t>Acade</w:t>
      </w:r>
      <w:r>
        <w:rPr>
          <w:rFonts w:ascii="Tahoma" w:hAnsi="Tahoma"/>
          <w:snapToGrid w:val="0"/>
          <w:sz w:val="22"/>
        </w:rPr>
        <w:t>m</w:t>
      </w:r>
      <w:r w:rsidR="001A51C3">
        <w:rPr>
          <w:rFonts w:ascii="Tahoma" w:hAnsi="Tahoma"/>
          <w:snapToGrid w:val="0"/>
          <w:sz w:val="22"/>
        </w:rPr>
        <w:t>y</w:t>
      </w:r>
      <w:proofErr w:type="spellEnd"/>
      <w:r>
        <w:rPr>
          <w:rFonts w:ascii="Tahoma" w:hAnsi="Tahoma"/>
          <w:snapToGrid w:val="0"/>
          <w:sz w:val="22"/>
        </w:rPr>
        <w:t xml:space="preserve"> avec une démonstration sur place, les participants repartent avec </w:t>
      </w:r>
      <w:r>
        <w:rPr>
          <w:rFonts w:ascii="Tahoma" w:hAnsi="Tahoma"/>
          <w:sz w:val="22"/>
        </w:rPr>
        <w:t>des idées concrètes pour leurs activités, forts d</w:t>
      </w:r>
      <w:r w:rsidR="0076580C">
        <w:rPr>
          <w:rFonts w:ascii="Tahoma" w:hAnsi="Tahoma"/>
          <w:sz w:val="22"/>
        </w:rPr>
        <w:t>es nouvelles</w:t>
      </w:r>
      <w:r>
        <w:rPr>
          <w:rFonts w:ascii="Tahoma" w:hAnsi="Tahoma"/>
          <w:sz w:val="22"/>
        </w:rPr>
        <w:t xml:space="preserve"> connaissances accumulées. »</w:t>
      </w:r>
    </w:p>
    <w:p w14:paraId="1D81705B" w14:textId="77777777" w:rsidR="00FC35A3" w:rsidRDefault="00FC35A3" w:rsidP="00CD2885">
      <w:pPr>
        <w:pStyle w:val="BodyText"/>
        <w:spacing w:after="0" w:line="300" w:lineRule="exact"/>
        <w:rPr>
          <w:rFonts w:ascii="Tahoma" w:hAnsi="Tahoma" w:cs="Tahoma"/>
          <w:snapToGrid w:val="0"/>
          <w:sz w:val="22"/>
          <w:szCs w:val="22"/>
        </w:rPr>
      </w:pPr>
    </w:p>
    <w:p w14:paraId="4986705B" w14:textId="1700F09B" w:rsidR="00233E05" w:rsidRDefault="00233E05" w:rsidP="00233E05">
      <w:pPr>
        <w:pStyle w:val="BodyText"/>
        <w:spacing w:after="0" w:line="300" w:lineRule="exact"/>
        <w:rPr>
          <w:rFonts w:ascii="Tahoma" w:hAnsi="Tahoma" w:cs="Tahoma"/>
          <w:snapToGrid w:val="0"/>
          <w:sz w:val="22"/>
          <w:szCs w:val="22"/>
        </w:rPr>
      </w:pPr>
      <w:r>
        <w:rPr>
          <w:rFonts w:ascii="Tahoma" w:hAnsi="Tahoma"/>
          <w:snapToGrid w:val="0"/>
          <w:sz w:val="22"/>
        </w:rPr>
        <w:t>Outre le caractère hautement didactique</w:t>
      </w:r>
      <w:r w:rsidR="0076580C">
        <w:rPr>
          <w:rFonts w:ascii="Tahoma" w:hAnsi="Tahoma"/>
          <w:snapToGrid w:val="0"/>
          <w:sz w:val="22"/>
        </w:rPr>
        <w:t xml:space="preserve"> de l’</w:t>
      </w:r>
      <w:proofErr w:type="spellStart"/>
      <w:r w:rsidR="0076580C">
        <w:rPr>
          <w:rFonts w:ascii="Tahoma" w:hAnsi="Tahoma"/>
          <w:snapToGrid w:val="0"/>
          <w:sz w:val="22"/>
        </w:rPr>
        <w:t>Academy</w:t>
      </w:r>
      <w:proofErr w:type="spellEnd"/>
      <w:r>
        <w:rPr>
          <w:rFonts w:ascii="Tahoma" w:hAnsi="Tahoma"/>
          <w:snapToGrid w:val="0"/>
          <w:sz w:val="22"/>
        </w:rPr>
        <w:t xml:space="preserve">, la </w:t>
      </w:r>
      <w:proofErr w:type="spellStart"/>
      <w:r>
        <w:rPr>
          <w:rFonts w:ascii="Tahoma" w:hAnsi="Tahoma"/>
          <w:snapToGrid w:val="0"/>
          <w:sz w:val="22"/>
        </w:rPr>
        <w:t>Xeikon</w:t>
      </w:r>
      <w:proofErr w:type="spellEnd"/>
      <w:r>
        <w:rPr>
          <w:rFonts w:ascii="Tahoma" w:hAnsi="Tahoma"/>
          <w:snapToGrid w:val="0"/>
          <w:sz w:val="22"/>
        </w:rPr>
        <w:t xml:space="preserve"> Café Conference se tient également chaque matin. Elle se concentre sur le leadership éclairé, illustré par une foule de marques et de professionnels de l'impression, dont l'explorateur de tendances Aljan De Boer, DS Smith, Continental Foods, Tough Crowd, Eurocod, Leaderform et Tapecon.</w:t>
      </w:r>
    </w:p>
    <w:p w14:paraId="1DD4B120" w14:textId="77777777" w:rsidR="00D17768" w:rsidRDefault="00D17768" w:rsidP="00233E05">
      <w:pPr>
        <w:pStyle w:val="BodyText"/>
        <w:spacing w:after="0" w:line="300" w:lineRule="exact"/>
        <w:rPr>
          <w:rFonts w:ascii="Tahoma" w:hAnsi="Tahoma" w:cs="Tahoma"/>
          <w:snapToGrid w:val="0"/>
          <w:sz w:val="22"/>
          <w:szCs w:val="22"/>
        </w:rPr>
      </w:pPr>
    </w:p>
    <w:p w14:paraId="492D6549" w14:textId="44B2C419" w:rsidR="00FB19A6" w:rsidRPr="00625729" w:rsidRDefault="00B501EB" w:rsidP="00EA1D3A">
      <w:pPr>
        <w:pStyle w:val="BodyText"/>
        <w:spacing w:after="0" w:line="300" w:lineRule="exact"/>
        <w:rPr>
          <w:rFonts w:ascii="Tahoma" w:hAnsi="Tahoma" w:cs="Tahoma"/>
          <w:u w:val="single"/>
        </w:rPr>
      </w:pPr>
      <w:r>
        <w:rPr>
          <w:rFonts w:ascii="Tahoma" w:hAnsi="Tahoma"/>
          <w:b/>
          <w:u w:val="single"/>
        </w:rPr>
        <w:t>Programme détaillé de l'</w:t>
      </w:r>
      <w:proofErr w:type="spellStart"/>
      <w:r>
        <w:rPr>
          <w:rFonts w:ascii="Tahoma" w:hAnsi="Tahoma"/>
          <w:b/>
          <w:u w:val="single"/>
        </w:rPr>
        <w:t>Acad</w:t>
      </w:r>
      <w:r w:rsidR="001A51C3">
        <w:rPr>
          <w:rFonts w:ascii="Tahoma" w:hAnsi="Tahoma"/>
          <w:b/>
          <w:u w:val="single"/>
        </w:rPr>
        <w:t>e</w:t>
      </w:r>
      <w:r>
        <w:rPr>
          <w:rFonts w:ascii="Tahoma" w:hAnsi="Tahoma"/>
          <w:b/>
          <w:u w:val="single"/>
        </w:rPr>
        <w:t>m</w:t>
      </w:r>
      <w:r w:rsidR="001A51C3">
        <w:rPr>
          <w:rFonts w:ascii="Tahoma" w:hAnsi="Tahoma"/>
          <w:b/>
          <w:u w:val="single"/>
        </w:rPr>
        <w:t>y</w:t>
      </w:r>
      <w:proofErr w:type="spellEnd"/>
      <w:r>
        <w:rPr>
          <w:rFonts w:ascii="Tahoma" w:hAnsi="Tahoma"/>
          <w:b/>
          <w:u w:val="single"/>
        </w:rPr>
        <w:t> : DISCUSSIONS COMMERCIALES</w:t>
      </w:r>
    </w:p>
    <w:p w14:paraId="6F5EBEE3" w14:textId="77777777" w:rsidR="00EA1D3A" w:rsidRDefault="000B7517" w:rsidP="00EA1D3A">
      <w:pPr>
        <w:pStyle w:val="BodyText"/>
        <w:spacing w:after="0" w:line="300" w:lineRule="exact"/>
        <w:ind w:left="-11"/>
        <w:rPr>
          <w:rFonts w:ascii="Tahoma" w:hAnsi="Tahoma" w:cs="Tahoma"/>
          <w:b/>
          <w:snapToGrid w:val="0"/>
          <w:sz w:val="22"/>
          <w:szCs w:val="22"/>
        </w:rPr>
      </w:pPr>
      <w:r>
        <w:rPr>
          <w:rFonts w:ascii="Tahoma" w:hAnsi="Tahoma"/>
          <w:b/>
          <w:snapToGrid w:val="0"/>
          <w:sz w:val="22"/>
        </w:rPr>
        <w:t>Explorer l'univers numérique et ses possibilités</w:t>
      </w:r>
    </w:p>
    <w:p w14:paraId="29291EED" w14:textId="38BE1600" w:rsidR="000B7517" w:rsidRDefault="00C07757" w:rsidP="00EA1D3A">
      <w:pPr>
        <w:pStyle w:val="BodyText"/>
        <w:spacing w:after="0" w:line="300" w:lineRule="exact"/>
        <w:ind w:left="-11"/>
        <w:rPr>
          <w:rFonts w:ascii="Tahoma" w:hAnsi="Tahoma" w:cs="Tahoma"/>
          <w:snapToGrid w:val="0"/>
          <w:sz w:val="22"/>
          <w:szCs w:val="22"/>
        </w:rPr>
      </w:pPr>
      <w:r>
        <w:rPr>
          <w:rFonts w:ascii="Tahoma" w:hAnsi="Tahoma"/>
          <w:snapToGrid w:val="0"/>
          <w:sz w:val="22"/>
        </w:rPr>
        <w:t>Destiné aux visiteurs qui envisagent d'ajouter le numérique à leur gamme d'emballages et étiquettes ou souhaitant accroître la part de technologie numérique dans leur activité. Cette séance passe en revue une série de possibilités de croissance offertes par le numérique.</w:t>
      </w:r>
    </w:p>
    <w:p w14:paraId="44887CAE" w14:textId="77777777" w:rsidR="00EA1D3A" w:rsidRPr="00B501EB" w:rsidRDefault="00EA1D3A" w:rsidP="00EA1D3A">
      <w:pPr>
        <w:pStyle w:val="BodyText"/>
        <w:spacing w:after="0" w:line="300" w:lineRule="exact"/>
        <w:ind w:left="-11"/>
        <w:rPr>
          <w:rFonts w:ascii="Tahoma" w:hAnsi="Tahoma" w:cs="Tahoma"/>
          <w:snapToGrid w:val="0"/>
          <w:sz w:val="22"/>
          <w:szCs w:val="22"/>
        </w:rPr>
      </w:pPr>
    </w:p>
    <w:p w14:paraId="1777022B" w14:textId="77777777" w:rsidR="00EA1D3A" w:rsidRDefault="00625729" w:rsidP="00EA1D3A">
      <w:pPr>
        <w:pStyle w:val="BodyText"/>
        <w:spacing w:after="0" w:line="300" w:lineRule="exact"/>
        <w:rPr>
          <w:rFonts w:ascii="Tahoma" w:hAnsi="Tahoma" w:cs="Tahoma"/>
          <w:b/>
          <w:snapToGrid w:val="0"/>
          <w:sz w:val="22"/>
          <w:szCs w:val="22"/>
        </w:rPr>
      </w:pPr>
      <w:r>
        <w:rPr>
          <w:rFonts w:ascii="Tahoma" w:hAnsi="Tahoma"/>
          <w:b/>
          <w:snapToGrid w:val="0"/>
          <w:sz w:val="22"/>
        </w:rPr>
        <w:lastRenderedPageBreak/>
        <w:t xml:space="preserve">Optimiser le tandem flexo-numérique </w:t>
      </w:r>
    </w:p>
    <w:p w14:paraId="7C1B595B" w14:textId="20CDEFD8" w:rsidR="000B7517" w:rsidRPr="00DD6315" w:rsidRDefault="00C07757" w:rsidP="00EA1D3A">
      <w:pPr>
        <w:pStyle w:val="BodyText"/>
        <w:spacing w:after="0" w:line="300" w:lineRule="exact"/>
        <w:rPr>
          <w:rFonts w:ascii="Tahoma" w:hAnsi="Tahoma" w:cs="Tahoma"/>
          <w:snapToGrid w:val="0"/>
          <w:sz w:val="22"/>
          <w:szCs w:val="22"/>
        </w:rPr>
      </w:pPr>
      <w:r>
        <w:rPr>
          <w:rFonts w:ascii="Tahoma" w:hAnsi="Tahoma"/>
          <w:snapToGrid w:val="0"/>
          <w:sz w:val="22"/>
        </w:rPr>
        <w:t>Cette séance aide les visiteurs à identifier les situations où le numérique s'avère plus opportun que le flexo ou l'offset, en illustrant les avantages de la production numérique pour une entreprise d'impression classique, tant financièrement que pour accroître sa clientèle.</w:t>
      </w:r>
    </w:p>
    <w:p w14:paraId="3A645FF5" w14:textId="77777777" w:rsidR="00C70EC1" w:rsidRDefault="00C70EC1" w:rsidP="00EA1D3A">
      <w:pPr>
        <w:pStyle w:val="BodyText"/>
        <w:spacing w:after="0" w:line="300" w:lineRule="exact"/>
        <w:rPr>
          <w:rFonts w:ascii="Tahoma" w:hAnsi="Tahoma" w:cs="Tahoma"/>
          <w:b/>
          <w:snapToGrid w:val="0"/>
          <w:sz w:val="22"/>
          <w:szCs w:val="22"/>
        </w:rPr>
      </w:pPr>
    </w:p>
    <w:p w14:paraId="13084A3E" w14:textId="77777777" w:rsidR="00EA1D3A" w:rsidRDefault="00625729" w:rsidP="00EA1D3A">
      <w:pPr>
        <w:pStyle w:val="BodyText"/>
        <w:spacing w:after="0" w:line="300" w:lineRule="exact"/>
        <w:rPr>
          <w:rFonts w:ascii="Tahoma" w:hAnsi="Tahoma" w:cs="Tahoma"/>
          <w:b/>
          <w:snapToGrid w:val="0"/>
          <w:sz w:val="22"/>
          <w:szCs w:val="22"/>
        </w:rPr>
      </w:pPr>
      <w:r>
        <w:rPr>
          <w:rFonts w:ascii="Tahoma" w:hAnsi="Tahoma"/>
          <w:b/>
          <w:snapToGrid w:val="0"/>
          <w:sz w:val="22"/>
        </w:rPr>
        <w:t>Le choix de la technologie d'impression adéquate : les clés du succès</w:t>
      </w:r>
    </w:p>
    <w:p w14:paraId="68AE8320" w14:textId="4B9AF726" w:rsidR="000B7517" w:rsidRDefault="00C07757" w:rsidP="00EA1D3A">
      <w:pPr>
        <w:pStyle w:val="BodyText"/>
        <w:spacing w:after="0" w:line="300" w:lineRule="exact"/>
        <w:rPr>
          <w:rFonts w:ascii="Tahoma" w:hAnsi="Tahoma" w:cs="Tahoma"/>
          <w:snapToGrid w:val="0"/>
          <w:sz w:val="22"/>
          <w:szCs w:val="22"/>
        </w:rPr>
      </w:pPr>
      <w:r>
        <w:rPr>
          <w:rFonts w:ascii="Tahoma" w:hAnsi="Tahoma"/>
          <w:snapToGrid w:val="0"/>
          <w:sz w:val="22"/>
        </w:rPr>
        <w:t>La plupart des convertisseurs d'étiquettes sont conscients de la variété des technologies d'impression numérique disponibles sur le marché, mais connaissent-ils également les caractéristiques et avantages spécifiques de chacune ? Cette séance propose une approche technologiquement agnostique pour choisir la technologie la plus adaptée.</w:t>
      </w:r>
    </w:p>
    <w:p w14:paraId="4323F35B" w14:textId="77777777" w:rsidR="00EA1D3A" w:rsidRPr="00B501EB" w:rsidRDefault="00EA1D3A" w:rsidP="00EA1D3A">
      <w:pPr>
        <w:pStyle w:val="BodyText"/>
        <w:spacing w:after="0" w:line="300" w:lineRule="exact"/>
        <w:rPr>
          <w:rFonts w:ascii="Tahoma" w:hAnsi="Tahoma" w:cs="Tahoma"/>
          <w:snapToGrid w:val="0"/>
          <w:sz w:val="22"/>
          <w:szCs w:val="22"/>
        </w:rPr>
      </w:pPr>
    </w:p>
    <w:p w14:paraId="7ECAB02C" w14:textId="77777777" w:rsidR="00EA1D3A" w:rsidRDefault="00C70EC1" w:rsidP="00EA1D3A">
      <w:pPr>
        <w:pStyle w:val="NormalWeb"/>
        <w:spacing w:before="0" w:beforeAutospacing="0" w:after="0" w:afterAutospacing="0" w:line="300" w:lineRule="exact"/>
        <w:rPr>
          <w:rFonts w:ascii="Tahoma" w:hAnsi="Tahoma" w:cs="Tahoma"/>
          <w:snapToGrid w:val="0"/>
          <w:sz w:val="22"/>
          <w:szCs w:val="22"/>
        </w:rPr>
      </w:pPr>
      <w:r>
        <w:rPr>
          <w:rFonts w:ascii="Tahoma" w:hAnsi="Tahoma"/>
          <w:b/>
          <w:snapToGrid w:val="0"/>
          <w:sz w:val="22"/>
        </w:rPr>
        <w:t>Objectifs de la production numérique de niveau supérieur : comment atteindre les vôtres ?</w:t>
      </w:r>
    </w:p>
    <w:p w14:paraId="65F61053" w14:textId="4014F368" w:rsidR="000B7517" w:rsidRPr="00B501EB" w:rsidRDefault="00C07757" w:rsidP="00EA1D3A">
      <w:pPr>
        <w:pStyle w:val="NormalWeb"/>
        <w:spacing w:before="0" w:beforeAutospacing="0" w:after="0" w:afterAutospacing="0" w:line="300" w:lineRule="exact"/>
        <w:rPr>
          <w:rFonts w:ascii="Tahoma" w:hAnsi="Tahoma" w:cs="Tahoma"/>
          <w:snapToGrid w:val="0"/>
          <w:sz w:val="22"/>
          <w:szCs w:val="22"/>
        </w:rPr>
      </w:pPr>
      <w:r>
        <w:rPr>
          <w:rFonts w:ascii="Tahoma" w:hAnsi="Tahoma"/>
          <w:snapToGrid w:val="0"/>
          <w:sz w:val="22"/>
        </w:rPr>
        <w:t>Cette séance est l'occasion pour les experts de partager une foule de conseils et astuces permettant d'optimiser la production numérique et d'améliorer constamment les opérations en réduisant encore les délais, coûts et gaspillages, pour finalement accroître les marges et niveaux de service.</w:t>
      </w:r>
    </w:p>
    <w:p w14:paraId="2BDD3844" w14:textId="0DDE7474" w:rsidR="000B7517" w:rsidRPr="000B7517" w:rsidRDefault="000B7517" w:rsidP="00EA1D3A">
      <w:pPr>
        <w:pStyle w:val="BodyText"/>
        <w:spacing w:after="0" w:line="300" w:lineRule="exact"/>
        <w:rPr>
          <w:rFonts w:ascii="Tahoma" w:hAnsi="Tahoma" w:cs="Tahoma"/>
          <w:snapToGrid w:val="0"/>
          <w:sz w:val="22"/>
          <w:szCs w:val="22"/>
        </w:rPr>
      </w:pPr>
    </w:p>
    <w:p w14:paraId="643F9721" w14:textId="37A3F174" w:rsidR="000B7517" w:rsidRPr="00C70EC1" w:rsidRDefault="00B501EB" w:rsidP="00EA1D3A">
      <w:pPr>
        <w:pStyle w:val="BodyText"/>
        <w:spacing w:after="0" w:line="300" w:lineRule="exact"/>
        <w:rPr>
          <w:rFonts w:ascii="Tahoma" w:hAnsi="Tahoma" w:cs="Tahoma"/>
          <w:snapToGrid w:val="0"/>
          <w:sz w:val="22"/>
          <w:szCs w:val="22"/>
          <w:u w:val="single"/>
        </w:rPr>
      </w:pPr>
      <w:r>
        <w:rPr>
          <w:rFonts w:ascii="Tahoma" w:hAnsi="Tahoma"/>
          <w:b/>
          <w:u w:val="single"/>
        </w:rPr>
        <w:t>Programme détaillé de l'</w:t>
      </w:r>
      <w:proofErr w:type="spellStart"/>
      <w:r>
        <w:rPr>
          <w:rFonts w:ascii="Tahoma" w:hAnsi="Tahoma"/>
          <w:b/>
          <w:u w:val="single"/>
        </w:rPr>
        <w:t>Acad</w:t>
      </w:r>
      <w:r w:rsidR="00BB2184">
        <w:rPr>
          <w:rFonts w:ascii="Tahoma" w:hAnsi="Tahoma"/>
          <w:b/>
          <w:u w:val="single"/>
        </w:rPr>
        <w:t>e</w:t>
      </w:r>
      <w:r>
        <w:rPr>
          <w:rFonts w:ascii="Tahoma" w:hAnsi="Tahoma"/>
          <w:b/>
          <w:u w:val="single"/>
        </w:rPr>
        <w:t>m</w:t>
      </w:r>
      <w:r w:rsidR="00BB2184">
        <w:rPr>
          <w:rFonts w:ascii="Tahoma" w:hAnsi="Tahoma"/>
          <w:b/>
          <w:u w:val="single"/>
        </w:rPr>
        <w:t>y</w:t>
      </w:r>
      <w:proofErr w:type="spellEnd"/>
      <w:r>
        <w:rPr>
          <w:rFonts w:ascii="Tahoma" w:hAnsi="Tahoma"/>
          <w:b/>
          <w:u w:val="single"/>
        </w:rPr>
        <w:t> : DISCUSSIONS TECHNIQUES</w:t>
      </w:r>
    </w:p>
    <w:p w14:paraId="5BCAC01E" w14:textId="77777777" w:rsidR="00EA1D3A" w:rsidRDefault="000B7517" w:rsidP="00EA1D3A">
      <w:pPr>
        <w:pStyle w:val="BodyText"/>
        <w:spacing w:after="0" w:line="300" w:lineRule="exact"/>
        <w:ind w:left="-14"/>
        <w:rPr>
          <w:rFonts w:ascii="Tahoma" w:hAnsi="Tahoma" w:cs="Tahoma"/>
          <w:snapToGrid w:val="0"/>
          <w:sz w:val="22"/>
          <w:szCs w:val="22"/>
        </w:rPr>
      </w:pPr>
      <w:r>
        <w:rPr>
          <w:rFonts w:ascii="Tahoma" w:hAnsi="Tahoma"/>
          <w:b/>
          <w:snapToGrid w:val="0"/>
          <w:sz w:val="22"/>
        </w:rPr>
        <w:t>Faire la lumière sur les étiquettes moulées numériques</w:t>
      </w:r>
    </w:p>
    <w:p w14:paraId="35706C1E" w14:textId="40D58E8E" w:rsidR="00DD6315" w:rsidRDefault="00C07757" w:rsidP="00EA1D3A">
      <w:pPr>
        <w:pStyle w:val="BodyText"/>
        <w:spacing w:after="0" w:line="300" w:lineRule="exact"/>
        <w:ind w:left="-14"/>
        <w:rPr>
          <w:rFonts w:ascii="Tahoma" w:hAnsi="Tahoma" w:cs="Tahoma"/>
          <w:snapToGrid w:val="0"/>
          <w:sz w:val="22"/>
          <w:szCs w:val="22"/>
        </w:rPr>
      </w:pPr>
      <w:r>
        <w:rPr>
          <w:rFonts w:ascii="Tahoma" w:hAnsi="Tahoma"/>
          <w:snapToGrid w:val="0"/>
          <w:sz w:val="22"/>
        </w:rPr>
        <w:t>Cette séance technique vise à démystifier et mieux comprendre les étiquettes moulées à impact élevé et explique comment la production numérique peut venir compléter l'impression standard.</w:t>
      </w:r>
    </w:p>
    <w:p w14:paraId="553BC339" w14:textId="77777777" w:rsidR="00EA1D3A" w:rsidRPr="0005737F" w:rsidRDefault="00EA1D3A" w:rsidP="00EA1D3A">
      <w:pPr>
        <w:pStyle w:val="BodyText"/>
        <w:spacing w:after="0" w:line="300" w:lineRule="exact"/>
        <w:ind w:left="-14"/>
        <w:rPr>
          <w:rFonts w:ascii="Tahoma" w:hAnsi="Tahoma" w:cs="Tahoma"/>
          <w:snapToGrid w:val="0"/>
          <w:sz w:val="22"/>
          <w:szCs w:val="22"/>
        </w:rPr>
      </w:pPr>
    </w:p>
    <w:p w14:paraId="04A505C7" w14:textId="48BDBE4D" w:rsidR="00EA1D3A" w:rsidRDefault="00732B12" w:rsidP="00EA1D3A">
      <w:pPr>
        <w:pStyle w:val="BodyText"/>
        <w:spacing w:after="0" w:line="300" w:lineRule="exact"/>
        <w:ind w:left="-14"/>
        <w:rPr>
          <w:rFonts w:ascii="Tahoma" w:hAnsi="Tahoma" w:cs="Tahoma"/>
          <w:snapToGrid w:val="0"/>
          <w:sz w:val="22"/>
          <w:szCs w:val="22"/>
        </w:rPr>
      </w:pPr>
      <w:r>
        <w:rPr>
          <w:rFonts w:ascii="Tahoma" w:hAnsi="Tahoma"/>
          <w:b/>
          <w:snapToGrid w:val="0"/>
          <w:sz w:val="22"/>
        </w:rPr>
        <w:t>L'importance de la sécurité et de la qualité alimentaire : coût d'un toner sec et bénéfices de l'application</w:t>
      </w:r>
    </w:p>
    <w:p w14:paraId="10FE274A" w14:textId="0C391345" w:rsidR="000B7517" w:rsidRDefault="00732B12" w:rsidP="00EA1D3A">
      <w:pPr>
        <w:pStyle w:val="BodyText"/>
        <w:spacing w:after="0" w:line="300" w:lineRule="exact"/>
        <w:ind w:left="-14"/>
        <w:rPr>
          <w:rFonts w:ascii="Tahoma" w:hAnsi="Tahoma" w:cs="Tahoma"/>
          <w:snapToGrid w:val="0"/>
          <w:sz w:val="22"/>
          <w:szCs w:val="22"/>
        </w:rPr>
      </w:pPr>
      <w:r>
        <w:rPr>
          <w:rFonts w:ascii="Tahoma" w:hAnsi="Tahoma"/>
          <w:snapToGrid w:val="0"/>
          <w:sz w:val="22"/>
        </w:rPr>
        <w:t xml:space="preserve">Les avantages de la production numérique avec toner sec EP (électrophotographie) seront présentés d'un point de vue technologique, ainsi que la liste des exigences esthétiques et fonctionnelles spécifiques pour la production des étiquettes pour aliments, boissons, vin, spiritueux et applications pharmaceutiques. </w:t>
      </w:r>
    </w:p>
    <w:p w14:paraId="70BD4163" w14:textId="77777777" w:rsidR="00EA1D3A" w:rsidRPr="0005737F" w:rsidRDefault="00EA1D3A" w:rsidP="00EA1D3A">
      <w:pPr>
        <w:pStyle w:val="BodyText"/>
        <w:spacing w:after="0" w:line="300" w:lineRule="exact"/>
        <w:ind w:left="-14"/>
        <w:rPr>
          <w:rFonts w:ascii="Tahoma" w:hAnsi="Tahoma" w:cs="Tahoma"/>
          <w:snapToGrid w:val="0"/>
          <w:sz w:val="22"/>
          <w:szCs w:val="22"/>
        </w:rPr>
      </w:pPr>
    </w:p>
    <w:p w14:paraId="7DA2807C" w14:textId="10EF55DD" w:rsidR="00EA1D3A" w:rsidRDefault="002A0102" w:rsidP="00EA1D3A">
      <w:pPr>
        <w:pStyle w:val="BodyText"/>
        <w:spacing w:after="0" w:line="300" w:lineRule="exact"/>
        <w:ind w:left="-14"/>
        <w:rPr>
          <w:rFonts w:ascii="Tahoma" w:hAnsi="Tahoma" w:cs="Tahoma"/>
          <w:snapToGrid w:val="0"/>
          <w:sz w:val="22"/>
          <w:szCs w:val="22"/>
        </w:rPr>
      </w:pPr>
      <w:r>
        <w:rPr>
          <w:rFonts w:ascii="Tahoma" w:hAnsi="Tahoma"/>
          <w:b/>
          <w:snapToGrid w:val="0"/>
          <w:sz w:val="22"/>
        </w:rPr>
        <w:t>Avantages du jet d'encre UV en termes de coûts et d'applications : prenez une longueur d'avance en maîtrisant tous les paramètres</w:t>
      </w:r>
    </w:p>
    <w:p w14:paraId="11D1BEA7" w14:textId="49DB5040" w:rsidR="000B7517" w:rsidRDefault="00C07757" w:rsidP="00EA1D3A">
      <w:pPr>
        <w:pStyle w:val="BodyText"/>
        <w:spacing w:after="0" w:line="300" w:lineRule="exact"/>
        <w:ind w:left="-14"/>
        <w:rPr>
          <w:rFonts w:ascii="Tahoma" w:hAnsi="Tahoma" w:cs="Tahoma"/>
          <w:snapToGrid w:val="0"/>
          <w:sz w:val="22"/>
          <w:szCs w:val="22"/>
        </w:rPr>
      </w:pPr>
      <w:r>
        <w:rPr>
          <w:rFonts w:ascii="Tahoma" w:hAnsi="Tahoma"/>
          <w:snapToGrid w:val="0"/>
          <w:sz w:val="22"/>
        </w:rPr>
        <w:t xml:space="preserve">Cette séance examine la technologie à jet d'encre UV pour illustrer tous les aspects relatifs aux exigences et coûts de production, concernant tout particulièrement les applications ménagères, industrielles et relatives aux biens durables et produits d'hygiène et de beauté. </w:t>
      </w:r>
    </w:p>
    <w:p w14:paraId="27827172" w14:textId="77777777" w:rsidR="00EA1D3A" w:rsidRPr="0005737F" w:rsidRDefault="00EA1D3A" w:rsidP="00EA1D3A">
      <w:pPr>
        <w:pStyle w:val="BodyText"/>
        <w:spacing w:after="0" w:line="300" w:lineRule="exact"/>
        <w:ind w:left="-14"/>
        <w:rPr>
          <w:rFonts w:ascii="Tahoma" w:hAnsi="Tahoma" w:cs="Tahoma"/>
          <w:snapToGrid w:val="0"/>
          <w:sz w:val="22"/>
          <w:szCs w:val="22"/>
        </w:rPr>
      </w:pPr>
    </w:p>
    <w:p w14:paraId="44AF93F5" w14:textId="77777777" w:rsidR="00EA1D3A" w:rsidRDefault="00732B12" w:rsidP="00EA1D3A">
      <w:pPr>
        <w:pStyle w:val="BodyText"/>
        <w:spacing w:after="0" w:line="300" w:lineRule="exact"/>
        <w:ind w:left="-14"/>
        <w:rPr>
          <w:rFonts w:ascii="Tahoma" w:hAnsi="Tahoma" w:cs="Tahoma"/>
          <w:b/>
          <w:snapToGrid w:val="0"/>
          <w:sz w:val="22"/>
          <w:szCs w:val="22"/>
        </w:rPr>
      </w:pPr>
      <w:r>
        <w:rPr>
          <w:rFonts w:ascii="Tahoma" w:hAnsi="Tahoma"/>
          <w:b/>
          <w:snapToGrid w:val="0"/>
          <w:sz w:val="22"/>
        </w:rPr>
        <w:t>Présentation d'une solution hybride pour la production de carton et étiquettes en petit tirage</w:t>
      </w:r>
    </w:p>
    <w:p w14:paraId="377FD5E1" w14:textId="5E28220F" w:rsidR="000B7517" w:rsidRDefault="00C07757" w:rsidP="00EA1D3A">
      <w:pPr>
        <w:pStyle w:val="BodyText"/>
        <w:spacing w:after="0" w:line="300" w:lineRule="exact"/>
        <w:ind w:left="-14"/>
        <w:rPr>
          <w:rFonts w:ascii="Tahoma" w:hAnsi="Tahoma" w:cs="Tahoma"/>
          <w:snapToGrid w:val="0"/>
          <w:sz w:val="22"/>
          <w:szCs w:val="22"/>
        </w:rPr>
      </w:pPr>
      <w:r>
        <w:rPr>
          <w:rFonts w:ascii="Tahoma" w:hAnsi="Tahoma"/>
          <w:snapToGrid w:val="0"/>
          <w:sz w:val="22"/>
        </w:rPr>
        <w:t xml:space="preserve">La production numérique contribue à répondre aux défis des marques relatifs au caractère saisonnier et variable du marché. Elle est encore plus précieuse lorsque la production en petit tirage d'une gamme d'étiquettes et d'emballages en carton est combinée en un seul cycle automatisé et intelligent. </w:t>
      </w:r>
    </w:p>
    <w:p w14:paraId="5246ED44" w14:textId="77777777" w:rsidR="00EA1D3A" w:rsidRPr="0005737F" w:rsidRDefault="00EA1D3A" w:rsidP="00EA1D3A">
      <w:pPr>
        <w:pStyle w:val="BodyText"/>
        <w:spacing w:after="0" w:line="300" w:lineRule="exact"/>
        <w:ind w:left="-14"/>
        <w:rPr>
          <w:rFonts w:ascii="Tahoma" w:hAnsi="Tahoma" w:cs="Tahoma"/>
          <w:snapToGrid w:val="0"/>
          <w:sz w:val="22"/>
          <w:szCs w:val="22"/>
        </w:rPr>
      </w:pPr>
    </w:p>
    <w:p w14:paraId="11D60C4F" w14:textId="77777777" w:rsidR="00EA1D3A" w:rsidRDefault="00732B12" w:rsidP="00EA1D3A">
      <w:pPr>
        <w:pStyle w:val="BodyText"/>
        <w:spacing w:after="0" w:line="300" w:lineRule="exact"/>
        <w:ind w:left="-14"/>
        <w:rPr>
          <w:rFonts w:ascii="Tahoma" w:hAnsi="Tahoma" w:cs="Tahoma"/>
          <w:b/>
          <w:snapToGrid w:val="0"/>
          <w:sz w:val="22"/>
          <w:szCs w:val="22"/>
        </w:rPr>
      </w:pPr>
      <w:r>
        <w:rPr>
          <w:rFonts w:ascii="Tahoma" w:hAnsi="Tahoma"/>
          <w:b/>
          <w:snapToGrid w:val="0"/>
          <w:sz w:val="22"/>
        </w:rPr>
        <w:t>Chaud devant ! Une publicité illimitée sur des gobelets en papier</w:t>
      </w:r>
    </w:p>
    <w:p w14:paraId="178043B8" w14:textId="1ECBF72C" w:rsidR="000B7517" w:rsidRDefault="00C07757" w:rsidP="00EA1D3A">
      <w:pPr>
        <w:pStyle w:val="BodyText"/>
        <w:spacing w:after="0" w:line="300" w:lineRule="exact"/>
        <w:ind w:left="-14"/>
        <w:rPr>
          <w:rFonts w:ascii="Tahoma" w:hAnsi="Tahoma" w:cs="Tahoma"/>
          <w:snapToGrid w:val="0"/>
          <w:sz w:val="22"/>
          <w:szCs w:val="22"/>
        </w:rPr>
      </w:pPr>
      <w:r>
        <w:rPr>
          <w:rFonts w:ascii="Tahoma" w:hAnsi="Tahoma"/>
          <w:snapToGrid w:val="0"/>
          <w:sz w:val="22"/>
        </w:rPr>
        <w:t>Les visiteurs pourront acquérir les bases techniques de la fabrication des gobelets en papier et apprendre à utiliser l'impression numérique pour tirer parti des possibilités infinies de la publicité sur gobelets en papier, sans toutefois transiger sur les normes de sécurité alimentaire.</w:t>
      </w:r>
    </w:p>
    <w:p w14:paraId="06093527" w14:textId="77777777" w:rsidR="00EA1D3A" w:rsidRPr="0005737F" w:rsidRDefault="00EA1D3A" w:rsidP="00EA1D3A">
      <w:pPr>
        <w:pStyle w:val="BodyText"/>
        <w:spacing w:after="0" w:line="300" w:lineRule="exact"/>
        <w:ind w:left="-14"/>
        <w:rPr>
          <w:rFonts w:ascii="Tahoma" w:hAnsi="Tahoma" w:cs="Tahoma"/>
          <w:snapToGrid w:val="0"/>
          <w:sz w:val="22"/>
          <w:szCs w:val="22"/>
        </w:rPr>
      </w:pPr>
    </w:p>
    <w:p w14:paraId="132300FF" w14:textId="77777777" w:rsidR="00EA1D3A" w:rsidRDefault="000B7517" w:rsidP="00EA1D3A">
      <w:pPr>
        <w:pStyle w:val="BodyText"/>
        <w:spacing w:after="0" w:line="300" w:lineRule="exact"/>
        <w:ind w:left="-14"/>
        <w:rPr>
          <w:rFonts w:ascii="Tahoma" w:hAnsi="Tahoma" w:cs="Tahoma"/>
          <w:snapToGrid w:val="0"/>
          <w:sz w:val="22"/>
          <w:szCs w:val="22"/>
        </w:rPr>
      </w:pPr>
      <w:r>
        <w:rPr>
          <w:rFonts w:ascii="Tahoma" w:hAnsi="Tahoma"/>
          <w:b/>
          <w:snapToGrid w:val="0"/>
          <w:sz w:val="22"/>
        </w:rPr>
        <w:t>Au-delà des étiquettes, les sachets</w:t>
      </w:r>
    </w:p>
    <w:p w14:paraId="3F9E82E5" w14:textId="6EBE24F6" w:rsidR="000B7517" w:rsidRDefault="00C07757" w:rsidP="00EA1D3A">
      <w:pPr>
        <w:pStyle w:val="BodyText"/>
        <w:spacing w:after="0" w:line="300" w:lineRule="exact"/>
        <w:ind w:left="-14"/>
        <w:rPr>
          <w:rFonts w:ascii="Tahoma" w:hAnsi="Tahoma" w:cs="Tahoma"/>
          <w:snapToGrid w:val="0"/>
          <w:sz w:val="22"/>
          <w:szCs w:val="22"/>
        </w:rPr>
      </w:pPr>
      <w:r>
        <w:rPr>
          <w:rFonts w:ascii="Tahoma" w:hAnsi="Tahoma"/>
          <w:snapToGrid w:val="0"/>
          <w:sz w:val="22"/>
        </w:rPr>
        <w:t>Dans le domaine des emballages flexibles, les sachets tenant debout connaissent un succès fulgurant et sont souvent perçus comme un emballage haut de gamme. Grâce à la production numérique, imprimeurs et convertisseurs d'étiquettes peuvent offrir un service exclusif tout en affichant des volumes plus petits, à coût réduit et de qualité supérieure, le tout en réduisant les délais de production.</w:t>
      </w:r>
    </w:p>
    <w:p w14:paraId="48974851" w14:textId="77777777" w:rsidR="00EA1D3A" w:rsidRPr="0005737F" w:rsidRDefault="00EA1D3A" w:rsidP="00EA1D3A">
      <w:pPr>
        <w:pStyle w:val="BodyText"/>
        <w:spacing w:after="0" w:line="300" w:lineRule="exact"/>
        <w:ind w:left="-14"/>
        <w:rPr>
          <w:rFonts w:ascii="Tahoma" w:hAnsi="Tahoma" w:cs="Tahoma"/>
          <w:snapToGrid w:val="0"/>
          <w:sz w:val="22"/>
          <w:szCs w:val="22"/>
        </w:rPr>
      </w:pPr>
    </w:p>
    <w:p w14:paraId="6B6AADD0" w14:textId="77777777" w:rsidR="00EA1D3A" w:rsidRDefault="00D020C0" w:rsidP="00EA1D3A">
      <w:pPr>
        <w:pStyle w:val="BodyText"/>
        <w:spacing w:after="0" w:line="300" w:lineRule="exact"/>
        <w:ind w:left="-14"/>
        <w:rPr>
          <w:rFonts w:ascii="Tahoma" w:hAnsi="Tahoma" w:cs="Tahoma"/>
          <w:b/>
          <w:snapToGrid w:val="0"/>
          <w:sz w:val="22"/>
          <w:szCs w:val="22"/>
        </w:rPr>
      </w:pPr>
      <w:r>
        <w:rPr>
          <w:rFonts w:ascii="Tahoma" w:hAnsi="Tahoma"/>
          <w:b/>
          <w:snapToGrid w:val="0"/>
          <w:sz w:val="22"/>
        </w:rPr>
        <w:t>Vos opérations sont-elles réellement souples ? Rendez votre activité intelligente grâce à une production de bout en bout</w:t>
      </w:r>
    </w:p>
    <w:p w14:paraId="63FBA87E" w14:textId="66E194DB" w:rsidR="000B7517" w:rsidRDefault="00D020C0" w:rsidP="00EA1D3A">
      <w:pPr>
        <w:pStyle w:val="BodyText"/>
        <w:spacing w:after="0" w:line="300" w:lineRule="exact"/>
        <w:ind w:left="-14"/>
        <w:rPr>
          <w:rFonts w:ascii="Tahoma" w:hAnsi="Tahoma" w:cs="Tahoma"/>
          <w:snapToGrid w:val="0"/>
          <w:sz w:val="22"/>
          <w:szCs w:val="22"/>
        </w:rPr>
      </w:pPr>
      <w:r>
        <w:rPr>
          <w:rFonts w:ascii="Tahoma" w:hAnsi="Tahoma"/>
          <w:snapToGrid w:val="0"/>
          <w:sz w:val="22"/>
        </w:rPr>
        <w:t>Une séance à ne pas manquer pour tout imprimeur désirant mieux tirer parti de sa configuration numérique pour optimiser les résultats commerciaux. Les experts discuteront en profondeur de la configuration d'une production d'étiquettes numériques réellement intégrale, englobant le prépresse, l'impression, la conversion et le contrôle qualité.</w:t>
      </w:r>
    </w:p>
    <w:p w14:paraId="13455BDB" w14:textId="77777777" w:rsidR="00EA1D3A" w:rsidRPr="0005737F" w:rsidRDefault="00EA1D3A" w:rsidP="00EA1D3A">
      <w:pPr>
        <w:pStyle w:val="BodyText"/>
        <w:spacing w:after="0" w:line="300" w:lineRule="exact"/>
        <w:ind w:left="-14"/>
        <w:rPr>
          <w:rFonts w:ascii="Tahoma" w:hAnsi="Tahoma" w:cs="Tahoma"/>
          <w:snapToGrid w:val="0"/>
          <w:sz w:val="22"/>
          <w:szCs w:val="22"/>
        </w:rPr>
      </w:pPr>
    </w:p>
    <w:p w14:paraId="329A15D1" w14:textId="77777777" w:rsidR="00EA1D3A" w:rsidRDefault="00D020C0" w:rsidP="00EA1D3A">
      <w:pPr>
        <w:pStyle w:val="BodyText"/>
        <w:spacing w:after="0" w:line="300" w:lineRule="exact"/>
        <w:ind w:left="-14"/>
        <w:rPr>
          <w:rFonts w:ascii="Tahoma" w:hAnsi="Tahoma" w:cs="Tahoma"/>
          <w:snapToGrid w:val="0"/>
          <w:sz w:val="22"/>
          <w:szCs w:val="22"/>
        </w:rPr>
      </w:pPr>
      <w:r>
        <w:rPr>
          <w:rFonts w:ascii="Tahoma" w:hAnsi="Tahoma"/>
          <w:b/>
          <w:snapToGrid w:val="0"/>
          <w:sz w:val="22"/>
        </w:rPr>
        <w:t>Sujet brûlant : comment tirer parti des étiquettes adhésives à thermotransfert numérique</w:t>
      </w:r>
    </w:p>
    <w:p w14:paraId="7EC74D68" w14:textId="769AFAF2" w:rsidR="000B7517" w:rsidRDefault="00F734D2" w:rsidP="00EA1D3A">
      <w:pPr>
        <w:pStyle w:val="BodyText"/>
        <w:spacing w:after="0" w:line="300" w:lineRule="exact"/>
        <w:ind w:left="-14"/>
        <w:rPr>
          <w:rFonts w:ascii="Tahoma" w:hAnsi="Tahoma" w:cs="Tahoma"/>
          <w:snapToGrid w:val="0"/>
          <w:sz w:val="22"/>
          <w:szCs w:val="22"/>
        </w:rPr>
      </w:pPr>
      <w:r>
        <w:rPr>
          <w:rFonts w:ascii="Tahoma" w:hAnsi="Tahoma"/>
          <w:snapToGrid w:val="0"/>
          <w:sz w:val="22"/>
        </w:rPr>
        <w:t>Pour les articles promotionnels comme pour les conteneurs en plastique, la décoration par thermotransfert peut ouvrir de nouvelles perspectives commerciales. Cette séance explique comment tirer parti de la production numérique pour toute application de thermotransfert, plus rapidement et avec une qualité nettement supérieure.</w:t>
      </w:r>
    </w:p>
    <w:p w14:paraId="77188D84" w14:textId="77777777" w:rsidR="00EA1D3A" w:rsidRDefault="00EA1D3A" w:rsidP="00EA1D3A">
      <w:pPr>
        <w:pStyle w:val="BodyText"/>
        <w:spacing w:after="0" w:line="300" w:lineRule="exact"/>
        <w:ind w:left="-14"/>
        <w:rPr>
          <w:rFonts w:ascii="Tahoma" w:hAnsi="Tahoma" w:cs="Tahoma"/>
          <w:snapToGrid w:val="0"/>
          <w:sz w:val="22"/>
          <w:szCs w:val="22"/>
        </w:rPr>
      </w:pPr>
    </w:p>
    <w:p w14:paraId="306F48BD" w14:textId="77777777" w:rsidR="00EA1D3A" w:rsidRDefault="00A40916" w:rsidP="00EA1D3A">
      <w:pPr>
        <w:pStyle w:val="BodyText"/>
        <w:spacing w:after="0" w:line="300" w:lineRule="exact"/>
        <w:rPr>
          <w:rFonts w:ascii="Tahoma" w:hAnsi="Tahoma" w:cs="Tahoma"/>
          <w:b/>
          <w:snapToGrid w:val="0"/>
          <w:sz w:val="22"/>
          <w:szCs w:val="22"/>
        </w:rPr>
      </w:pPr>
      <w:r>
        <w:rPr>
          <w:rFonts w:ascii="Tahoma" w:hAnsi="Tahoma"/>
          <w:b/>
          <w:snapToGrid w:val="0"/>
          <w:sz w:val="22"/>
        </w:rPr>
        <w:t>Le rôle du concepteur dans la réussite d'un flux d'emballages et étiquettes</w:t>
      </w:r>
    </w:p>
    <w:p w14:paraId="46154BA8" w14:textId="5C43CF29" w:rsidR="008E36C9" w:rsidRDefault="00013DCA" w:rsidP="00EA1D3A">
      <w:pPr>
        <w:pStyle w:val="BodyText"/>
        <w:spacing w:after="0" w:line="300" w:lineRule="exact"/>
        <w:rPr>
          <w:rFonts w:ascii="Tahoma" w:hAnsi="Tahoma" w:cs="Tahoma"/>
          <w:snapToGrid w:val="0"/>
          <w:sz w:val="22"/>
          <w:szCs w:val="22"/>
        </w:rPr>
      </w:pPr>
      <w:r>
        <w:rPr>
          <w:rFonts w:ascii="Tahoma" w:hAnsi="Tahoma"/>
          <w:snapToGrid w:val="0"/>
          <w:sz w:val="22"/>
        </w:rPr>
        <w:t>Une séance à ne pas manquer pour les acteurs du prépresse. Pour qu'un flux de travail soit efficace, le rôle du concepteur responsable des graphiques, images, du layout et du fichier de la tâche finale est fondamental. Cette séance aborde les principaux points sensibles et défis techniques et la manière de les aborder.</w:t>
      </w:r>
    </w:p>
    <w:p w14:paraId="03F9F9BE" w14:textId="77777777" w:rsidR="00EA1D3A" w:rsidRPr="001A10C6" w:rsidRDefault="00EA1D3A" w:rsidP="00EA1D3A">
      <w:pPr>
        <w:pStyle w:val="BodyText"/>
        <w:spacing w:after="0" w:line="300" w:lineRule="exact"/>
        <w:rPr>
          <w:rFonts w:ascii="Tahoma" w:hAnsi="Tahoma" w:cs="Tahoma"/>
          <w:snapToGrid w:val="0"/>
          <w:sz w:val="22"/>
          <w:szCs w:val="22"/>
        </w:rPr>
      </w:pPr>
    </w:p>
    <w:p w14:paraId="7A8F61EA" w14:textId="77777777" w:rsidR="00EA1D3A" w:rsidRDefault="002E05C0" w:rsidP="00EA1D3A">
      <w:pPr>
        <w:pStyle w:val="BodyText"/>
        <w:spacing w:after="0" w:line="300" w:lineRule="exact"/>
        <w:rPr>
          <w:rFonts w:ascii="Tahoma" w:hAnsi="Tahoma" w:cs="Tahoma"/>
          <w:snapToGrid w:val="0"/>
          <w:sz w:val="22"/>
          <w:szCs w:val="22"/>
        </w:rPr>
      </w:pPr>
      <w:r>
        <w:rPr>
          <w:rFonts w:ascii="Tahoma" w:hAnsi="Tahoma"/>
          <w:b/>
          <w:snapToGrid w:val="0"/>
          <w:sz w:val="22"/>
        </w:rPr>
        <w:t>La nouvelle norme en matière de gestion des couleurs numériques</w:t>
      </w:r>
    </w:p>
    <w:p w14:paraId="7583D72A" w14:textId="486B7D4F" w:rsidR="00F30597" w:rsidRDefault="004C0043" w:rsidP="00EA1D3A">
      <w:pPr>
        <w:pStyle w:val="BodyText"/>
        <w:spacing w:after="0" w:line="300" w:lineRule="exact"/>
        <w:rPr>
          <w:rFonts w:ascii="Tahoma" w:hAnsi="Tahoma" w:cs="Tahoma"/>
          <w:snapToGrid w:val="0"/>
          <w:sz w:val="22"/>
          <w:szCs w:val="22"/>
        </w:rPr>
      </w:pPr>
      <w:r>
        <w:rPr>
          <w:rFonts w:ascii="Tahoma" w:hAnsi="Tahoma"/>
          <w:snapToGrid w:val="0"/>
          <w:sz w:val="22"/>
        </w:rPr>
        <w:t>Les grandes marques recherchent toujours plus l'équilibre chromatique pour l'ensemble des régions et substrats, aussi les imprimeurs d'étiquettes flexo sont-ils appelés à combiner marque et couleurs Pantone au pixel près. Cette séance explique comment répondre à ces exigences de manière fiable.</w:t>
      </w:r>
    </w:p>
    <w:p w14:paraId="27EE9A02" w14:textId="77777777" w:rsidR="00EA1D3A" w:rsidRPr="001A10C6" w:rsidRDefault="00EA1D3A" w:rsidP="00EA1D3A">
      <w:pPr>
        <w:pStyle w:val="BodyText"/>
        <w:spacing w:after="0" w:line="300" w:lineRule="exact"/>
        <w:rPr>
          <w:rFonts w:ascii="Tahoma" w:hAnsi="Tahoma" w:cs="Tahoma"/>
          <w:snapToGrid w:val="0"/>
          <w:sz w:val="22"/>
          <w:szCs w:val="22"/>
        </w:rPr>
      </w:pPr>
    </w:p>
    <w:p w14:paraId="37B6D184" w14:textId="4BF0C72E" w:rsidR="00084768" w:rsidRPr="001A10C6" w:rsidRDefault="00084768" w:rsidP="00EA1D3A">
      <w:pPr>
        <w:pStyle w:val="Session"/>
        <w:spacing w:line="240" w:lineRule="auto"/>
        <w:rPr>
          <w:b w:val="0"/>
          <w:i/>
          <w:snapToGrid w:val="0"/>
          <w:sz w:val="22"/>
          <w:szCs w:val="22"/>
        </w:rPr>
      </w:pPr>
      <w:r>
        <w:rPr>
          <w:snapToGrid w:val="0"/>
          <w:sz w:val="22"/>
        </w:rPr>
        <w:t xml:space="preserve">Rester à jour sur les nouvelles réglementations en matière de sécurité alimentaire </w:t>
      </w:r>
      <w:r>
        <w:rPr>
          <w:b w:val="0"/>
          <w:i/>
          <w:snapToGrid w:val="0"/>
          <w:sz w:val="22"/>
        </w:rPr>
        <w:t>(séance uniquement le mercredi 27 mars)</w:t>
      </w:r>
    </w:p>
    <w:p w14:paraId="72697745" w14:textId="164C874D" w:rsidR="00084768" w:rsidRPr="001A10C6" w:rsidRDefault="00084768" w:rsidP="00EA1D3A">
      <w:pPr>
        <w:spacing w:line="280" w:lineRule="exact"/>
        <w:rPr>
          <w:rFonts w:ascii="Tahoma" w:hAnsi="Tahoma" w:cs="Tahoma"/>
          <w:snapToGrid w:val="0"/>
          <w:sz w:val="22"/>
          <w:szCs w:val="22"/>
        </w:rPr>
      </w:pPr>
      <w:r>
        <w:rPr>
          <w:rFonts w:ascii="Tahoma" w:hAnsi="Tahoma"/>
          <w:snapToGrid w:val="0"/>
          <w:sz w:val="22"/>
        </w:rPr>
        <w:t>La sécurité alimentaire est d'une importance capitale dans la production d'étiquettes ou d'emballages pour tout type de produit alimentaire. Cette séance offre un aperçu des aspects liés à la sécurité alimentaire pour toutes les technologies d'impression et indique les réglementations nouvelles et à venir.</w:t>
      </w:r>
    </w:p>
    <w:p w14:paraId="64C06BD4" w14:textId="77777777" w:rsidR="00084768" w:rsidRDefault="00084768" w:rsidP="00084768">
      <w:pPr>
        <w:spacing w:line="280" w:lineRule="exact"/>
        <w:rPr>
          <w:rFonts w:ascii="Tahoma" w:hAnsi="Tahoma" w:cs="Tahoma"/>
          <w:snapToGrid w:val="0"/>
          <w:color w:val="0070C0"/>
          <w:sz w:val="22"/>
          <w:szCs w:val="22"/>
        </w:rPr>
      </w:pPr>
    </w:p>
    <w:p w14:paraId="52FB184D" w14:textId="3A3EE766" w:rsidR="0042685F" w:rsidRDefault="002C3026" w:rsidP="009B4FA8">
      <w:pPr>
        <w:pStyle w:val="BodyText"/>
        <w:spacing w:after="200" w:line="300" w:lineRule="exact"/>
        <w:ind w:left="-14"/>
        <w:rPr>
          <w:rFonts w:ascii="Tahoma" w:hAnsi="Tahoma" w:cs="Tahoma"/>
          <w:snapToGrid w:val="0"/>
          <w:sz w:val="22"/>
          <w:szCs w:val="22"/>
        </w:rPr>
      </w:pPr>
      <w:r>
        <w:rPr>
          <w:rFonts w:ascii="Tahoma" w:hAnsi="Tahoma"/>
          <w:snapToGrid w:val="0"/>
          <w:sz w:val="22"/>
        </w:rPr>
        <w:t xml:space="preserve">Pour plus d'informations, de détails pratiques ou relatifs au programme de Xeikon Café Europe 2019, visitez la page </w:t>
      </w:r>
      <w:hyperlink r:id="rId11">
        <w:r>
          <w:rPr>
            <w:rStyle w:val="Hyperlink"/>
            <w:rFonts w:ascii="Tahoma" w:hAnsi="Tahoma"/>
            <w:snapToGrid w:val="0"/>
            <w:sz w:val="22"/>
          </w:rPr>
          <w:t>www.xeikoncafe.com</w:t>
        </w:r>
      </w:hyperlink>
      <w:r>
        <w:rPr>
          <w:rFonts w:ascii="Tahoma" w:hAnsi="Tahoma"/>
          <w:snapToGrid w:val="0"/>
          <w:sz w:val="22"/>
        </w:rPr>
        <w:t xml:space="preserve"> et téléchargez l'application de l'évènement. Vous pouvez réserver les tickets directement sur le site Internet de l'évènement.</w:t>
      </w:r>
    </w:p>
    <w:p w14:paraId="63ABAAF3" w14:textId="77777777" w:rsidR="005335C4" w:rsidRPr="00EA1D3A" w:rsidRDefault="005335C4" w:rsidP="005D298F">
      <w:pPr>
        <w:rPr>
          <w:rFonts w:ascii="Tahoma" w:hAnsi="Tahoma" w:cs="Tahoma"/>
          <w:b/>
          <w:color w:val="000000"/>
          <w:sz w:val="20"/>
          <w:szCs w:val="20"/>
          <w:shd w:val="clear" w:color="auto" w:fill="FFFFFF"/>
        </w:rPr>
      </w:pPr>
    </w:p>
    <w:p w14:paraId="54198065" w14:textId="7603CA28" w:rsidR="005D298F" w:rsidRPr="00EA1D3A" w:rsidRDefault="005D298F" w:rsidP="005D298F">
      <w:pPr>
        <w:rPr>
          <w:rFonts w:ascii="Tahoma" w:hAnsi="Tahoma" w:cs="Tahoma"/>
          <w:b/>
          <w:color w:val="000000"/>
          <w:sz w:val="20"/>
          <w:szCs w:val="20"/>
          <w:shd w:val="clear" w:color="auto" w:fill="FFFFFF"/>
        </w:rPr>
      </w:pPr>
      <w:r>
        <w:rPr>
          <w:rFonts w:ascii="Tahoma" w:hAnsi="Tahoma"/>
          <w:b/>
          <w:color w:val="000000"/>
          <w:sz w:val="20"/>
          <w:shd w:val="clear" w:color="auto" w:fill="FFFFFF"/>
        </w:rPr>
        <w:t>À propos du Xeikon Café (</w:t>
      </w:r>
      <w:hyperlink r:id="rId12">
        <w:r>
          <w:rPr>
            <w:rStyle w:val="Hyperlink"/>
            <w:rFonts w:ascii="Tahoma" w:hAnsi="Tahoma"/>
            <w:b/>
            <w:sz w:val="20"/>
            <w:shd w:val="clear" w:color="auto" w:fill="FFFFFF"/>
          </w:rPr>
          <w:t>www.xeikoncafe.com</w:t>
        </w:r>
      </w:hyperlink>
      <w:r>
        <w:rPr>
          <w:rFonts w:ascii="Tahoma" w:hAnsi="Tahoma"/>
          <w:b/>
          <w:color w:val="000000"/>
          <w:sz w:val="20"/>
          <w:shd w:val="clear" w:color="auto" w:fill="FFFFFF"/>
        </w:rPr>
        <w:t xml:space="preserve">) </w:t>
      </w:r>
    </w:p>
    <w:p w14:paraId="715F7C9A" w14:textId="77777777" w:rsidR="005D298F" w:rsidRPr="00342B01" w:rsidRDefault="005D298F" w:rsidP="005D298F">
      <w:pPr>
        <w:rPr>
          <w:rFonts w:ascii="Tahoma" w:hAnsi="Tahoma" w:cs="Tahoma"/>
          <w:sz w:val="20"/>
          <w:szCs w:val="20"/>
        </w:rPr>
      </w:pPr>
      <w:r>
        <w:rPr>
          <w:rFonts w:ascii="Tahoma" w:hAnsi="Tahoma"/>
          <w:sz w:val="20"/>
        </w:rPr>
        <w:t xml:space="preserve">Le concept Xeikon Café est une série d'évènements exclusifs du secteur conçus pour aider les professionnels de l'impression à comprendre, évaluer et tester la numérisation de l'impression, et leur permettre ainsi de prendre une décision commerciale éclairée. À travers les démonstrations, les présentations, les ateliers et les discussions, les visiteurs obtiennent des informations pratiques directes et des conseils sur les innovations et tendances de l'industrie, et apprennent comment les exploiter pour améliorer leurs résultats. Comment produire de façon rentable avec le numérique : voilà ce que montreront les leaders mondiaux de l'industrie au travers des logiciels, des flux de production, des consommables, des médias, et des solutions d'impression numérique et de façonnage dédiés à la production numérique. </w:t>
      </w:r>
    </w:p>
    <w:p w14:paraId="773C1EF2" w14:textId="77777777" w:rsidR="005D298F" w:rsidRPr="00342B01" w:rsidRDefault="005D298F" w:rsidP="005D298F">
      <w:pPr>
        <w:rPr>
          <w:rFonts w:ascii="Tahoma" w:hAnsi="Tahoma" w:cs="Tahoma"/>
          <w:sz w:val="20"/>
          <w:szCs w:val="20"/>
        </w:rPr>
      </w:pPr>
    </w:p>
    <w:p w14:paraId="587C259F" w14:textId="77777777" w:rsidR="005D298F" w:rsidRPr="00EA1D3A" w:rsidRDefault="005D298F" w:rsidP="005D298F">
      <w:pPr>
        <w:rPr>
          <w:rFonts w:ascii="Tahoma" w:hAnsi="Tahoma" w:cs="Tahoma"/>
          <w:b/>
          <w:sz w:val="20"/>
          <w:szCs w:val="20"/>
        </w:rPr>
      </w:pPr>
      <w:r>
        <w:rPr>
          <w:rFonts w:ascii="Tahoma" w:hAnsi="Tahoma"/>
          <w:b/>
          <w:color w:val="000000"/>
          <w:sz w:val="20"/>
        </w:rPr>
        <w:t>Pour plus d'informations, contactez :</w:t>
      </w:r>
    </w:p>
    <w:p w14:paraId="2DBC1A68" w14:textId="77777777" w:rsidR="005D298F" w:rsidRPr="00EA1D3A" w:rsidRDefault="005D298F" w:rsidP="005D298F">
      <w:pPr>
        <w:rPr>
          <w:rFonts w:ascii="Tahoma" w:hAnsi="Tahoma" w:cs="Tahoma"/>
          <w:b/>
          <w:bCs/>
          <w:sz w:val="20"/>
          <w:szCs w:val="20"/>
        </w:rPr>
      </w:pPr>
      <w:r>
        <w:rPr>
          <w:rStyle w:val="Strong"/>
          <w:rFonts w:ascii="Tahoma" w:hAnsi="Tahoma"/>
          <w:b w:val="0"/>
          <w:sz w:val="20"/>
        </w:rPr>
        <w:t>Xeikon Café : Danny Mertens</w:t>
      </w:r>
    </w:p>
    <w:p w14:paraId="244DD2DD" w14:textId="11A643E1" w:rsidR="005D298F" w:rsidRPr="00EA1D3A" w:rsidRDefault="005D298F" w:rsidP="005D298F">
      <w:pPr>
        <w:rPr>
          <w:rFonts w:ascii="Tahoma" w:hAnsi="Tahoma" w:cs="Tahoma"/>
          <w:sz w:val="20"/>
          <w:szCs w:val="20"/>
        </w:rPr>
      </w:pPr>
      <w:r>
        <w:rPr>
          <w:rFonts w:ascii="Tahoma" w:hAnsi="Tahoma"/>
          <w:sz w:val="20"/>
        </w:rPr>
        <w:t xml:space="preserve">Tél. : +32 3 443 13 11 | M : +32 494 50 00 57 | </w:t>
      </w:r>
      <w:hyperlink r:id="rId13">
        <w:r>
          <w:rPr>
            <w:rStyle w:val="Hyperlink"/>
            <w:rFonts w:ascii="Tahoma" w:hAnsi="Tahoma"/>
            <w:sz w:val="20"/>
          </w:rPr>
          <w:t>Danny.Mertens@xeikon.com</w:t>
        </w:r>
      </w:hyperlink>
    </w:p>
    <w:p w14:paraId="589F1BE9" w14:textId="77777777" w:rsidR="005D298F" w:rsidRPr="00EA1D3A" w:rsidRDefault="005D298F" w:rsidP="005D298F">
      <w:pPr>
        <w:rPr>
          <w:rFonts w:ascii="Tahoma" w:hAnsi="Tahoma" w:cs="Tahoma"/>
          <w:sz w:val="20"/>
          <w:szCs w:val="20"/>
        </w:rPr>
      </w:pPr>
    </w:p>
    <w:p w14:paraId="6AFE9940" w14:textId="77777777" w:rsidR="005D298F" w:rsidRPr="00EA1D3A" w:rsidRDefault="005D298F" w:rsidP="005D298F">
      <w:pPr>
        <w:rPr>
          <w:rFonts w:ascii="Tahoma" w:hAnsi="Tahoma" w:cs="Tahoma"/>
          <w:sz w:val="20"/>
          <w:szCs w:val="20"/>
        </w:rPr>
      </w:pPr>
      <w:r>
        <w:rPr>
          <w:rFonts w:ascii="Tahoma" w:hAnsi="Tahoma"/>
          <w:sz w:val="20"/>
        </w:rPr>
        <w:t xml:space="preserve">Xeikon Café, agence RP : duomedia, Nancy Vermeulen </w:t>
      </w:r>
    </w:p>
    <w:p w14:paraId="444A23C3" w14:textId="551C374D" w:rsidR="005D298F" w:rsidRPr="005418F7" w:rsidRDefault="005D298F" w:rsidP="005D298F">
      <w:pPr>
        <w:rPr>
          <w:rFonts w:ascii="Tahoma" w:hAnsi="Tahoma" w:cs="Tahoma"/>
          <w:sz w:val="20"/>
          <w:szCs w:val="20"/>
        </w:rPr>
      </w:pPr>
      <w:r>
        <w:rPr>
          <w:rFonts w:ascii="Tahoma" w:hAnsi="Tahoma"/>
          <w:sz w:val="20"/>
        </w:rPr>
        <w:t xml:space="preserve">Tél. : +32 2 560 21 50 | Port. : +32 (0)474 21 89 21 | </w:t>
      </w:r>
      <w:hyperlink r:id="rId14">
        <w:r>
          <w:rPr>
            <w:rStyle w:val="Hyperlink"/>
            <w:rFonts w:ascii="Tahoma" w:hAnsi="Tahoma"/>
            <w:sz w:val="20"/>
          </w:rPr>
          <w:t>Nancy.v@duomedia.com</w:t>
        </w:r>
      </w:hyperlink>
    </w:p>
    <w:p w14:paraId="6B4ABEE3" w14:textId="77777777" w:rsidR="005D298F" w:rsidRPr="005418F7" w:rsidRDefault="005D298F" w:rsidP="005D298F">
      <w:pPr>
        <w:pStyle w:val="Normal1"/>
        <w:tabs>
          <w:tab w:val="left" w:pos="2688"/>
        </w:tabs>
        <w:spacing w:line="240" w:lineRule="auto"/>
        <w:rPr>
          <w:rFonts w:ascii="Tahoma" w:hAnsi="Tahoma" w:cs="Tahoma"/>
          <w:sz w:val="20"/>
          <w:szCs w:val="20"/>
        </w:rPr>
      </w:pPr>
    </w:p>
    <w:p w14:paraId="4E850373" w14:textId="086EC826" w:rsidR="002D70E7" w:rsidRPr="00D1448D" w:rsidRDefault="005D298F" w:rsidP="00D1448D">
      <w:pPr>
        <w:pStyle w:val="Normal1"/>
        <w:tabs>
          <w:tab w:val="left" w:pos="2688"/>
        </w:tabs>
        <w:spacing w:line="240" w:lineRule="auto"/>
        <w:rPr>
          <w:sz w:val="18"/>
          <w:szCs w:val="18"/>
        </w:rPr>
      </w:pPr>
      <w:r>
        <w:rPr>
          <w:rFonts w:ascii="Tahoma" w:hAnsi="Tahoma"/>
          <w:b/>
          <w:sz w:val="20"/>
        </w:rPr>
        <w:t>Suivez le Xeikon Café sur les médias sociaux via #XeikonCafe</w:t>
      </w:r>
    </w:p>
    <w:sectPr w:rsidR="002D70E7" w:rsidRPr="00D1448D" w:rsidSect="00767A70">
      <w:headerReference w:type="default" r:id="rId15"/>
      <w:footerReference w:type="default" r:id="rId16"/>
      <w:type w:val="continuous"/>
      <w:pgSz w:w="11907" w:h="16839" w:code="9"/>
      <w:pgMar w:top="2268"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9D739" w14:textId="77777777" w:rsidR="009E7470" w:rsidRDefault="009E7470">
      <w:r>
        <w:separator/>
      </w:r>
    </w:p>
  </w:endnote>
  <w:endnote w:type="continuationSeparator" w:id="0">
    <w:p w14:paraId="683248BB" w14:textId="77777777" w:rsidR="009E7470" w:rsidRDefault="009E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9D655" w14:textId="77777777" w:rsidR="00CA4FA0" w:rsidRDefault="00722707" w:rsidP="00CA4FA0">
    <w:pPr>
      <w:pStyle w:val="Footer"/>
      <w:jc w:val="center"/>
    </w:pPr>
    <w:r>
      <w:pict w14:anchorId="0A01478B">
        <v:rect id="_x0000_i1031" style="width:0;height:1.5pt" o:hralign="center" o:hrstd="t" o:hr="t" fillcolor="#a0a0a0" stroked="f"/>
      </w:pict>
    </w:r>
  </w:p>
  <w:p w14:paraId="62003087" w14:textId="77777777" w:rsidR="00CA4FA0" w:rsidRPr="00CA4FA0" w:rsidRDefault="00CA4FA0" w:rsidP="00CA4FA0">
    <w:pPr>
      <w:pStyle w:val="Footer"/>
      <w:jc w:val="center"/>
      <w:rPr>
        <w:rFonts w:ascii="Tahoma" w:hAnsi="Tahoma" w:cs="Tahoma"/>
        <w:sz w:val="20"/>
        <w:szCs w:val="20"/>
      </w:rPr>
    </w:pPr>
    <w:r>
      <w:rPr>
        <w:rFonts w:ascii="Tahoma" w:hAnsi="Tahoma"/>
        <w:sz w:val="20"/>
      </w:rPr>
      <w:t xml:space="preserve">Page </w:t>
    </w:r>
    <w:sdt>
      <w:sdtPr>
        <w:rPr>
          <w:rFonts w:ascii="Tahoma" w:hAnsi="Tahoma" w:cs="Tahoma"/>
          <w:sz w:val="20"/>
          <w:szCs w:val="20"/>
        </w:rPr>
        <w:id w:val="-709264547"/>
        <w:docPartObj>
          <w:docPartGallery w:val="Page Numbers (Bottom of Page)"/>
          <w:docPartUnique/>
        </w:docPartObj>
      </w:sdtPr>
      <w:sdtEndPr/>
      <w:sdtContent>
        <w:r w:rsidRPr="00CA4FA0">
          <w:rPr>
            <w:rFonts w:ascii="Tahoma" w:hAnsi="Tahoma" w:cs="Tahoma"/>
            <w:sz w:val="20"/>
            <w:szCs w:val="20"/>
          </w:rPr>
          <w:fldChar w:fldCharType="begin"/>
        </w:r>
        <w:r w:rsidRPr="00CA4FA0">
          <w:rPr>
            <w:rFonts w:ascii="Tahoma" w:hAnsi="Tahoma" w:cs="Tahoma"/>
            <w:sz w:val="20"/>
            <w:szCs w:val="20"/>
          </w:rPr>
          <w:instrText>PAGE   \* MERGEFORMAT</w:instrText>
        </w:r>
        <w:r w:rsidRPr="00CA4FA0">
          <w:rPr>
            <w:rFonts w:ascii="Tahoma" w:hAnsi="Tahoma" w:cs="Tahoma"/>
            <w:sz w:val="20"/>
            <w:szCs w:val="20"/>
          </w:rPr>
          <w:fldChar w:fldCharType="separate"/>
        </w:r>
        <w:r w:rsidR="00722707">
          <w:rPr>
            <w:rFonts w:ascii="Tahoma" w:hAnsi="Tahoma" w:cs="Tahoma"/>
            <w:noProof/>
            <w:sz w:val="20"/>
            <w:szCs w:val="20"/>
          </w:rPr>
          <w:t>1</w:t>
        </w:r>
        <w:r w:rsidRPr="00CA4FA0">
          <w:rPr>
            <w:rFonts w:ascii="Tahoma" w:hAnsi="Tahoma" w:cs="Tahoma"/>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92C0F" w14:textId="77777777" w:rsidR="009E7470" w:rsidRDefault="009E7470">
      <w:r>
        <w:separator/>
      </w:r>
    </w:p>
  </w:footnote>
  <w:footnote w:type="continuationSeparator" w:id="0">
    <w:p w14:paraId="28549D37" w14:textId="77777777" w:rsidR="009E7470" w:rsidRDefault="009E7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16ED7" w14:textId="77777777" w:rsidR="005D298F" w:rsidRDefault="005D298F" w:rsidP="005D298F">
    <w:pPr>
      <w:pStyle w:val="Header"/>
      <w:tabs>
        <w:tab w:val="clear" w:pos="9072"/>
        <w:tab w:val="right" w:pos="9781"/>
      </w:tabs>
      <w:rPr>
        <w:rFonts w:ascii="Tahoma" w:hAnsi="Tahoma" w:cs="Tahoma"/>
        <w:sz w:val="28"/>
        <w:szCs w:val="28"/>
      </w:rPr>
    </w:pPr>
    <w:r>
      <w:rPr>
        <w:rFonts w:ascii="Tahoma" w:hAnsi="Tahoma" w:cs="Tahoma"/>
        <w:noProof/>
        <w:sz w:val="28"/>
        <w:szCs w:val="28"/>
        <w:lang w:val="it-IT" w:eastAsia="it-IT" w:bidi="ar-SA"/>
      </w:rPr>
      <w:drawing>
        <wp:anchor distT="0" distB="0" distL="114300" distR="114300" simplePos="0" relativeHeight="251659264" behindDoc="0" locked="0" layoutInCell="1" allowOverlap="1" wp14:anchorId="4B2A97B0" wp14:editId="3C0A1334">
          <wp:simplePos x="0" y="0"/>
          <wp:positionH relativeFrom="column">
            <wp:posOffset>24765</wp:posOffset>
          </wp:positionH>
          <wp:positionV relativeFrom="paragraph">
            <wp:posOffset>-144484</wp:posOffset>
          </wp:positionV>
          <wp:extent cx="897570" cy="900000"/>
          <wp:effectExtent l="0" t="0" r="0" b="0"/>
          <wp:wrapSquare wrapText="bothSides"/>
          <wp:docPr id="1" name="Afbeelding 1" descr="C:\Users\Nancy\AppData\Local\Microsoft\Windows\INetCache\Content.Word\Xeikon Café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ncy\AppData\Local\Microsoft\Windows\INetCache\Content.Word\Xeikon Café_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5948" t="15552" r="15731" b="15942"/>
                  <a:stretch/>
                </pic:blipFill>
                <pic:spPr bwMode="auto">
                  <a:xfrm>
                    <a:off x="0" y="0"/>
                    <a:ext cx="897570" cy="90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66156E" w14:textId="77777777" w:rsidR="005D298F" w:rsidRPr="00962861" w:rsidRDefault="005D298F" w:rsidP="005D298F">
    <w:pPr>
      <w:pStyle w:val="Header"/>
      <w:tabs>
        <w:tab w:val="clear" w:pos="9072"/>
        <w:tab w:val="left" w:pos="2100"/>
        <w:tab w:val="right" w:pos="7439"/>
        <w:tab w:val="right" w:pos="9781"/>
      </w:tabs>
      <w:jc w:val="right"/>
      <w:rPr>
        <w:rFonts w:ascii="Tahoma" w:hAnsi="Tahoma" w:cs="Tahoma"/>
        <w:color w:val="7F7F7F" w:themeColor="text1" w:themeTint="80"/>
        <w:w w:val="90"/>
      </w:rPr>
    </w:pPr>
    <w:r>
      <w:tab/>
    </w:r>
    <w:r>
      <w:tab/>
    </w:r>
    <w:r>
      <w:tab/>
    </w:r>
    <w:r>
      <w:rPr>
        <w:rFonts w:ascii="Tahoma" w:hAnsi="Tahoma"/>
        <w:color w:val="7F7F7F" w:themeColor="text1" w:themeTint="80"/>
        <w:w w:val="90"/>
      </w:rPr>
      <w:t>COMMUNIQUÉ DE PRESSE</w:t>
    </w:r>
  </w:p>
  <w:p w14:paraId="1951094F" w14:textId="77777777" w:rsidR="005D298F" w:rsidRDefault="005D298F" w:rsidP="005D298F">
    <w:pPr>
      <w:pStyle w:val="Header"/>
      <w:tabs>
        <w:tab w:val="clear" w:pos="9072"/>
        <w:tab w:val="right" w:pos="9781"/>
      </w:tabs>
      <w:jc w:val="right"/>
      <w:rPr>
        <w:rFonts w:ascii="Tahoma" w:hAnsi="Tahoma" w:cs="Tahoma"/>
        <w:color w:val="7F7F7F" w:themeColor="text1" w:themeTint="80"/>
        <w:w w:val="90"/>
      </w:rPr>
    </w:pPr>
    <w:r>
      <w:rPr>
        <w:rFonts w:ascii="Tahoma" w:hAnsi="Tahoma"/>
        <w:color w:val="7F7F7F" w:themeColor="text1" w:themeTint="80"/>
        <w:w w:val="90"/>
      </w:rPr>
      <w:t>POUR DIFFUSION IMMÉDIATE</w:t>
    </w:r>
  </w:p>
  <w:p w14:paraId="54DEE833" w14:textId="77777777" w:rsidR="005D298F" w:rsidRPr="00962861" w:rsidRDefault="005D298F" w:rsidP="005D298F">
    <w:pPr>
      <w:pStyle w:val="Header"/>
      <w:pBdr>
        <w:bottom w:val="single" w:sz="4" w:space="1" w:color="7F7F7F" w:themeColor="text1" w:themeTint="80"/>
      </w:pBdr>
      <w:tabs>
        <w:tab w:val="clear" w:pos="9072"/>
        <w:tab w:val="left" w:pos="3105"/>
        <w:tab w:val="right" w:pos="9781"/>
      </w:tabs>
      <w:rPr>
        <w:rFonts w:ascii="Tahoma" w:hAnsi="Tahoma" w:cs="Tahoma"/>
        <w:color w:val="7F7F7F" w:themeColor="text1" w:themeTint="80"/>
        <w:w w:val="90"/>
      </w:rPr>
    </w:pPr>
    <w:r>
      <w:tab/>
    </w:r>
    <w:r>
      <w:tab/>
    </w:r>
  </w:p>
  <w:p w14:paraId="756263E0" w14:textId="698F8AAE" w:rsidR="009824F6" w:rsidRPr="005D298F" w:rsidRDefault="005D298F" w:rsidP="005D298F">
    <w:pPr>
      <w:pStyle w:val="Header"/>
      <w:tabs>
        <w:tab w:val="clear" w:pos="9072"/>
        <w:tab w:val="left" w:pos="1721"/>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numPicBullet w:numPicBulletId="2">
    <w:pict>
      <v:shape id="_x0000_i1046" type="#_x0000_t75" style="width:3in;height:3in" o:bullet="t"/>
    </w:pict>
  </w:numPicBullet>
  <w:numPicBullet w:numPicBulletId="3">
    <w:pict>
      <v:shape id="_x0000_i1047" type="#_x0000_t75" style="width:3in;height:3in" o:bullet="t"/>
    </w:pict>
  </w:numPicBullet>
  <w:numPicBullet w:numPicBulletId="4">
    <w:pict>
      <v:shape id="_x0000_i1048" type="#_x0000_t75" style="width:3in;height:3in" o:bullet="t"/>
    </w:pict>
  </w:numPicBullet>
  <w:numPicBullet w:numPicBulletId="5">
    <w:pict>
      <v:shape id="_x0000_i1049" type="#_x0000_t75" style="width:3in;height:3in" o:bullet="t"/>
    </w:pict>
  </w:numPicBullet>
  <w:abstractNum w:abstractNumId="0" w15:restartNumberingAfterBreak="0">
    <w:nsid w:val="FFFFFF1D"/>
    <w:multiLevelType w:val="multilevel"/>
    <w:tmpl w:val="75166F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DF4C35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9628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3906D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FCCAE5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A949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F709D4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38033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ED095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F2216F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A3A39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97F33"/>
    <w:multiLevelType w:val="hybridMultilevel"/>
    <w:tmpl w:val="2A7C4BFC"/>
    <w:lvl w:ilvl="0" w:tplc="0813000F">
      <w:start w:val="1"/>
      <w:numFmt w:val="decimal"/>
      <w:lvlText w:val="%1."/>
      <w:lvlJc w:val="left"/>
      <w:pPr>
        <w:ind w:left="720" w:hanging="360"/>
      </w:pPr>
      <w:rPr>
        <w:rFonts w:hint="default"/>
        <w:color w:val="0D0D0D" w:themeColor="text1" w:themeTint="F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0A2372"/>
    <w:multiLevelType w:val="multilevel"/>
    <w:tmpl w:val="1F10196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C80872"/>
    <w:multiLevelType w:val="hybridMultilevel"/>
    <w:tmpl w:val="6AD040DE"/>
    <w:lvl w:ilvl="0" w:tplc="04090005">
      <w:start w:val="1"/>
      <w:numFmt w:val="bullet"/>
      <w:lvlText w:val=""/>
      <w:lvlJc w:val="left"/>
      <w:pPr>
        <w:ind w:left="2610" w:hanging="360"/>
      </w:pPr>
      <w:rPr>
        <w:rFonts w:ascii="Wingdings" w:hAnsi="Wingdings" w:hint="default"/>
      </w:rPr>
    </w:lvl>
    <w:lvl w:ilvl="1" w:tplc="04090003">
      <w:start w:val="1"/>
      <w:numFmt w:val="decimal"/>
      <w:lvlText w:val="%2."/>
      <w:lvlJc w:val="left"/>
      <w:pPr>
        <w:tabs>
          <w:tab w:val="num" w:pos="1110"/>
        </w:tabs>
        <w:ind w:left="1110" w:hanging="360"/>
      </w:pPr>
    </w:lvl>
    <w:lvl w:ilvl="2" w:tplc="04090005">
      <w:start w:val="1"/>
      <w:numFmt w:val="decimal"/>
      <w:lvlText w:val="%3."/>
      <w:lvlJc w:val="left"/>
      <w:pPr>
        <w:tabs>
          <w:tab w:val="num" w:pos="1830"/>
        </w:tabs>
        <w:ind w:left="1830" w:hanging="360"/>
      </w:pPr>
    </w:lvl>
    <w:lvl w:ilvl="3" w:tplc="04090001">
      <w:start w:val="1"/>
      <w:numFmt w:val="decimal"/>
      <w:lvlText w:val="%4."/>
      <w:lvlJc w:val="left"/>
      <w:pPr>
        <w:tabs>
          <w:tab w:val="num" w:pos="2550"/>
        </w:tabs>
        <w:ind w:left="2550" w:hanging="360"/>
      </w:pPr>
    </w:lvl>
    <w:lvl w:ilvl="4" w:tplc="04090003">
      <w:start w:val="1"/>
      <w:numFmt w:val="decimal"/>
      <w:lvlText w:val="%5."/>
      <w:lvlJc w:val="left"/>
      <w:pPr>
        <w:tabs>
          <w:tab w:val="num" w:pos="3270"/>
        </w:tabs>
        <w:ind w:left="3270" w:hanging="360"/>
      </w:pPr>
    </w:lvl>
    <w:lvl w:ilvl="5" w:tplc="04090005">
      <w:start w:val="1"/>
      <w:numFmt w:val="decimal"/>
      <w:lvlText w:val="%6."/>
      <w:lvlJc w:val="left"/>
      <w:pPr>
        <w:tabs>
          <w:tab w:val="num" w:pos="3990"/>
        </w:tabs>
        <w:ind w:left="3990" w:hanging="360"/>
      </w:pPr>
    </w:lvl>
    <w:lvl w:ilvl="6" w:tplc="04090001">
      <w:start w:val="1"/>
      <w:numFmt w:val="decimal"/>
      <w:lvlText w:val="%7."/>
      <w:lvlJc w:val="left"/>
      <w:pPr>
        <w:tabs>
          <w:tab w:val="num" w:pos="4710"/>
        </w:tabs>
        <w:ind w:left="4710" w:hanging="360"/>
      </w:pPr>
    </w:lvl>
    <w:lvl w:ilvl="7" w:tplc="04090003">
      <w:start w:val="1"/>
      <w:numFmt w:val="decimal"/>
      <w:lvlText w:val="%8."/>
      <w:lvlJc w:val="left"/>
      <w:pPr>
        <w:tabs>
          <w:tab w:val="num" w:pos="5430"/>
        </w:tabs>
        <w:ind w:left="5430" w:hanging="360"/>
      </w:pPr>
    </w:lvl>
    <w:lvl w:ilvl="8" w:tplc="04090005">
      <w:start w:val="1"/>
      <w:numFmt w:val="decimal"/>
      <w:lvlText w:val="%9."/>
      <w:lvlJc w:val="left"/>
      <w:pPr>
        <w:tabs>
          <w:tab w:val="num" w:pos="6150"/>
        </w:tabs>
        <w:ind w:left="6150" w:hanging="360"/>
      </w:pPr>
    </w:lvl>
  </w:abstractNum>
  <w:abstractNum w:abstractNumId="14" w15:restartNumberingAfterBreak="0">
    <w:nsid w:val="0C456B4C"/>
    <w:multiLevelType w:val="hybridMultilevel"/>
    <w:tmpl w:val="760AF2F0"/>
    <w:lvl w:ilvl="0" w:tplc="6A3857FA">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0DB62948"/>
    <w:multiLevelType w:val="multilevel"/>
    <w:tmpl w:val="D1C653D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PicBulletId w:val="5"/>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1227925"/>
    <w:multiLevelType w:val="hybridMultilevel"/>
    <w:tmpl w:val="82C64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1238E4"/>
    <w:multiLevelType w:val="hybridMultilevel"/>
    <w:tmpl w:val="1C2C04D2"/>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7C1B6D"/>
    <w:multiLevelType w:val="hybridMultilevel"/>
    <w:tmpl w:val="0D2C9D4C"/>
    <w:lvl w:ilvl="0" w:tplc="FBACC158">
      <w:start w:val="1"/>
      <w:numFmt w:val="bullet"/>
      <w:lvlText w:val="o"/>
      <w:lvlJc w:val="center"/>
      <w:pPr>
        <w:ind w:left="1260" w:hanging="360"/>
      </w:pPr>
      <w:rPr>
        <w:rFonts w:ascii="Courier New" w:hAnsi="Courier New" w:cs="Times New Roman" w:hint="default"/>
      </w:rPr>
    </w:lvl>
    <w:lvl w:ilvl="1" w:tplc="04090003">
      <w:start w:val="1"/>
      <w:numFmt w:val="decimal"/>
      <w:lvlText w:val="%2."/>
      <w:lvlJc w:val="left"/>
      <w:pPr>
        <w:tabs>
          <w:tab w:val="num" w:pos="540"/>
        </w:tabs>
        <w:ind w:left="540" w:hanging="360"/>
      </w:pPr>
    </w:lvl>
    <w:lvl w:ilvl="2" w:tplc="04090005">
      <w:start w:val="1"/>
      <w:numFmt w:val="decimal"/>
      <w:lvlText w:val="%3."/>
      <w:lvlJc w:val="left"/>
      <w:pPr>
        <w:tabs>
          <w:tab w:val="num" w:pos="1260"/>
        </w:tabs>
        <w:ind w:left="1260" w:hanging="360"/>
      </w:pPr>
    </w:lvl>
    <w:lvl w:ilvl="3" w:tplc="04090001">
      <w:start w:val="1"/>
      <w:numFmt w:val="decimal"/>
      <w:lvlText w:val="%4."/>
      <w:lvlJc w:val="left"/>
      <w:pPr>
        <w:tabs>
          <w:tab w:val="num" w:pos="1980"/>
        </w:tabs>
        <w:ind w:left="1980" w:hanging="360"/>
      </w:pPr>
    </w:lvl>
    <w:lvl w:ilvl="4" w:tplc="04090003">
      <w:start w:val="1"/>
      <w:numFmt w:val="decimal"/>
      <w:lvlText w:val="%5."/>
      <w:lvlJc w:val="left"/>
      <w:pPr>
        <w:tabs>
          <w:tab w:val="num" w:pos="2700"/>
        </w:tabs>
        <w:ind w:left="2700" w:hanging="360"/>
      </w:pPr>
    </w:lvl>
    <w:lvl w:ilvl="5" w:tplc="04090005">
      <w:start w:val="1"/>
      <w:numFmt w:val="decimal"/>
      <w:lvlText w:val="%6."/>
      <w:lvlJc w:val="left"/>
      <w:pPr>
        <w:tabs>
          <w:tab w:val="num" w:pos="3420"/>
        </w:tabs>
        <w:ind w:left="3420" w:hanging="360"/>
      </w:pPr>
    </w:lvl>
    <w:lvl w:ilvl="6" w:tplc="04090001">
      <w:start w:val="1"/>
      <w:numFmt w:val="decimal"/>
      <w:lvlText w:val="%7."/>
      <w:lvlJc w:val="left"/>
      <w:pPr>
        <w:tabs>
          <w:tab w:val="num" w:pos="4140"/>
        </w:tabs>
        <w:ind w:left="4140" w:hanging="360"/>
      </w:pPr>
    </w:lvl>
    <w:lvl w:ilvl="7" w:tplc="04090003">
      <w:start w:val="1"/>
      <w:numFmt w:val="decimal"/>
      <w:lvlText w:val="%8."/>
      <w:lvlJc w:val="left"/>
      <w:pPr>
        <w:tabs>
          <w:tab w:val="num" w:pos="4860"/>
        </w:tabs>
        <w:ind w:left="4860" w:hanging="360"/>
      </w:pPr>
    </w:lvl>
    <w:lvl w:ilvl="8" w:tplc="04090005">
      <w:start w:val="1"/>
      <w:numFmt w:val="decimal"/>
      <w:lvlText w:val="%9."/>
      <w:lvlJc w:val="left"/>
      <w:pPr>
        <w:tabs>
          <w:tab w:val="num" w:pos="5580"/>
        </w:tabs>
        <w:ind w:left="5580" w:hanging="360"/>
      </w:pPr>
    </w:lvl>
  </w:abstractNum>
  <w:abstractNum w:abstractNumId="19" w15:restartNumberingAfterBreak="0">
    <w:nsid w:val="2E813B4B"/>
    <w:multiLevelType w:val="hybridMultilevel"/>
    <w:tmpl w:val="F906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CC44D5"/>
    <w:multiLevelType w:val="hybridMultilevel"/>
    <w:tmpl w:val="D56ABCEC"/>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3D3693"/>
    <w:multiLevelType w:val="hybridMultilevel"/>
    <w:tmpl w:val="CEE4BA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7572921"/>
    <w:multiLevelType w:val="multilevel"/>
    <w:tmpl w:val="211C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FC6811"/>
    <w:multiLevelType w:val="hybridMultilevel"/>
    <w:tmpl w:val="4E14A9AC"/>
    <w:lvl w:ilvl="0" w:tplc="60DEA7CE">
      <w:start w:val="1"/>
      <w:numFmt w:val="bullet"/>
      <w:lvlText w:val=""/>
      <w:lvlJc w:val="left"/>
      <w:pPr>
        <w:ind w:left="720" w:hanging="360"/>
      </w:pPr>
      <w:rPr>
        <w:rFonts w:ascii="Wingdings" w:hAnsi="Wingdings" w:hint="default"/>
        <w:color w:val="0D0D0D" w:themeColor="text1" w:themeTint="F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2A32D6"/>
    <w:multiLevelType w:val="hybridMultilevel"/>
    <w:tmpl w:val="15F48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CCC6AA6"/>
    <w:multiLevelType w:val="hybridMultilevel"/>
    <w:tmpl w:val="1736F5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E0B441E"/>
    <w:multiLevelType w:val="hybridMultilevel"/>
    <w:tmpl w:val="8160B960"/>
    <w:lvl w:ilvl="0" w:tplc="1D78F5FC">
      <w:start w:val="4"/>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FE8353B"/>
    <w:multiLevelType w:val="hybridMultilevel"/>
    <w:tmpl w:val="8FFE9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0476E2"/>
    <w:multiLevelType w:val="hybridMultilevel"/>
    <w:tmpl w:val="D09CAE6A"/>
    <w:lvl w:ilvl="0" w:tplc="FBACC158">
      <w:start w:val="1"/>
      <w:numFmt w:val="bullet"/>
      <w:lvlText w:val="o"/>
      <w:lvlJc w:val="center"/>
      <w:pPr>
        <w:ind w:left="1260" w:hanging="360"/>
      </w:pPr>
      <w:rPr>
        <w:rFonts w:ascii="Courier New" w:hAnsi="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decimal"/>
      <w:lvlText w:val="%3."/>
      <w:lvlJc w:val="left"/>
      <w:pPr>
        <w:tabs>
          <w:tab w:val="num" w:pos="1260"/>
        </w:tabs>
        <w:ind w:left="1260" w:hanging="360"/>
      </w:pPr>
    </w:lvl>
    <w:lvl w:ilvl="3" w:tplc="04090001">
      <w:start w:val="1"/>
      <w:numFmt w:val="decimal"/>
      <w:lvlText w:val="%4."/>
      <w:lvlJc w:val="left"/>
      <w:pPr>
        <w:tabs>
          <w:tab w:val="num" w:pos="1980"/>
        </w:tabs>
        <w:ind w:left="1980" w:hanging="360"/>
      </w:pPr>
    </w:lvl>
    <w:lvl w:ilvl="4" w:tplc="04090003">
      <w:start w:val="1"/>
      <w:numFmt w:val="decimal"/>
      <w:lvlText w:val="%5."/>
      <w:lvlJc w:val="left"/>
      <w:pPr>
        <w:tabs>
          <w:tab w:val="num" w:pos="2700"/>
        </w:tabs>
        <w:ind w:left="2700" w:hanging="360"/>
      </w:pPr>
    </w:lvl>
    <w:lvl w:ilvl="5" w:tplc="04090005">
      <w:start w:val="1"/>
      <w:numFmt w:val="decimal"/>
      <w:lvlText w:val="%6."/>
      <w:lvlJc w:val="left"/>
      <w:pPr>
        <w:tabs>
          <w:tab w:val="num" w:pos="3420"/>
        </w:tabs>
        <w:ind w:left="3420" w:hanging="360"/>
      </w:pPr>
    </w:lvl>
    <w:lvl w:ilvl="6" w:tplc="04090001">
      <w:start w:val="1"/>
      <w:numFmt w:val="decimal"/>
      <w:lvlText w:val="%7."/>
      <w:lvlJc w:val="left"/>
      <w:pPr>
        <w:tabs>
          <w:tab w:val="num" w:pos="4140"/>
        </w:tabs>
        <w:ind w:left="4140" w:hanging="360"/>
      </w:pPr>
    </w:lvl>
    <w:lvl w:ilvl="7" w:tplc="04090003">
      <w:start w:val="1"/>
      <w:numFmt w:val="decimal"/>
      <w:lvlText w:val="%8."/>
      <w:lvlJc w:val="left"/>
      <w:pPr>
        <w:tabs>
          <w:tab w:val="num" w:pos="4860"/>
        </w:tabs>
        <w:ind w:left="4860" w:hanging="360"/>
      </w:pPr>
    </w:lvl>
    <w:lvl w:ilvl="8" w:tplc="04090005">
      <w:start w:val="1"/>
      <w:numFmt w:val="decimal"/>
      <w:lvlText w:val="%9."/>
      <w:lvlJc w:val="left"/>
      <w:pPr>
        <w:tabs>
          <w:tab w:val="num" w:pos="5580"/>
        </w:tabs>
        <w:ind w:left="5580" w:hanging="360"/>
      </w:pPr>
    </w:lvl>
  </w:abstractNum>
  <w:abstractNum w:abstractNumId="29" w15:restartNumberingAfterBreak="0">
    <w:nsid w:val="5AE54551"/>
    <w:multiLevelType w:val="hybridMultilevel"/>
    <w:tmpl w:val="F64C77D0"/>
    <w:lvl w:ilvl="0" w:tplc="3692D182">
      <w:start w:val="3"/>
      <w:numFmt w:val="bullet"/>
      <w:lvlText w:val="-"/>
      <w:lvlJc w:val="left"/>
      <w:pPr>
        <w:tabs>
          <w:tab w:val="num" w:pos="720"/>
        </w:tabs>
        <w:ind w:left="720" w:hanging="36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5CBF65B0"/>
    <w:multiLevelType w:val="hybridMultilevel"/>
    <w:tmpl w:val="D08E8736"/>
    <w:lvl w:ilvl="0" w:tplc="0813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9D3788"/>
    <w:multiLevelType w:val="hybridMultilevel"/>
    <w:tmpl w:val="9406496E"/>
    <w:lvl w:ilvl="0" w:tplc="FCAE24AE">
      <w:numFmt w:val="bullet"/>
      <w:lvlText w:val="-"/>
      <w:lvlJc w:val="left"/>
      <w:pPr>
        <w:ind w:left="2490" w:hanging="360"/>
      </w:pPr>
      <w:rPr>
        <w:rFonts w:ascii="Calibri" w:eastAsia="Calibri" w:hAnsi="Calibri" w:cs="Calibri" w:hint="default"/>
      </w:rPr>
    </w:lvl>
    <w:lvl w:ilvl="1" w:tplc="08130003" w:tentative="1">
      <w:start w:val="1"/>
      <w:numFmt w:val="bullet"/>
      <w:lvlText w:val="o"/>
      <w:lvlJc w:val="left"/>
      <w:pPr>
        <w:ind w:left="3210" w:hanging="360"/>
      </w:pPr>
      <w:rPr>
        <w:rFonts w:ascii="Courier New" w:hAnsi="Courier New" w:cs="Courier New" w:hint="default"/>
      </w:rPr>
    </w:lvl>
    <w:lvl w:ilvl="2" w:tplc="08130005" w:tentative="1">
      <w:start w:val="1"/>
      <w:numFmt w:val="bullet"/>
      <w:lvlText w:val=""/>
      <w:lvlJc w:val="left"/>
      <w:pPr>
        <w:ind w:left="3930" w:hanging="360"/>
      </w:pPr>
      <w:rPr>
        <w:rFonts w:ascii="Wingdings" w:hAnsi="Wingdings" w:hint="default"/>
      </w:rPr>
    </w:lvl>
    <w:lvl w:ilvl="3" w:tplc="08130001" w:tentative="1">
      <w:start w:val="1"/>
      <w:numFmt w:val="bullet"/>
      <w:lvlText w:val=""/>
      <w:lvlJc w:val="left"/>
      <w:pPr>
        <w:ind w:left="4650" w:hanging="360"/>
      </w:pPr>
      <w:rPr>
        <w:rFonts w:ascii="Symbol" w:hAnsi="Symbol" w:hint="default"/>
      </w:rPr>
    </w:lvl>
    <w:lvl w:ilvl="4" w:tplc="08130003" w:tentative="1">
      <w:start w:val="1"/>
      <w:numFmt w:val="bullet"/>
      <w:lvlText w:val="o"/>
      <w:lvlJc w:val="left"/>
      <w:pPr>
        <w:ind w:left="5370" w:hanging="360"/>
      </w:pPr>
      <w:rPr>
        <w:rFonts w:ascii="Courier New" w:hAnsi="Courier New" w:cs="Courier New" w:hint="default"/>
      </w:rPr>
    </w:lvl>
    <w:lvl w:ilvl="5" w:tplc="08130005" w:tentative="1">
      <w:start w:val="1"/>
      <w:numFmt w:val="bullet"/>
      <w:lvlText w:val=""/>
      <w:lvlJc w:val="left"/>
      <w:pPr>
        <w:ind w:left="6090" w:hanging="360"/>
      </w:pPr>
      <w:rPr>
        <w:rFonts w:ascii="Wingdings" w:hAnsi="Wingdings" w:hint="default"/>
      </w:rPr>
    </w:lvl>
    <w:lvl w:ilvl="6" w:tplc="08130001" w:tentative="1">
      <w:start w:val="1"/>
      <w:numFmt w:val="bullet"/>
      <w:lvlText w:val=""/>
      <w:lvlJc w:val="left"/>
      <w:pPr>
        <w:ind w:left="6810" w:hanging="360"/>
      </w:pPr>
      <w:rPr>
        <w:rFonts w:ascii="Symbol" w:hAnsi="Symbol" w:hint="default"/>
      </w:rPr>
    </w:lvl>
    <w:lvl w:ilvl="7" w:tplc="08130003" w:tentative="1">
      <w:start w:val="1"/>
      <w:numFmt w:val="bullet"/>
      <w:lvlText w:val="o"/>
      <w:lvlJc w:val="left"/>
      <w:pPr>
        <w:ind w:left="7530" w:hanging="360"/>
      </w:pPr>
      <w:rPr>
        <w:rFonts w:ascii="Courier New" w:hAnsi="Courier New" w:cs="Courier New" w:hint="default"/>
      </w:rPr>
    </w:lvl>
    <w:lvl w:ilvl="8" w:tplc="08130005" w:tentative="1">
      <w:start w:val="1"/>
      <w:numFmt w:val="bullet"/>
      <w:lvlText w:val=""/>
      <w:lvlJc w:val="left"/>
      <w:pPr>
        <w:ind w:left="8250" w:hanging="360"/>
      </w:pPr>
      <w:rPr>
        <w:rFonts w:ascii="Wingdings" w:hAnsi="Wingdings" w:hint="default"/>
      </w:rPr>
    </w:lvl>
  </w:abstractNum>
  <w:abstractNum w:abstractNumId="32" w15:restartNumberingAfterBreak="0">
    <w:nsid w:val="61891352"/>
    <w:multiLevelType w:val="hybridMultilevel"/>
    <w:tmpl w:val="A8929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F519A6"/>
    <w:multiLevelType w:val="hybridMultilevel"/>
    <w:tmpl w:val="56DC9850"/>
    <w:lvl w:ilvl="0" w:tplc="60DEA7CE">
      <w:start w:val="1"/>
      <w:numFmt w:val="bullet"/>
      <w:lvlText w:val=""/>
      <w:lvlJc w:val="left"/>
      <w:pPr>
        <w:ind w:left="720" w:hanging="360"/>
      </w:pPr>
      <w:rPr>
        <w:rFonts w:ascii="Wingdings" w:hAnsi="Wingdings" w:hint="default"/>
        <w:color w:val="0D0D0D" w:themeColor="text1" w:themeTint="F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6E2C7B"/>
    <w:multiLevelType w:val="hybridMultilevel"/>
    <w:tmpl w:val="429A97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A10453"/>
    <w:multiLevelType w:val="hybridMultilevel"/>
    <w:tmpl w:val="1A1ADB62"/>
    <w:lvl w:ilvl="0" w:tplc="D1680A48">
      <w:start w:val="1"/>
      <w:numFmt w:val="bullet"/>
      <w:lvlText w:val=""/>
      <w:lvlJc w:val="left"/>
      <w:pPr>
        <w:tabs>
          <w:tab w:val="num" w:pos="720"/>
        </w:tabs>
        <w:ind w:left="720" w:hanging="360"/>
      </w:pPr>
      <w:rPr>
        <w:rFonts w:ascii="Wingdings" w:hAnsi="Wingdings" w:hint="default"/>
        <w:sz w:val="20"/>
      </w:rPr>
    </w:lvl>
    <w:lvl w:ilvl="1" w:tplc="E51E431A" w:tentative="1">
      <w:start w:val="1"/>
      <w:numFmt w:val="bullet"/>
      <w:lvlText w:val=""/>
      <w:lvlJc w:val="left"/>
      <w:pPr>
        <w:tabs>
          <w:tab w:val="num" w:pos="1440"/>
        </w:tabs>
        <w:ind w:left="1440" w:hanging="360"/>
      </w:pPr>
      <w:rPr>
        <w:rFonts w:ascii="Wingdings" w:hAnsi="Wingdings" w:hint="default"/>
        <w:sz w:val="20"/>
      </w:rPr>
    </w:lvl>
    <w:lvl w:ilvl="2" w:tplc="8B84E5C8" w:tentative="1">
      <w:start w:val="1"/>
      <w:numFmt w:val="bullet"/>
      <w:lvlText w:val=""/>
      <w:lvlJc w:val="left"/>
      <w:pPr>
        <w:tabs>
          <w:tab w:val="num" w:pos="2160"/>
        </w:tabs>
        <w:ind w:left="2160" w:hanging="360"/>
      </w:pPr>
      <w:rPr>
        <w:rFonts w:ascii="Wingdings" w:hAnsi="Wingdings" w:hint="default"/>
        <w:sz w:val="20"/>
      </w:rPr>
    </w:lvl>
    <w:lvl w:ilvl="3" w:tplc="D0FA9ACC" w:tentative="1">
      <w:start w:val="1"/>
      <w:numFmt w:val="bullet"/>
      <w:lvlText w:val=""/>
      <w:lvlJc w:val="left"/>
      <w:pPr>
        <w:tabs>
          <w:tab w:val="num" w:pos="2880"/>
        </w:tabs>
        <w:ind w:left="2880" w:hanging="360"/>
      </w:pPr>
      <w:rPr>
        <w:rFonts w:ascii="Wingdings" w:hAnsi="Wingdings" w:hint="default"/>
        <w:sz w:val="20"/>
      </w:rPr>
    </w:lvl>
    <w:lvl w:ilvl="4" w:tplc="EA5205E8" w:tentative="1">
      <w:start w:val="1"/>
      <w:numFmt w:val="bullet"/>
      <w:lvlText w:val=""/>
      <w:lvlJc w:val="left"/>
      <w:pPr>
        <w:tabs>
          <w:tab w:val="num" w:pos="3600"/>
        </w:tabs>
        <w:ind w:left="3600" w:hanging="360"/>
      </w:pPr>
      <w:rPr>
        <w:rFonts w:ascii="Wingdings" w:hAnsi="Wingdings" w:hint="default"/>
        <w:sz w:val="20"/>
      </w:rPr>
    </w:lvl>
    <w:lvl w:ilvl="5" w:tplc="E560494A" w:tentative="1">
      <w:start w:val="1"/>
      <w:numFmt w:val="bullet"/>
      <w:lvlText w:val=""/>
      <w:lvlJc w:val="left"/>
      <w:pPr>
        <w:tabs>
          <w:tab w:val="num" w:pos="4320"/>
        </w:tabs>
        <w:ind w:left="4320" w:hanging="360"/>
      </w:pPr>
      <w:rPr>
        <w:rFonts w:ascii="Wingdings" w:hAnsi="Wingdings" w:hint="default"/>
        <w:sz w:val="20"/>
      </w:rPr>
    </w:lvl>
    <w:lvl w:ilvl="6" w:tplc="EDC8D834" w:tentative="1">
      <w:start w:val="1"/>
      <w:numFmt w:val="bullet"/>
      <w:lvlText w:val=""/>
      <w:lvlJc w:val="left"/>
      <w:pPr>
        <w:tabs>
          <w:tab w:val="num" w:pos="5040"/>
        </w:tabs>
        <w:ind w:left="5040" w:hanging="360"/>
      </w:pPr>
      <w:rPr>
        <w:rFonts w:ascii="Wingdings" w:hAnsi="Wingdings" w:hint="default"/>
        <w:sz w:val="20"/>
      </w:rPr>
    </w:lvl>
    <w:lvl w:ilvl="7" w:tplc="EDC2A934" w:tentative="1">
      <w:start w:val="1"/>
      <w:numFmt w:val="bullet"/>
      <w:lvlText w:val=""/>
      <w:lvlJc w:val="left"/>
      <w:pPr>
        <w:tabs>
          <w:tab w:val="num" w:pos="5760"/>
        </w:tabs>
        <w:ind w:left="5760" w:hanging="360"/>
      </w:pPr>
      <w:rPr>
        <w:rFonts w:ascii="Wingdings" w:hAnsi="Wingdings" w:hint="default"/>
        <w:sz w:val="20"/>
      </w:rPr>
    </w:lvl>
    <w:lvl w:ilvl="8" w:tplc="C7DE116A"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F61D5F"/>
    <w:multiLevelType w:val="hybridMultilevel"/>
    <w:tmpl w:val="18A0094C"/>
    <w:lvl w:ilvl="0" w:tplc="02E0843E">
      <w:start w:val="1"/>
      <w:numFmt w:val="bullet"/>
      <w:lvlText w:val="•"/>
      <w:lvlJc w:val="left"/>
      <w:pPr>
        <w:tabs>
          <w:tab w:val="num" w:pos="720"/>
        </w:tabs>
        <w:ind w:left="720" w:hanging="360"/>
      </w:pPr>
      <w:rPr>
        <w:rFonts w:ascii="Times New Roman" w:hAnsi="Times New Roman" w:cs="Times New Roman" w:hint="default"/>
      </w:rPr>
    </w:lvl>
    <w:lvl w:ilvl="1" w:tplc="E16C8524">
      <w:start w:val="1"/>
      <w:numFmt w:val="decimal"/>
      <w:lvlText w:val="%2."/>
      <w:lvlJc w:val="left"/>
      <w:pPr>
        <w:tabs>
          <w:tab w:val="num" w:pos="1440"/>
        </w:tabs>
        <w:ind w:left="1440" w:hanging="360"/>
      </w:pPr>
    </w:lvl>
    <w:lvl w:ilvl="2" w:tplc="5D448884">
      <w:start w:val="1"/>
      <w:numFmt w:val="decimal"/>
      <w:lvlText w:val="%3."/>
      <w:lvlJc w:val="left"/>
      <w:pPr>
        <w:tabs>
          <w:tab w:val="num" w:pos="2160"/>
        </w:tabs>
        <w:ind w:left="2160" w:hanging="360"/>
      </w:pPr>
    </w:lvl>
    <w:lvl w:ilvl="3" w:tplc="B94AC9FC">
      <w:start w:val="1"/>
      <w:numFmt w:val="decimal"/>
      <w:lvlText w:val="%4."/>
      <w:lvlJc w:val="left"/>
      <w:pPr>
        <w:tabs>
          <w:tab w:val="num" w:pos="2880"/>
        </w:tabs>
        <w:ind w:left="2880" w:hanging="360"/>
      </w:pPr>
    </w:lvl>
    <w:lvl w:ilvl="4" w:tplc="5DB2118E">
      <w:start w:val="1"/>
      <w:numFmt w:val="decimal"/>
      <w:lvlText w:val="%5."/>
      <w:lvlJc w:val="left"/>
      <w:pPr>
        <w:tabs>
          <w:tab w:val="num" w:pos="3600"/>
        </w:tabs>
        <w:ind w:left="3600" w:hanging="360"/>
      </w:pPr>
    </w:lvl>
    <w:lvl w:ilvl="5" w:tplc="D9CA983A">
      <w:start w:val="1"/>
      <w:numFmt w:val="decimal"/>
      <w:lvlText w:val="%6."/>
      <w:lvlJc w:val="left"/>
      <w:pPr>
        <w:tabs>
          <w:tab w:val="num" w:pos="4320"/>
        </w:tabs>
        <w:ind w:left="4320" w:hanging="360"/>
      </w:pPr>
    </w:lvl>
    <w:lvl w:ilvl="6" w:tplc="902ED4C4">
      <w:start w:val="1"/>
      <w:numFmt w:val="decimal"/>
      <w:lvlText w:val="%7."/>
      <w:lvlJc w:val="left"/>
      <w:pPr>
        <w:tabs>
          <w:tab w:val="num" w:pos="5040"/>
        </w:tabs>
        <w:ind w:left="5040" w:hanging="360"/>
      </w:pPr>
    </w:lvl>
    <w:lvl w:ilvl="7" w:tplc="1C44AD24">
      <w:start w:val="1"/>
      <w:numFmt w:val="decimal"/>
      <w:lvlText w:val="%8."/>
      <w:lvlJc w:val="left"/>
      <w:pPr>
        <w:tabs>
          <w:tab w:val="num" w:pos="5760"/>
        </w:tabs>
        <w:ind w:left="5760" w:hanging="360"/>
      </w:pPr>
    </w:lvl>
    <w:lvl w:ilvl="8" w:tplc="BA0E347A">
      <w:start w:val="1"/>
      <w:numFmt w:val="decimal"/>
      <w:lvlText w:val="%9."/>
      <w:lvlJc w:val="left"/>
      <w:pPr>
        <w:tabs>
          <w:tab w:val="num" w:pos="6480"/>
        </w:tabs>
        <w:ind w:left="6480" w:hanging="360"/>
      </w:pPr>
    </w:lvl>
  </w:abstractNum>
  <w:abstractNum w:abstractNumId="37" w15:restartNumberingAfterBreak="0">
    <w:nsid w:val="753718F9"/>
    <w:multiLevelType w:val="hybridMultilevel"/>
    <w:tmpl w:val="81CE4E3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82A3BFA"/>
    <w:multiLevelType w:val="hybridMultilevel"/>
    <w:tmpl w:val="66EC0872"/>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186C21"/>
    <w:multiLevelType w:val="hybridMultilevel"/>
    <w:tmpl w:val="F1B0948E"/>
    <w:lvl w:ilvl="0" w:tplc="04090005">
      <w:start w:val="1"/>
      <w:numFmt w:val="bullet"/>
      <w:lvlText w:val=""/>
      <w:lvlJc w:val="left"/>
      <w:pPr>
        <w:ind w:left="2160" w:hanging="360"/>
      </w:pPr>
      <w:rPr>
        <w:rFonts w:ascii="Wingdings" w:hAnsi="Wingdings" w:hint="default"/>
      </w:rPr>
    </w:lvl>
    <w:lvl w:ilvl="1" w:tplc="08130003">
      <w:start w:val="1"/>
      <w:numFmt w:val="decimal"/>
      <w:lvlText w:val="%2."/>
      <w:lvlJc w:val="left"/>
      <w:pPr>
        <w:tabs>
          <w:tab w:val="num" w:pos="2880"/>
        </w:tabs>
        <w:ind w:left="2880" w:hanging="360"/>
      </w:pPr>
    </w:lvl>
    <w:lvl w:ilvl="2" w:tplc="08130005">
      <w:start w:val="1"/>
      <w:numFmt w:val="decimal"/>
      <w:lvlText w:val="%3."/>
      <w:lvlJc w:val="left"/>
      <w:pPr>
        <w:tabs>
          <w:tab w:val="num" w:pos="3600"/>
        </w:tabs>
        <w:ind w:left="3600" w:hanging="360"/>
      </w:pPr>
    </w:lvl>
    <w:lvl w:ilvl="3" w:tplc="08130001">
      <w:start w:val="1"/>
      <w:numFmt w:val="decimal"/>
      <w:lvlText w:val="%4."/>
      <w:lvlJc w:val="left"/>
      <w:pPr>
        <w:tabs>
          <w:tab w:val="num" w:pos="4320"/>
        </w:tabs>
        <w:ind w:left="4320" w:hanging="360"/>
      </w:pPr>
    </w:lvl>
    <w:lvl w:ilvl="4" w:tplc="08130003">
      <w:start w:val="1"/>
      <w:numFmt w:val="decimal"/>
      <w:lvlText w:val="%5."/>
      <w:lvlJc w:val="left"/>
      <w:pPr>
        <w:tabs>
          <w:tab w:val="num" w:pos="5040"/>
        </w:tabs>
        <w:ind w:left="5040" w:hanging="360"/>
      </w:pPr>
    </w:lvl>
    <w:lvl w:ilvl="5" w:tplc="08130005">
      <w:start w:val="1"/>
      <w:numFmt w:val="decimal"/>
      <w:lvlText w:val="%6."/>
      <w:lvlJc w:val="left"/>
      <w:pPr>
        <w:tabs>
          <w:tab w:val="num" w:pos="5760"/>
        </w:tabs>
        <w:ind w:left="5760" w:hanging="360"/>
      </w:pPr>
    </w:lvl>
    <w:lvl w:ilvl="6" w:tplc="08130001">
      <w:start w:val="1"/>
      <w:numFmt w:val="decimal"/>
      <w:lvlText w:val="%7."/>
      <w:lvlJc w:val="left"/>
      <w:pPr>
        <w:tabs>
          <w:tab w:val="num" w:pos="6480"/>
        </w:tabs>
        <w:ind w:left="6480" w:hanging="360"/>
      </w:pPr>
    </w:lvl>
    <w:lvl w:ilvl="7" w:tplc="08130003">
      <w:start w:val="1"/>
      <w:numFmt w:val="decimal"/>
      <w:lvlText w:val="%8."/>
      <w:lvlJc w:val="left"/>
      <w:pPr>
        <w:tabs>
          <w:tab w:val="num" w:pos="7200"/>
        </w:tabs>
        <w:ind w:left="7200" w:hanging="360"/>
      </w:pPr>
    </w:lvl>
    <w:lvl w:ilvl="8" w:tplc="08130005">
      <w:start w:val="1"/>
      <w:numFmt w:val="decimal"/>
      <w:lvlText w:val="%9."/>
      <w:lvlJc w:val="left"/>
      <w:pPr>
        <w:tabs>
          <w:tab w:val="num" w:pos="7920"/>
        </w:tabs>
        <w:ind w:left="7920" w:hanging="360"/>
      </w:pPr>
    </w:lvl>
  </w:abstractNum>
  <w:abstractNum w:abstractNumId="40" w15:restartNumberingAfterBreak="0">
    <w:nsid w:val="7CCD0FEB"/>
    <w:multiLevelType w:val="hybridMultilevel"/>
    <w:tmpl w:val="AF6A1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4"/>
  </w:num>
  <w:num w:numId="3">
    <w:abstractNumId w:val="32"/>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 w:numId="15">
    <w:abstractNumId w:val="40"/>
  </w:num>
  <w:num w:numId="1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19"/>
  </w:num>
  <w:num w:numId="20">
    <w:abstractNumId w:val="22"/>
  </w:num>
  <w:num w:numId="21">
    <w:abstractNumId w:val="14"/>
  </w:num>
  <w:num w:numId="22">
    <w:abstractNumId w:val="27"/>
  </w:num>
  <w:num w:numId="23">
    <w:abstractNumId w:val="26"/>
  </w:num>
  <w:num w:numId="24">
    <w:abstractNumId w:val="16"/>
  </w:num>
  <w:num w:numId="25">
    <w:abstractNumId w:val="17"/>
  </w:num>
  <w:num w:numId="26">
    <w:abstractNumId w:val="20"/>
  </w:num>
  <w:num w:numId="27">
    <w:abstractNumId w:val="38"/>
  </w:num>
  <w:num w:numId="28">
    <w:abstractNumId w:val="21"/>
  </w:num>
  <w:num w:numId="29">
    <w:abstractNumId w:val="12"/>
  </w:num>
  <w:num w:numId="30">
    <w:abstractNumId w:val="15"/>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3"/>
  </w:num>
  <w:num w:numId="40">
    <w:abstractNumId w:val="25"/>
  </w:num>
  <w:num w:numId="41">
    <w:abstractNumId w:val="30"/>
  </w:num>
  <w:num w:numId="42">
    <w:abstractNumId w:val="33"/>
  </w:num>
  <w:num w:numId="43">
    <w:abstractNumId w:val="11"/>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0EC"/>
    <w:rsid w:val="00000080"/>
    <w:rsid w:val="00000849"/>
    <w:rsid w:val="00000868"/>
    <w:rsid w:val="00001856"/>
    <w:rsid w:val="00002036"/>
    <w:rsid w:val="00002917"/>
    <w:rsid w:val="00003230"/>
    <w:rsid w:val="0000533A"/>
    <w:rsid w:val="00005DAC"/>
    <w:rsid w:val="00010C60"/>
    <w:rsid w:val="00013DCA"/>
    <w:rsid w:val="00026FCE"/>
    <w:rsid w:val="000270D0"/>
    <w:rsid w:val="000308F7"/>
    <w:rsid w:val="00033C91"/>
    <w:rsid w:val="000346E8"/>
    <w:rsid w:val="00035B80"/>
    <w:rsid w:val="0003784E"/>
    <w:rsid w:val="00037AB8"/>
    <w:rsid w:val="00047C84"/>
    <w:rsid w:val="00050613"/>
    <w:rsid w:val="00051088"/>
    <w:rsid w:val="000513AE"/>
    <w:rsid w:val="00053872"/>
    <w:rsid w:val="00054886"/>
    <w:rsid w:val="00055DFD"/>
    <w:rsid w:val="0005737F"/>
    <w:rsid w:val="00061765"/>
    <w:rsid w:val="00063FE8"/>
    <w:rsid w:val="000647D6"/>
    <w:rsid w:val="000649C7"/>
    <w:rsid w:val="0006766B"/>
    <w:rsid w:val="0007145E"/>
    <w:rsid w:val="000819D8"/>
    <w:rsid w:val="00084768"/>
    <w:rsid w:val="00095619"/>
    <w:rsid w:val="00097BEB"/>
    <w:rsid w:val="000A0425"/>
    <w:rsid w:val="000A30DE"/>
    <w:rsid w:val="000A79F5"/>
    <w:rsid w:val="000B01D5"/>
    <w:rsid w:val="000B269D"/>
    <w:rsid w:val="000B3BB3"/>
    <w:rsid w:val="000B3D2E"/>
    <w:rsid w:val="000B7517"/>
    <w:rsid w:val="000C17ED"/>
    <w:rsid w:val="000C6438"/>
    <w:rsid w:val="000C6B9C"/>
    <w:rsid w:val="000C7308"/>
    <w:rsid w:val="000D234C"/>
    <w:rsid w:val="000D2840"/>
    <w:rsid w:val="000D3AA6"/>
    <w:rsid w:val="000D3B2D"/>
    <w:rsid w:val="000E0FC9"/>
    <w:rsid w:val="000E1A09"/>
    <w:rsid w:val="000E2A31"/>
    <w:rsid w:val="000E2D4D"/>
    <w:rsid w:val="000E3633"/>
    <w:rsid w:val="000E59BB"/>
    <w:rsid w:val="000E5CF8"/>
    <w:rsid w:val="000F1A7F"/>
    <w:rsid w:val="000F49FD"/>
    <w:rsid w:val="000F520A"/>
    <w:rsid w:val="000F786A"/>
    <w:rsid w:val="000F7ED0"/>
    <w:rsid w:val="00100910"/>
    <w:rsid w:val="00102BAE"/>
    <w:rsid w:val="0010528F"/>
    <w:rsid w:val="00106C33"/>
    <w:rsid w:val="00107E4A"/>
    <w:rsid w:val="001113DC"/>
    <w:rsid w:val="001150B2"/>
    <w:rsid w:val="001242A0"/>
    <w:rsid w:val="00124791"/>
    <w:rsid w:val="00125AC3"/>
    <w:rsid w:val="001312AD"/>
    <w:rsid w:val="001314D9"/>
    <w:rsid w:val="00131815"/>
    <w:rsid w:val="001329A4"/>
    <w:rsid w:val="00135715"/>
    <w:rsid w:val="00135F92"/>
    <w:rsid w:val="00137206"/>
    <w:rsid w:val="001413FA"/>
    <w:rsid w:val="00142172"/>
    <w:rsid w:val="0014288E"/>
    <w:rsid w:val="00143218"/>
    <w:rsid w:val="00147E4B"/>
    <w:rsid w:val="00152495"/>
    <w:rsid w:val="00153725"/>
    <w:rsid w:val="00160612"/>
    <w:rsid w:val="0016079D"/>
    <w:rsid w:val="0016114F"/>
    <w:rsid w:val="001624B4"/>
    <w:rsid w:val="00162597"/>
    <w:rsid w:val="00162B23"/>
    <w:rsid w:val="0016324F"/>
    <w:rsid w:val="00167289"/>
    <w:rsid w:val="001721C2"/>
    <w:rsid w:val="0017592C"/>
    <w:rsid w:val="0017651A"/>
    <w:rsid w:val="00176C62"/>
    <w:rsid w:val="00177BFE"/>
    <w:rsid w:val="00181AB6"/>
    <w:rsid w:val="0018207A"/>
    <w:rsid w:val="001820DF"/>
    <w:rsid w:val="0018222B"/>
    <w:rsid w:val="00187876"/>
    <w:rsid w:val="00191130"/>
    <w:rsid w:val="00191E76"/>
    <w:rsid w:val="00191ED5"/>
    <w:rsid w:val="001924F0"/>
    <w:rsid w:val="0019531E"/>
    <w:rsid w:val="001954AD"/>
    <w:rsid w:val="001A0B06"/>
    <w:rsid w:val="001A10C6"/>
    <w:rsid w:val="001A21EA"/>
    <w:rsid w:val="001A2743"/>
    <w:rsid w:val="001A47C7"/>
    <w:rsid w:val="001A51C3"/>
    <w:rsid w:val="001B54F4"/>
    <w:rsid w:val="001B57A3"/>
    <w:rsid w:val="001B6152"/>
    <w:rsid w:val="001B63DC"/>
    <w:rsid w:val="001C05F3"/>
    <w:rsid w:val="001C11B6"/>
    <w:rsid w:val="001C3A03"/>
    <w:rsid w:val="001C5855"/>
    <w:rsid w:val="001C7A1D"/>
    <w:rsid w:val="001D0AD7"/>
    <w:rsid w:val="001D1315"/>
    <w:rsid w:val="001D1E2C"/>
    <w:rsid w:val="001D2259"/>
    <w:rsid w:val="001D26FF"/>
    <w:rsid w:val="001D504D"/>
    <w:rsid w:val="001D7C9E"/>
    <w:rsid w:val="001E1B53"/>
    <w:rsid w:val="001E4F36"/>
    <w:rsid w:val="001E56C8"/>
    <w:rsid w:val="001E58C8"/>
    <w:rsid w:val="001E74E9"/>
    <w:rsid w:val="001E7895"/>
    <w:rsid w:val="001F104E"/>
    <w:rsid w:val="001F3ED7"/>
    <w:rsid w:val="001F5EC5"/>
    <w:rsid w:val="001F6720"/>
    <w:rsid w:val="0020128E"/>
    <w:rsid w:val="00201B57"/>
    <w:rsid w:val="00201C66"/>
    <w:rsid w:val="00201FAF"/>
    <w:rsid w:val="00202B48"/>
    <w:rsid w:val="00202FAB"/>
    <w:rsid w:val="00203C04"/>
    <w:rsid w:val="00204926"/>
    <w:rsid w:val="00204F7E"/>
    <w:rsid w:val="002052A2"/>
    <w:rsid w:val="002067CF"/>
    <w:rsid w:val="00207367"/>
    <w:rsid w:val="00211578"/>
    <w:rsid w:val="002175FD"/>
    <w:rsid w:val="00220CB5"/>
    <w:rsid w:val="00221408"/>
    <w:rsid w:val="002233F7"/>
    <w:rsid w:val="00224BCE"/>
    <w:rsid w:val="00225FD2"/>
    <w:rsid w:val="002260F5"/>
    <w:rsid w:val="00233E05"/>
    <w:rsid w:val="00233F48"/>
    <w:rsid w:val="002363DF"/>
    <w:rsid w:val="002366C5"/>
    <w:rsid w:val="0024260F"/>
    <w:rsid w:val="00244597"/>
    <w:rsid w:val="002515CD"/>
    <w:rsid w:val="0025474A"/>
    <w:rsid w:val="002547D5"/>
    <w:rsid w:val="00254AAC"/>
    <w:rsid w:val="002551E6"/>
    <w:rsid w:val="0025561C"/>
    <w:rsid w:val="00257597"/>
    <w:rsid w:val="00261449"/>
    <w:rsid w:val="0027168B"/>
    <w:rsid w:val="0027612A"/>
    <w:rsid w:val="00277B21"/>
    <w:rsid w:val="00287B41"/>
    <w:rsid w:val="00292E20"/>
    <w:rsid w:val="00293084"/>
    <w:rsid w:val="00293FC6"/>
    <w:rsid w:val="00295950"/>
    <w:rsid w:val="002A0102"/>
    <w:rsid w:val="002A2290"/>
    <w:rsid w:val="002A23A7"/>
    <w:rsid w:val="002A2752"/>
    <w:rsid w:val="002A3193"/>
    <w:rsid w:val="002A44BD"/>
    <w:rsid w:val="002B0BD4"/>
    <w:rsid w:val="002B20D1"/>
    <w:rsid w:val="002B22A6"/>
    <w:rsid w:val="002B76BE"/>
    <w:rsid w:val="002C28BA"/>
    <w:rsid w:val="002C3026"/>
    <w:rsid w:val="002C78A1"/>
    <w:rsid w:val="002D2129"/>
    <w:rsid w:val="002D25AD"/>
    <w:rsid w:val="002D4465"/>
    <w:rsid w:val="002D515D"/>
    <w:rsid w:val="002D70E7"/>
    <w:rsid w:val="002E05C0"/>
    <w:rsid w:val="002F02D7"/>
    <w:rsid w:val="002F22B2"/>
    <w:rsid w:val="00301130"/>
    <w:rsid w:val="00305B3E"/>
    <w:rsid w:val="00306405"/>
    <w:rsid w:val="00306515"/>
    <w:rsid w:val="003075A4"/>
    <w:rsid w:val="003104C4"/>
    <w:rsid w:val="00314617"/>
    <w:rsid w:val="00315975"/>
    <w:rsid w:val="00315B0C"/>
    <w:rsid w:val="00317F95"/>
    <w:rsid w:val="00320D39"/>
    <w:rsid w:val="00320EB5"/>
    <w:rsid w:val="0032394A"/>
    <w:rsid w:val="00323E6F"/>
    <w:rsid w:val="00326F8B"/>
    <w:rsid w:val="00327213"/>
    <w:rsid w:val="003276FD"/>
    <w:rsid w:val="00331636"/>
    <w:rsid w:val="00333AEE"/>
    <w:rsid w:val="00335D84"/>
    <w:rsid w:val="003368E2"/>
    <w:rsid w:val="003419DB"/>
    <w:rsid w:val="00341C52"/>
    <w:rsid w:val="00341CD2"/>
    <w:rsid w:val="00342894"/>
    <w:rsid w:val="00342ED4"/>
    <w:rsid w:val="00345700"/>
    <w:rsid w:val="00346C1A"/>
    <w:rsid w:val="003544C4"/>
    <w:rsid w:val="0035552D"/>
    <w:rsid w:val="003565F1"/>
    <w:rsid w:val="003639F0"/>
    <w:rsid w:val="00370F16"/>
    <w:rsid w:val="00371E7E"/>
    <w:rsid w:val="003743E3"/>
    <w:rsid w:val="003750EC"/>
    <w:rsid w:val="00376006"/>
    <w:rsid w:val="0037660F"/>
    <w:rsid w:val="00382714"/>
    <w:rsid w:val="00382C23"/>
    <w:rsid w:val="00386718"/>
    <w:rsid w:val="0039248C"/>
    <w:rsid w:val="00392541"/>
    <w:rsid w:val="00395625"/>
    <w:rsid w:val="0039621E"/>
    <w:rsid w:val="003A1A07"/>
    <w:rsid w:val="003A1BFB"/>
    <w:rsid w:val="003A2405"/>
    <w:rsid w:val="003A2C13"/>
    <w:rsid w:val="003A399D"/>
    <w:rsid w:val="003A3A78"/>
    <w:rsid w:val="003A4E13"/>
    <w:rsid w:val="003A614B"/>
    <w:rsid w:val="003A7222"/>
    <w:rsid w:val="003A7D63"/>
    <w:rsid w:val="003B36DE"/>
    <w:rsid w:val="003B6037"/>
    <w:rsid w:val="003B6616"/>
    <w:rsid w:val="003B6817"/>
    <w:rsid w:val="003C09F7"/>
    <w:rsid w:val="003C12BD"/>
    <w:rsid w:val="003C1ED7"/>
    <w:rsid w:val="003C2FD5"/>
    <w:rsid w:val="003C505C"/>
    <w:rsid w:val="003C7804"/>
    <w:rsid w:val="003D41A8"/>
    <w:rsid w:val="003D64C7"/>
    <w:rsid w:val="003E1DBB"/>
    <w:rsid w:val="003E2145"/>
    <w:rsid w:val="003E5C0F"/>
    <w:rsid w:val="003E7508"/>
    <w:rsid w:val="003F1350"/>
    <w:rsid w:val="003F2407"/>
    <w:rsid w:val="003F6D35"/>
    <w:rsid w:val="003F726B"/>
    <w:rsid w:val="00401394"/>
    <w:rsid w:val="004017BB"/>
    <w:rsid w:val="00402AC8"/>
    <w:rsid w:val="00404B39"/>
    <w:rsid w:val="00404B5F"/>
    <w:rsid w:val="00406E1A"/>
    <w:rsid w:val="0041352E"/>
    <w:rsid w:val="004165EF"/>
    <w:rsid w:val="0041691C"/>
    <w:rsid w:val="00417F66"/>
    <w:rsid w:val="0042589E"/>
    <w:rsid w:val="0042685F"/>
    <w:rsid w:val="00426C9F"/>
    <w:rsid w:val="00427B57"/>
    <w:rsid w:val="00430095"/>
    <w:rsid w:val="0043056D"/>
    <w:rsid w:val="00430DF9"/>
    <w:rsid w:val="00431015"/>
    <w:rsid w:val="00431DF7"/>
    <w:rsid w:val="00432438"/>
    <w:rsid w:val="004324C2"/>
    <w:rsid w:val="00440D28"/>
    <w:rsid w:val="00441141"/>
    <w:rsid w:val="00443F58"/>
    <w:rsid w:val="0044525A"/>
    <w:rsid w:val="0045003D"/>
    <w:rsid w:val="00451941"/>
    <w:rsid w:val="0045295E"/>
    <w:rsid w:val="00453564"/>
    <w:rsid w:val="00453CC5"/>
    <w:rsid w:val="00455AAC"/>
    <w:rsid w:val="00456D19"/>
    <w:rsid w:val="00457B65"/>
    <w:rsid w:val="00461242"/>
    <w:rsid w:val="00461E7F"/>
    <w:rsid w:val="00462404"/>
    <w:rsid w:val="004638B1"/>
    <w:rsid w:val="00465080"/>
    <w:rsid w:val="00471900"/>
    <w:rsid w:val="00471DBB"/>
    <w:rsid w:val="00472166"/>
    <w:rsid w:val="004722A3"/>
    <w:rsid w:val="00474175"/>
    <w:rsid w:val="00474EBB"/>
    <w:rsid w:val="0048089A"/>
    <w:rsid w:val="00481DF4"/>
    <w:rsid w:val="00485B43"/>
    <w:rsid w:val="00486085"/>
    <w:rsid w:val="004863F1"/>
    <w:rsid w:val="004906CD"/>
    <w:rsid w:val="00492FBC"/>
    <w:rsid w:val="00493906"/>
    <w:rsid w:val="0049390A"/>
    <w:rsid w:val="004959D5"/>
    <w:rsid w:val="004969E0"/>
    <w:rsid w:val="004A3C80"/>
    <w:rsid w:val="004A6C3F"/>
    <w:rsid w:val="004A6EDF"/>
    <w:rsid w:val="004A7A63"/>
    <w:rsid w:val="004B02CA"/>
    <w:rsid w:val="004B04B6"/>
    <w:rsid w:val="004B0A64"/>
    <w:rsid w:val="004B5A03"/>
    <w:rsid w:val="004C0043"/>
    <w:rsid w:val="004C0D55"/>
    <w:rsid w:val="004C1181"/>
    <w:rsid w:val="004C1306"/>
    <w:rsid w:val="004C158D"/>
    <w:rsid w:val="004C2B2A"/>
    <w:rsid w:val="004C6992"/>
    <w:rsid w:val="004D0372"/>
    <w:rsid w:val="004D304E"/>
    <w:rsid w:val="004D4001"/>
    <w:rsid w:val="004D49C4"/>
    <w:rsid w:val="004D49D8"/>
    <w:rsid w:val="004D5A68"/>
    <w:rsid w:val="004D622F"/>
    <w:rsid w:val="004E13E0"/>
    <w:rsid w:val="004E1896"/>
    <w:rsid w:val="004E5208"/>
    <w:rsid w:val="004E7158"/>
    <w:rsid w:val="00501E8C"/>
    <w:rsid w:val="005020DB"/>
    <w:rsid w:val="005026EC"/>
    <w:rsid w:val="0050302A"/>
    <w:rsid w:val="00504593"/>
    <w:rsid w:val="00504E21"/>
    <w:rsid w:val="0050716F"/>
    <w:rsid w:val="00507285"/>
    <w:rsid w:val="005108FC"/>
    <w:rsid w:val="00513B60"/>
    <w:rsid w:val="00513BD0"/>
    <w:rsid w:val="00513FDF"/>
    <w:rsid w:val="00514540"/>
    <w:rsid w:val="0051461B"/>
    <w:rsid w:val="00515347"/>
    <w:rsid w:val="00516C25"/>
    <w:rsid w:val="00523170"/>
    <w:rsid w:val="0053254D"/>
    <w:rsid w:val="005335C4"/>
    <w:rsid w:val="005343E4"/>
    <w:rsid w:val="00534F4E"/>
    <w:rsid w:val="00535241"/>
    <w:rsid w:val="005409B3"/>
    <w:rsid w:val="00543106"/>
    <w:rsid w:val="0054551E"/>
    <w:rsid w:val="0055030A"/>
    <w:rsid w:val="005515FA"/>
    <w:rsid w:val="00552973"/>
    <w:rsid w:val="00552F9F"/>
    <w:rsid w:val="00554564"/>
    <w:rsid w:val="00554A2C"/>
    <w:rsid w:val="005554AE"/>
    <w:rsid w:val="0056507F"/>
    <w:rsid w:val="0056601E"/>
    <w:rsid w:val="0056785A"/>
    <w:rsid w:val="00570A53"/>
    <w:rsid w:val="00576E51"/>
    <w:rsid w:val="00580C55"/>
    <w:rsid w:val="00584C0A"/>
    <w:rsid w:val="005867FF"/>
    <w:rsid w:val="005876DC"/>
    <w:rsid w:val="0059041C"/>
    <w:rsid w:val="005A5DEA"/>
    <w:rsid w:val="005A6CF8"/>
    <w:rsid w:val="005B1C53"/>
    <w:rsid w:val="005B621C"/>
    <w:rsid w:val="005B62A2"/>
    <w:rsid w:val="005B7ACB"/>
    <w:rsid w:val="005C2B1F"/>
    <w:rsid w:val="005C2CD8"/>
    <w:rsid w:val="005C2F30"/>
    <w:rsid w:val="005C673C"/>
    <w:rsid w:val="005C6B0E"/>
    <w:rsid w:val="005C71DE"/>
    <w:rsid w:val="005D298F"/>
    <w:rsid w:val="005D4D63"/>
    <w:rsid w:val="005D77D2"/>
    <w:rsid w:val="005E111F"/>
    <w:rsid w:val="005F14E4"/>
    <w:rsid w:val="005F3947"/>
    <w:rsid w:val="005F3F84"/>
    <w:rsid w:val="005F6413"/>
    <w:rsid w:val="006060FA"/>
    <w:rsid w:val="00607190"/>
    <w:rsid w:val="006111A2"/>
    <w:rsid w:val="00611EDF"/>
    <w:rsid w:val="006138A7"/>
    <w:rsid w:val="00615F0F"/>
    <w:rsid w:val="0061764D"/>
    <w:rsid w:val="00620C94"/>
    <w:rsid w:val="006236E5"/>
    <w:rsid w:val="00623B66"/>
    <w:rsid w:val="00625729"/>
    <w:rsid w:val="00631AEB"/>
    <w:rsid w:val="00633A98"/>
    <w:rsid w:val="006359A9"/>
    <w:rsid w:val="00635E39"/>
    <w:rsid w:val="00637A22"/>
    <w:rsid w:val="00641640"/>
    <w:rsid w:val="006417E6"/>
    <w:rsid w:val="00643EC4"/>
    <w:rsid w:val="00644084"/>
    <w:rsid w:val="00650B0F"/>
    <w:rsid w:val="00654F11"/>
    <w:rsid w:val="0065578C"/>
    <w:rsid w:val="0066045C"/>
    <w:rsid w:val="00660797"/>
    <w:rsid w:val="00660F67"/>
    <w:rsid w:val="006667D6"/>
    <w:rsid w:val="006671B1"/>
    <w:rsid w:val="006719D5"/>
    <w:rsid w:val="00671CD2"/>
    <w:rsid w:val="00672ADD"/>
    <w:rsid w:val="006824DB"/>
    <w:rsid w:val="00683875"/>
    <w:rsid w:val="0068687D"/>
    <w:rsid w:val="00687265"/>
    <w:rsid w:val="006907E1"/>
    <w:rsid w:val="00692366"/>
    <w:rsid w:val="006966B6"/>
    <w:rsid w:val="006A0DA0"/>
    <w:rsid w:val="006A569F"/>
    <w:rsid w:val="006B2622"/>
    <w:rsid w:val="006B2B4D"/>
    <w:rsid w:val="006B2C12"/>
    <w:rsid w:val="006B357F"/>
    <w:rsid w:val="006B397E"/>
    <w:rsid w:val="006B474A"/>
    <w:rsid w:val="006B6E56"/>
    <w:rsid w:val="006C01D0"/>
    <w:rsid w:val="006C0CE3"/>
    <w:rsid w:val="006C1E3D"/>
    <w:rsid w:val="006C3430"/>
    <w:rsid w:val="006C3803"/>
    <w:rsid w:val="006C7E46"/>
    <w:rsid w:val="006D2163"/>
    <w:rsid w:val="006D2973"/>
    <w:rsid w:val="006D48B0"/>
    <w:rsid w:val="006D4DEE"/>
    <w:rsid w:val="006D5CCF"/>
    <w:rsid w:val="006D5D34"/>
    <w:rsid w:val="006E0969"/>
    <w:rsid w:val="006E3B3A"/>
    <w:rsid w:val="006E4655"/>
    <w:rsid w:val="006E4F88"/>
    <w:rsid w:val="006E5A3A"/>
    <w:rsid w:val="006F482B"/>
    <w:rsid w:val="006F4F36"/>
    <w:rsid w:val="006F762A"/>
    <w:rsid w:val="007015A0"/>
    <w:rsid w:val="00706ED8"/>
    <w:rsid w:val="007118FB"/>
    <w:rsid w:val="00713C96"/>
    <w:rsid w:val="007212A6"/>
    <w:rsid w:val="00721FA0"/>
    <w:rsid w:val="00722707"/>
    <w:rsid w:val="00722B8A"/>
    <w:rsid w:val="00724FD4"/>
    <w:rsid w:val="00725B71"/>
    <w:rsid w:val="00732B12"/>
    <w:rsid w:val="007335D5"/>
    <w:rsid w:val="007336D8"/>
    <w:rsid w:val="00735733"/>
    <w:rsid w:val="0073781D"/>
    <w:rsid w:val="00742120"/>
    <w:rsid w:val="00744177"/>
    <w:rsid w:val="00752416"/>
    <w:rsid w:val="00757A2E"/>
    <w:rsid w:val="007608B6"/>
    <w:rsid w:val="00761BE8"/>
    <w:rsid w:val="00763B0C"/>
    <w:rsid w:val="007643B2"/>
    <w:rsid w:val="0076580C"/>
    <w:rsid w:val="007658D7"/>
    <w:rsid w:val="00767A70"/>
    <w:rsid w:val="007733AD"/>
    <w:rsid w:val="00773C45"/>
    <w:rsid w:val="00777577"/>
    <w:rsid w:val="00780830"/>
    <w:rsid w:val="00780ECA"/>
    <w:rsid w:val="00785637"/>
    <w:rsid w:val="00790BAA"/>
    <w:rsid w:val="0079290E"/>
    <w:rsid w:val="0079435F"/>
    <w:rsid w:val="00796A9C"/>
    <w:rsid w:val="00797116"/>
    <w:rsid w:val="007977D6"/>
    <w:rsid w:val="007A1C92"/>
    <w:rsid w:val="007A507D"/>
    <w:rsid w:val="007A7ACD"/>
    <w:rsid w:val="007B081F"/>
    <w:rsid w:val="007B08A9"/>
    <w:rsid w:val="007B0A7D"/>
    <w:rsid w:val="007B1720"/>
    <w:rsid w:val="007B3646"/>
    <w:rsid w:val="007B4D6A"/>
    <w:rsid w:val="007B58F2"/>
    <w:rsid w:val="007C058F"/>
    <w:rsid w:val="007C1885"/>
    <w:rsid w:val="007C3B67"/>
    <w:rsid w:val="007C408E"/>
    <w:rsid w:val="007C762A"/>
    <w:rsid w:val="007D1D38"/>
    <w:rsid w:val="007D2290"/>
    <w:rsid w:val="007D3950"/>
    <w:rsid w:val="007D55D2"/>
    <w:rsid w:val="007D6324"/>
    <w:rsid w:val="007E0727"/>
    <w:rsid w:val="007E2D6C"/>
    <w:rsid w:val="007E3289"/>
    <w:rsid w:val="007E641B"/>
    <w:rsid w:val="007F0C32"/>
    <w:rsid w:val="007F0D14"/>
    <w:rsid w:val="007F23A2"/>
    <w:rsid w:val="007F382C"/>
    <w:rsid w:val="008007F2"/>
    <w:rsid w:val="00801559"/>
    <w:rsid w:val="00801F2B"/>
    <w:rsid w:val="00803D35"/>
    <w:rsid w:val="00806BCB"/>
    <w:rsid w:val="00807B42"/>
    <w:rsid w:val="00811DB8"/>
    <w:rsid w:val="00814C65"/>
    <w:rsid w:val="00815BB8"/>
    <w:rsid w:val="008162AE"/>
    <w:rsid w:val="00817379"/>
    <w:rsid w:val="00823D6D"/>
    <w:rsid w:val="008275BF"/>
    <w:rsid w:val="00827E0C"/>
    <w:rsid w:val="008320FC"/>
    <w:rsid w:val="00832445"/>
    <w:rsid w:val="00841E83"/>
    <w:rsid w:val="00842C4D"/>
    <w:rsid w:val="00846062"/>
    <w:rsid w:val="008472A4"/>
    <w:rsid w:val="00851753"/>
    <w:rsid w:val="00851CD4"/>
    <w:rsid w:val="00852336"/>
    <w:rsid w:val="00855934"/>
    <w:rsid w:val="00857393"/>
    <w:rsid w:val="0085751F"/>
    <w:rsid w:val="008600F4"/>
    <w:rsid w:val="00862E87"/>
    <w:rsid w:val="0086642F"/>
    <w:rsid w:val="00867F4E"/>
    <w:rsid w:val="00867F7B"/>
    <w:rsid w:val="00872931"/>
    <w:rsid w:val="00872BB8"/>
    <w:rsid w:val="00872FDE"/>
    <w:rsid w:val="008806B4"/>
    <w:rsid w:val="0088090D"/>
    <w:rsid w:val="00880E8E"/>
    <w:rsid w:val="00881F6E"/>
    <w:rsid w:val="0088417F"/>
    <w:rsid w:val="00896263"/>
    <w:rsid w:val="00896774"/>
    <w:rsid w:val="008A0C63"/>
    <w:rsid w:val="008B0548"/>
    <w:rsid w:val="008B09F5"/>
    <w:rsid w:val="008B43A8"/>
    <w:rsid w:val="008B6C61"/>
    <w:rsid w:val="008C24A7"/>
    <w:rsid w:val="008C6E26"/>
    <w:rsid w:val="008C732B"/>
    <w:rsid w:val="008D11E1"/>
    <w:rsid w:val="008D23D1"/>
    <w:rsid w:val="008D38B8"/>
    <w:rsid w:val="008D4914"/>
    <w:rsid w:val="008E0251"/>
    <w:rsid w:val="008E36C9"/>
    <w:rsid w:val="008E3D48"/>
    <w:rsid w:val="008E536D"/>
    <w:rsid w:val="008E5852"/>
    <w:rsid w:val="008E5A08"/>
    <w:rsid w:val="008E5DB1"/>
    <w:rsid w:val="008E5E41"/>
    <w:rsid w:val="008F1A2F"/>
    <w:rsid w:val="008F2048"/>
    <w:rsid w:val="008F26AC"/>
    <w:rsid w:val="008F5A1C"/>
    <w:rsid w:val="008F5F28"/>
    <w:rsid w:val="008F64F9"/>
    <w:rsid w:val="008F7594"/>
    <w:rsid w:val="00900FD9"/>
    <w:rsid w:val="0090390C"/>
    <w:rsid w:val="0090513F"/>
    <w:rsid w:val="009117D1"/>
    <w:rsid w:val="00912ADF"/>
    <w:rsid w:val="00914484"/>
    <w:rsid w:val="0091700D"/>
    <w:rsid w:val="009212D7"/>
    <w:rsid w:val="009215D2"/>
    <w:rsid w:val="00922D5A"/>
    <w:rsid w:val="00927A4F"/>
    <w:rsid w:val="00930F9E"/>
    <w:rsid w:val="009311D7"/>
    <w:rsid w:val="0093124C"/>
    <w:rsid w:val="00934597"/>
    <w:rsid w:val="00935308"/>
    <w:rsid w:val="0093597A"/>
    <w:rsid w:val="00937D3F"/>
    <w:rsid w:val="00937E79"/>
    <w:rsid w:val="00937F60"/>
    <w:rsid w:val="009421D8"/>
    <w:rsid w:val="009421DB"/>
    <w:rsid w:val="009423DE"/>
    <w:rsid w:val="00944CE2"/>
    <w:rsid w:val="00944FC9"/>
    <w:rsid w:val="00945301"/>
    <w:rsid w:val="009454DA"/>
    <w:rsid w:val="009514C7"/>
    <w:rsid w:val="0095153F"/>
    <w:rsid w:val="00952B07"/>
    <w:rsid w:val="00952B4B"/>
    <w:rsid w:val="00954179"/>
    <w:rsid w:val="0095681B"/>
    <w:rsid w:val="00960059"/>
    <w:rsid w:val="00965280"/>
    <w:rsid w:val="00972E3F"/>
    <w:rsid w:val="00975446"/>
    <w:rsid w:val="009761AE"/>
    <w:rsid w:val="009770AF"/>
    <w:rsid w:val="00977174"/>
    <w:rsid w:val="009805CD"/>
    <w:rsid w:val="00981ACB"/>
    <w:rsid w:val="009824F6"/>
    <w:rsid w:val="00983E87"/>
    <w:rsid w:val="0098559A"/>
    <w:rsid w:val="009866CA"/>
    <w:rsid w:val="00986DDB"/>
    <w:rsid w:val="00992597"/>
    <w:rsid w:val="00992BE2"/>
    <w:rsid w:val="0099443F"/>
    <w:rsid w:val="00994ECB"/>
    <w:rsid w:val="00997E8D"/>
    <w:rsid w:val="009A1A6B"/>
    <w:rsid w:val="009A1DE3"/>
    <w:rsid w:val="009A57E1"/>
    <w:rsid w:val="009A65AE"/>
    <w:rsid w:val="009A6A42"/>
    <w:rsid w:val="009B4FA8"/>
    <w:rsid w:val="009C0734"/>
    <w:rsid w:val="009C1DCD"/>
    <w:rsid w:val="009C3256"/>
    <w:rsid w:val="009C50FF"/>
    <w:rsid w:val="009C5921"/>
    <w:rsid w:val="009C75E6"/>
    <w:rsid w:val="009D1402"/>
    <w:rsid w:val="009D4C89"/>
    <w:rsid w:val="009D76AE"/>
    <w:rsid w:val="009E0673"/>
    <w:rsid w:val="009E2303"/>
    <w:rsid w:val="009E2606"/>
    <w:rsid w:val="009E5A29"/>
    <w:rsid w:val="009E63C2"/>
    <w:rsid w:val="009E6C43"/>
    <w:rsid w:val="009E7470"/>
    <w:rsid w:val="009F5DC3"/>
    <w:rsid w:val="009F6813"/>
    <w:rsid w:val="00A01710"/>
    <w:rsid w:val="00A01C55"/>
    <w:rsid w:val="00A01DC6"/>
    <w:rsid w:val="00A02A64"/>
    <w:rsid w:val="00A02EAD"/>
    <w:rsid w:val="00A03946"/>
    <w:rsid w:val="00A0480A"/>
    <w:rsid w:val="00A05B52"/>
    <w:rsid w:val="00A075ED"/>
    <w:rsid w:val="00A07CF7"/>
    <w:rsid w:val="00A2170B"/>
    <w:rsid w:val="00A27622"/>
    <w:rsid w:val="00A353A8"/>
    <w:rsid w:val="00A40233"/>
    <w:rsid w:val="00A40916"/>
    <w:rsid w:val="00A43167"/>
    <w:rsid w:val="00A436BD"/>
    <w:rsid w:val="00A45135"/>
    <w:rsid w:val="00A4613F"/>
    <w:rsid w:val="00A475FE"/>
    <w:rsid w:val="00A4776C"/>
    <w:rsid w:val="00A514BD"/>
    <w:rsid w:val="00A51DAD"/>
    <w:rsid w:val="00A534F7"/>
    <w:rsid w:val="00A53F47"/>
    <w:rsid w:val="00A54D60"/>
    <w:rsid w:val="00A568CD"/>
    <w:rsid w:val="00A56BDF"/>
    <w:rsid w:val="00A57B43"/>
    <w:rsid w:val="00A57E01"/>
    <w:rsid w:val="00A601C0"/>
    <w:rsid w:val="00A603D4"/>
    <w:rsid w:val="00A61CC3"/>
    <w:rsid w:val="00A636BA"/>
    <w:rsid w:val="00A63CCD"/>
    <w:rsid w:val="00A64620"/>
    <w:rsid w:val="00A64F7D"/>
    <w:rsid w:val="00A663BB"/>
    <w:rsid w:val="00A70C94"/>
    <w:rsid w:val="00A72E18"/>
    <w:rsid w:val="00A73E64"/>
    <w:rsid w:val="00A8114B"/>
    <w:rsid w:val="00A8176D"/>
    <w:rsid w:val="00A83B8B"/>
    <w:rsid w:val="00A87161"/>
    <w:rsid w:val="00A93B19"/>
    <w:rsid w:val="00A9605D"/>
    <w:rsid w:val="00AA1BE0"/>
    <w:rsid w:val="00AA3271"/>
    <w:rsid w:val="00AA6812"/>
    <w:rsid w:val="00AB2898"/>
    <w:rsid w:val="00AB3624"/>
    <w:rsid w:val="00AB5604"/>
    <w:rsid w:val="00AB6BA8"/>
    <w:rsid w:val="00AC0259"/>
    <w:rsid w:val="00AC29B2"/>
    <w:rsid w:val="00AC30EE"/>
    <w:rsid w:val="00AC3825"/>
    <w:rsid w:val="00AC3B86"/>
    <w:rsid w:val="00AC4888"/>
    <w:rsid w:val="00AC5C01"/>
    <w:rsid w:val="00AC6381"/>
    <w:rsid w:val="00AC7079"/>
    <w:rsid w:val="00AD0D62"/>
    <w:rsid w:val="00AD0E4A"/>
    <w:rsid w:val="00AD28EF"/>
    <w:rsid w:val="00AD76E2"/>
    <w:rsid w:val="00AE000D"/>
    <w:rsid w:val="00AE190E"/>
    <w:rsid w:val="00AE2BDE"/>
    <w:rsid w:val="00AE37E2"/>
    <w:rsid w:val="00AE5EB2"/>
    <w:rsid w:val="00AE6237"/>
    <w:rsid w:val="00AE654E"/>
    <w:rsid w:val="00AF1AE1"/>
    <w:rsid w:val="00AF35F3"/>
    <w:rsid w:val="00AF3C33"/>
    <w:rsid w:val="00AF6099"/>
    <w:rsid w:val="00AF61A3"/>
    <w:rsid w:val="00AF6508"/>
    <w:rsid w:val="00AF68F5"/>
    <w:rsid w:val="00AF721C"/>
    <w:rsid w:val="00B01BBE"/>
    <w:rsid w:val="00B11C91"/>
    <w:rsid w:val="00B13641"/>
    <w:rsid w:val="00B13CB6"/>
    <w:rsid w:val="00B1648D"/>
    <w:rsid w:val="00B16C12"/>
    <w:rsid w:val="00B16E98"/>
    <w:rsid w:val="00B21E2E"/>
    <w:rsid w:val="00B22DE2"/>
    <w:rsid w:val="00B26588"/>
    <w:rsid w:val="00B26F40"/>
    <w:rsid w:val="00B272A5"/>
    <w:rsid w:val="00B272EC"/>
    <w:rsid w:val="00B2737B"/>
    <w:rsid w:val="00B31055"/>
    <w:rsid w:val="00B328BE"/>
    <w:rsid w:val="00B34D91"/>
    <w:rsid w:val="00B36C79"/>
    <w:rsid w:val="00B371D2"/>
    <w:rsid w:val="00B41117"/>
    <w:rsid w:val="00B415D2"/>
    <w:rsid w:val="00B4237F"/>
    <w:rsid w:val="00B42EFD"/>
    <w:rsid w:val="00B462DC"/>
    <w:rsid w:val="00B4648C"/>
    <w:rsid w:val="00B473A6"/>
    <w:rsid w:val="00B47FC7"/>
    <w:rsid w:val="00B501EB"/>
    <w:rsid w:val="00B51524"/>
    <w:rsid w:val="00B5163A"/>
    <w:rsid w:val="00B52CCD"/>
    <w:rsid w:val="00B56DCF"/>
    <w:rsid w:val="00B57256"/>
    <w:rsid w:val="00B619D9"/>
    <w:rsid w:val="00B62AF4"/>
    <w:rsid w:val="00B636EA"/>
    <w:rsid w:val="00B64A88"/>
    <w:rsid w:val="00B7061A"/>
    <w:rsid w:val="00B709F0"/>
    <w:rsid w:val="00B71EDD"/>
    <w:rsid w:val="00B72B1F"/>
    <w:rsid w:val="00B75B1F"/>
    <w:rsid w:val="00B7666D"/>
    <w:rsid w:val="00B7759C"/>
    <w:rsid w:val="00B80F66"/>
    <w:rsid w:val="00B81567"/>
    <w:rsid w:val="00B819BC"/>
    <w:rsid w:val="00B81ECA"/>
    <w:rsid w:val="00B820E2"/>
    <w:rsid w:val="00B8243C"/>
    <w:rsid w:val="00B83993"/>
    <w:rsid w:val="00B83CAE"/>
    <w:rsid w:val="00B84CFC"/>
    <w:rsid w:val="00B85FB4"/>
    <w:rsid w:val="00B87E95"/>
    <w:rsid w:val="00B90DEA"/>
    <w:rsid w:val="00B91B44"/>
    <w:rsid w:val="00B9200D"/>
    <w:rsid w:val="00B97976"/>
    <w:rsid w:val="00BA1245"/>
    <w:rsid w:val="00BA2655"/>
    <w:rsid w:val="00BA383C"/>
    <w:rsid w:val="00BA4D9E"/>
    <w:rsid w:val="00BA5194"/>
    <w:rsid w:val="00BA5793"/>
    <w:rsid w:val="00BA76D7"/>
    <w:rsid w:val="00BB2184"/>
    <w:rsid w:val="00BB26DA"/>
    <w:rsid w:val="00BB2D4F"/>
    <w:rsid w:val="00BB50A8"/>
    <w:rsid w:val="00BB58E1"/>
    <w:rsid w:val="00BC2C95"/>
    <w:rsid w:val="00BD033A"/>
    <w:rsid w:val="00BD2CFE"/>
    <w:rsid w:val="00BD7B69"/>
    <w:rsid w:val="00BE1C3D"/>
    <w:rsid w:val="00BE1D5A"/>
    <w:rsid w:val="00BE1E49"/>
    <w:rsid w:val="00BE1EF9"/>
    <w:rsid w:val="00BE1F18"/>
    <w:rsid w:val="00BE3C25"/>
    <w:rsid w:val="00BE4343"/>
    <w:rsid w:val="00BE5065"/>
    <w:rsid w:val="00BE7B6D"/>
    <w:rsid w:val="00BE7C09"/>
    <w:rsid w:val="00BF0800"/>
    <w:rsid w:val="00BF0A75"/>
    <w:rsid w:val="00BF1595"/>
    <w:rsid w:val="00BF2480"/>
    <w:rsid w:val="00BF6A86"/>
    <w:rsid w:val="00C00DD1"/>
    <w:rsid w:val="00C00FC4"/>
    <w:rsid w:val="00C046B4"/>
    <w:rsid w:val="00C07757"/>
    <w:rsid w:val="00C10732"/>
    <w:rsid w:val="00C115B1"/>
    <w:rsid w:val="00C1241C"/>
    <w:rsid w:val="00C13D6D"/>
    <w:rsid w:val="00C14B7D"/>
    <w:rsid w:val="00C17207"/>
    <w:rsid w:val="00C21966"/>
    <w:rsid w:val="00C2235B"/>
    <w:rsid w:val="00C226F7"/>
    <w:rsid w:val="00C23B84"/>
    <w:rsid w:val="00C25937"/>
    <w:rsid w:val="00C26A3C"/>
    <w:rsid w:val="00C32994"/>
    <w:rsid w:val="00C357BE"/>
    <w:rsid w:val="00C366CF"/>
    <w:rsid w:val="00C369C9"/>
    <w:rsid w:val="00C36AFC"/>
    <w:rsid w:val="00C37B0A"/>
    <w:rsid w:val="00C4175A"/>
    <w:rsid w:val="00C44406"/>
    <w:rsid w:val="00C45C26"/>
    <w:rsid w:val="00C504A0"/>
    <w:rsid w:val="00C52024"/>
    <w:rsid w:val="00C52892"/>
    <w:rsid w:val="00C565DA"/>
    <w:rsid w:val="00C575FD"/>
    <w:rsid w:val="00C60207"/>
    <w:rsid w:val="00C604E8"/>
    <w:rsid w:val="00C658AC"/>
    <w:rsid w:val="00C67012"/>
    <w:rsid w:val="00C67772"/>
    <w:rsid w:val="00C70EC1"/>
    <w:rsid w:val="00C7208C"/>
    <w:rsid w:val="00C72327"/>
    <w:rsid w:val="00C76049"/>
    <w:rsid w:val="00C7701D"/>
    <w:rsid w:val="00C850DF"/>
    <w:rsid w:val="00C86B67"/>
    <w:rsid w:val="00C87E07"/>
    <w:rsid w:val="00C907A2"/>
    <w:rsid w:val="00CA0516"/>
    <w:rsid w:val="00CA23F3"/>
    <w:rsid w:val="00CA46A8"/>
    <w:rsid w:val="00CA4FA0"/>
    <w:rsid w:val="00CA54D1"/>
    <w:rsid w:val="00CA60A2"/>
    <w:rsid w:val="00CA7937"/>
    <w:rsid w:val="00CB1E54"/>
    <w:rsid w:val="00CB378B"/>
    <w:rsid w:val="00CB3D3A"/>
    <w:rsid w:val="00CB4413"/>
    <w:rsid w:val="00CB499D"/>
    <w:rsid w:val="00CC071D"/>
    <w:rsid w:val="00CC16BB"/>
    <w:rsid w:val="00CC5864"/>
    <w:rsid w:val="00CC5D3A"/>
    <w:rsid w:val="00CC6014"/>
    <w:rsid w:val="00CC79A0"/>
    <w:rsid w:val="00CD058D"/>
    <w:rsid w:val="00CD18D7"/>
    <w:rsid w:val="00CD286F"/>
    <w:rsid w:val="00CD2885"/>
    <w:rsid w:val="00CD3287"/>
    <w:rsid w:val="00CD5CD5"/>
    <w:rsid w:val="00CD749E"/>
    <w:rsid w:val="00CE17E3"/>
    <w:rsid w:val="00CE346C"/>
    <w:rsid w:val="00CE5841"/>
    <w:rsid w:val="00CE5F10"/>
    <w:rsid w:val="00CF392C"/>
    <w:rsid w:val="00CF6F64"/>
    <w:rsid w:val="00D00DC0"/>
    <w:rsid w:val="00D00EEE"/>
    <w:rsid w:val="00D00FFE"/>
    <w:rsid w:val="00D01527"/>
    <w:rsid w:val="00D019BA"/>
    <w:rsid w:val="00D020C0"/>
    <w:rsid w:val="00D05075"/>
    <w:rsid w:val="00D12926"/>
    <w:rsid w:val="00D137BF"/>
    <w:rsid w:val="00D13AA4"/>
    <w:rsid w:val="00D1448D"/>
    <w:rsid w:val="00D15BBC"/>
    <w:rsid w:val="00D17768"/>
    <w:rsid w:val="00D2267E"/>
    <w:rsid w:val="00D272B8"/>
    <w:rsid w:val="00D2764E"/>
    <w:rsid w:val="00D31BAA"/>
    <w:rsid w:val="00D31E04"/>
    <w:rsid w:val="00D32204"/>
    <w:rsid w:val="00D36D0C"/>
    <w:rsid w:val="00D40ABB"/>
    <w:rsid w:val="00D42810"/>
    <w:rsid w:val="00D437C6"/>
    <w:rsid w:val="00D43DEB"/>
    <w:rsid w:val="00D453CD"/>
    <w:rsid w:val="00D45729"/>
    <w:rsid w:val="00D468F0"/>
    <w:rsid w:val="00D47264"/>
    <w:rsid w:val="00D55E91"/>
    <w:rsid w:val="00D55F8C"/>
    <w:rsid w:val="00D56F5A"/>
    <w:rsid w:val="00D571C6"/>
    <w:rsid w:val="00D609C3"/>
    <w:rsid w:val="00D62430"/>
    <w:rsid w:val="00D62988"/>
    <w:rsid w:val="00D63E66"/>
    <w:rsid w:val="00D645CD"/>
    <w:rsid w:val="00D6583D"/>
    <w:rsid w:val="00D7156D"/>
    <w:rsid w:val="00D719C3"/>
    <w:rsid w:val="00D72582"/>
    <w:rsid w:val="00D7486F"/>
    <w:rsid w:val="00D76307"/>
    <w:rsid w:val="00D76B7A"/>
    <w:rsid w:val="00D81980"/>
    <w:rsid w:val="00D82879"/>
    <w:rsid w:val="00D90BD3"/>
    <w:rsid w:val="00D921BB"/>
    <w:rsid w:val="00D94A0B"/>
    <w:rsid w:val="00DA2525"/>
    <w:rsid w:val="00DA2C2C"/>
    <w:rsid w:val="00DB16A3"/>
    <w:rsid w:val="00DB4475"/>
    <w:rsid w:val="00DB5478"/>
    <w:rsid w:val="00DC070A"/>
    <w:rsid w:val="00DC0ACF"/>
    <w:rsid w:val="00DC24F8"/>
    <w:rsid w:val="00DC39BF"/>
    <w:rsid w:val="00DC5B41"/>
    <w:rsid w:val="00DC6F19"/>
    <w:rsid w:val="00DD2AD9"/>
    <w:rsid w:val="00DD2BB4"/>
    <w:rsid w:val="00DD5816"/>
    <w:rsid w:val="00DD5D58"/>
    <w:rsid w:val="00DD6315"/>
    <w:rsid w:val="00DE5F6A"/>
    <w:rsid w:val="00DE6A20"/>
    <w:rsid w:val="00DE6D36"/>
    <w:rsid w:val="00DF02A5"/>
    <w:rsid w:val="00DF0887"/>
    <w:rsid w:val="00DF1A8E"/>
    <w:rsid w:val="00DF3725"/>
    <w:rsid w:val="00DF3D28"/>
    <w:rsid w:val="00DF724C"/>
    <w:rsid w:val="00E0013E"/>
    <w:rsid w:val="00E028C1"/>
    <w:rsid w:val="00E04040"/>
    <w:rsid w:val="00E0522B"/>
    <w:rsid w:val="00E106E8"/>
    <w:rsid w:val="00E11E29"/>
    <w:rsid w:val="00E138EA"/>
    <w:rsid w:val="00E144AC"/>
    <w:rsid w:val="00E21C0B"/>
    <w:rsid w:val="00E230B0"/>
    <w:rsid w:val="00E25B23"/>
    <w:rsid w:val="00E2701B"/>
    <w:rsid w:val="00E30FEA"/>
    <w:rsid w:val="00E340A4"/>
    <w:rsid w:val="00E37F98"/>
    <w:rsid w:val="00E411E2"/>
    <w:rsid w:val="00E414EC"/>
    <w:rsid w:val="00E416BE"/>
    <w:rsid w:val="00E420E5"/>
    <w:rsid w:val="00E43905"/>
    <w:rsid w:val="00E458EE"/>
    <w:rsid w:val="00E504B4"/>
    <w:rsid w:val="00E51B60"/>
    <w:rsid w:val="00E52A87"/>
    <w:rsid w:val="00E53CF5"/>
    <w:rsid w:val="00E53EC6"/>
    <w:rsid w:val="00E54CE2"/>
    <w:rsid w:val="00E55C5F"/>
    <w:rsid w:val="00E6081C"/>
    <w:rsid w:val="00E6248F"/>
    <w:rsid w:val="00E62D54"/>
    <w:rsid w:val="00E63DC0"/>
    <w:rsid w:val="00E64512"/>
    <w:rsid w:val="00E72984"/>
    <w:rsid w:val="00E72E64"/>
    <w:rsid w:val="00E74527"/>
    <w:rsid w:val="00E749F5"/>
    <w:rsid w:val="00E76A7C"/>
    <w:rsid w:val="00E76CB2"/>
    <w:rsid w:val="00E76D22"/>
    <w:rsid w:val="00E811B7"/>
    <w:rsid w:val="00E8260F"/>
    <w:rsid w:val="00E9334B"/>
    <w:rsid w:val="00E93863"/>
    <w:rsid w:val="00E95D9A"/>
    <w:rsid w:val="00E96BBB"/>
    <w:rsid w:val="00EA1D3A"/>
    <w:rsid w:val="00EA2272"/>
    <w:rsid w:val="00EA3104"/>
    <w:rsid w:val="00EA35A8"/>
    <w:rsid w:val="00EA37EC"/>
    <w:rsid w:val="00EA38A8"/>
    <w:rsid w:val="00EA3CEF"/>
    <w:rsid w:val="00EB09F2"/>
    <w:rsid w:val="00EB1251"/>
    <w:rsid w:val="00EB1B9C"/>
    <w:rsid w:val="00EB2FE5"/>
    <w:rsid w:val="00EB3584"/>
    <w:rsid w:val="00EB62FE"/>
    <w:rsid w:val="00EB773E"/>
    <w:rsid w:val="00EB7BF0"/>
    <w:rsid w:val="00EC238E"/>
    <w:rsid w:val="00EC357B"/>
    <w:rsid w:val="00EC5147"/>
    <w:rsid w:val="00EC5151"/>
    <w:rsid w:val="00EC67C2"/>
    <w:rsid w:val="00ED0C12"/>
    <w:rsid w:val="00ED2215"/>
    <w:rsid w:val="00ED25D3"/>
    <w:rsid w:val="00ED4F45"/>
    <w:rsid w:val="00EE163A"/>
    <w:rsid w:val="00EE4125"/>
    <w:rsid w:val="00EE51D3"/>
    <w:rsid w:val="00EE63C4"/>
    <w:rsid w:val="00EF5090"/>
    <w:rsid w:val="00EF5A5B"/>
    <w:rsid w:val="00EF69BC"/>
    <w:rsid w:val="00EF6E10"/>
    <w:rsid w:val="00F00CFA"/>
    <w:rsid w:val="00F0164B"/>
    <w:rsid w:val="00F04590"/>
    <w:rsid w:val="00F04F7D"/>
    <w:rsid w:val="00F068D1"/>
    <w:rsid w:val="00F07EEB"/>
    <w:rsid w:val="00F1102A"/>
    <w:rsid w:val="00F11BAB"/>
    <w:rsid w:val="00F11FAD"/>
    <w:rsid w:val="00F1443E"/>
    <w:rsid w:val="00F167EE"/>
    <w:rsid w:val="00F203BA"/>
    <w:rsid w:val="00F2272C"/>
    <w:rsid w:val="00F2324F"/>
    <w:rsid w:val="00F2350D"/>
    <w:rsid w:val="00F2505A"/>
    <w:rsid w:val="00F30597"/>
    <w:rsid w:val="00F30634"/>
    <w:rsid w:val="00F30C26"/>
    <w:rsid w:val="00F314B5"/>
    <w:rsid w:val="00F318B8"/>
    <w:rsid w:val="00F37AE6"/>
    <w:rsid w:val="00F43D7D"/>
    <w:rsid w:val="00F43EAD"/>
    <w:rsid w:val="00F44E4E"/>
    <w:rsid w:val="00F465BD"/>
    <w:rsid w:val="00F51066"/>
    <w:rsid w:val="00F525CA"/>
    <w:rsid w:val="00F56506"/>
    <w:rsid w:val="00F5712A"/>
    <w:rsid w:val="00F60582"/>
    <w:rsid w:val="00F60936"/>
    <w:rsid w:val="00F615B6"/>
    <w:rsid w:val="00F61C40"/>
    <w:rsid w:val="00F626D0"/>
    <w:rsid w:val="00F629B9"/>
    <w:rsid w:val="00F6580C"/>
    <w:rsid w:val="00F66310"/>
    <w:rsid w:val="00F67CEA"/>
    <w:rsid w:val="00F734D2"/>
    <w:rsid w:val="00F77AAC"/>
    <w:rsid w:val="00F80F3F"/>
    <w:rsid w:val="00F81F17"/>
    <w:rsid w:val="00F823A2"/>
    <w:rsid w:val="00F84D8B"/>
    <w:rsid w:val="00F85206"/>
    <w:rsid w:val="00F93E3A"/>
    <w:rsid w:val="00F9425B"/>
    <w:rsid w:val="00F9711E"/>
    <w:rsid w:val="00FA23FD"/>
    <w:rsid w:val="00FB0DBA"/>
    <w:rsid w:val="00FB19A6"/>
    <w:rsid w:val="00FB1A68"/>
    <w:rsid w:val="00FB293F"/>
    <w:rsid w:val="00FB37BC"/>
    <w:rsid w:val="00FB4F39"/>
    <w:rsid w:val="00FB711B"/>
    <w:rsid w:val="00FC02E1"/>
    <w:rsid w:val="00FC35A3"/>
    <w:rsid w:val="00FC58C9"/>
    <w:rsid w:val="00FC7E11"/>
    <w:rsid w:val="00FC7E50"/>
    <w:rsid w:val="00FD23F2"/>
    <w:rsid w:val="00FD4CB7"/>
    <w:rsid w:val="00FD6BB0"/>
    <w:rsid w:val="00FD7B7D"/>
    <w:rsid w:val="00FE06EF"/>
    <w:rsid w:val="00FE08C7"/>
    <w:rsid w:val="00FE19CF"/>
    <w:rsid w:val="00FE22D9"/>
    <w:rsid w:val="00FE5E4E"/>
    <w:rsid w:val="00FF0C57"/>
    <w:rsid w:val="00FF4570"/>
    <w:rsid w:val="00FF6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38B8683"/>
  <w15:docId w15:val="{461A45E1-1CDB-4536-AC0E-A1BAC324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fr-F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9A"/>
    <w:rPr>
      <w:sz w:val="24"/>
      <w:szCs w:val="24"/>
    </w:rPr>
  </w:style>
  <w:style w:type="paragraph" w:styleId="Heading1">
    <w:name w:val="heading 1"/>
    <w:basedOn w:val="Normal"/>
    <w:next w:val="Normal"/>
    <w:link w:val="Heading1Char"/>
    <w:uiPriority w:val="9"/>
    <w:qFormat/>
    <w:rsid w:val="000B75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qFormat/>
    <w:rsid w:val="00E95D9A"/>
    <w:pPr>
      <w:spacing w:before="100" w:beforeAutospacing="1" w:after="100" w:afterAutospacing="1"/>
      <w:outlineLvl w:val="2"/>
    </w:pPr>
    <w:rPr>
      <w:rFonts w:ascii="Arial Unicode MS" w:eastAsia="Times New Roman" w:hAnsi="Arial Unicode MS"/>
      <w:b/>
      <w:bCs/>
      <w:sz w:val="27"/>
      <w:szCs w:val="27"/>
    </w:rPr>
  </w:style>
  <w:style w:type="paragraph" w:styleId="Heading4">
    <w:name w:val="heading 4"/>
    <w:basedOn w:val="Normal"/>
    <w:next w:val="Normal"/>
    <w:qFormat/>
    <w:rsid w:val="00E95D9A"/>
    <w:pPr>
      <w:keepNext/>
      <w:spacing w:line="280" w:lineRule="atLeast"/>
      <w:jc w:val="both"/>
      <w:outlineLvl w:val="3"/>
    </w:pPr>
    <w:rPr>
      <w:rFonts w:ascii="Arial" w:hAnsi="Arial" w:cs="Arial"/>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E95D9A"/>
    <w:pPr>
      <w:widowControl w:val="0"/>
      <w:autoSpaceDE w:val="0"/>
      <w:autoSpaceDN w:val="0"/>
      <w:adjustRightInd w:val="0"/>
    </w:pPr>
    <w:rPr>
      <w:rFonts w:ascii="Arial" w:hAnsi="Arial" w:cs="Arial"/>
      <w:sz w:val="24"/>
      <w:szCs w:val="24"/>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fr-FR" w:eastAsia="fr-FR"/>
    </w:rPr>
  </w:style>
  <w:style w:type="paragraph" w:styleId="Footer">
    <w:name w:val="footer"/>
    <w:basedOn w:val="Normal"/>
    <w:link w:val="FooterChar1"/>
    <w:uiPriority w:val="99"/>
    <w:rsid w:val="00E95D9A"/>
    <w:pPr>
      <w:tabs>
        <w:tab w:val="center" w:pos="4536"/>
        <w:tab w:val="right" w:pos="9072"/>
      </w:tabs>
    </w:pPr>
  </w:style>
  <w:style w:type="character" w:customStyle="1" w:styleId="FooterChar">
    <w:name w:val="Footer Char"/>
    <w:rsid w:val="00E95D9A"/>
    <w:rPr>
      <w:sz w:val="24"/>
      <w:szCs w:val="24"/>
      <w:lang w:val="fr-FR" w:eastAsia="fr-FR"/>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rPr>
  </w:style>
  <w:style w:type="character" w:customStyle="1" w:styleId="BodyTextChar">
    <w:name w:val="Body Text Char"/>
    <w:link w:val="BodyText"/>
    <w:uiPriority w:val="99"/>
    <w:rsid w:val="001C3A03"/>
    <w:rPr>
      <w:sz w:val="24"/>
      <w:szCs w:val="24"/>
      <w:lang w:eastAsia="fr-FR"/>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semiHidden/>
    <w:unhideWhenUsed/>
    <w:rsid w:val="00635E39"/>
    <w:rPr>
      <w:rFonts w:cs="Mangal"/>
      <w:sz w:val="20"/>
      <w:szCs w:val="20"/>
    </w:rPr>
  </w:style>
  <w:style w:type="character" w:customStyle="1" w:styleId="CommentTextChar">
    <w:name w:val="Comment Text Char"/>
    <w:link w:val="CommentText"/>
    <w:uiPriority w:val="99"/>
    <w:semiHidden/>
    <w:rsid w:val="00635E39"/>
    <w:rPr>
      <w:lang w:eastAsia="fr-FR"/>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fr-FR"/>
    </w:rPr>
  </w:style>
  <w:style w:type="paragraph" w:styleId="BalloonText">
    <w:name w:val="Balloon Text"/>
    <w:basedOn w:val="Normal"/>
    <w:link w:val="BalloonTextChar"/>
    <w:uiPriority w:val="99"/>
    <w:semiHidden/>
    <w:unhideWhenUsed/>
    <w:rsid w:val="00635E39"/>
    <w:rPr>
      <w:rFonts w:ascii="Tahoma" w:hAnsi="Tahoma" w:cs="Mangal"/>
      <w:sz w:val="16"/>
      <w:szCs w:val="16"/>
    </w:rPr>
  </w:style>
  <w:style w:type="character" w:customStyle="1" w:styleId="BalloonTextChar">
    <w:name w:val="Balloon Text Char"/>
    <w:link w:val="BalloonText"/>
    <w:uiPriority w:val="99"/>
    <w:semiHidden/>
    <w:rsid w:val="00635E39"/>
    <w:rPr>
      <w:rFonts w:ascii="Tahoma" w:hAnsi="Tahoma" w:cs="Tahoma"/>
      <w:sz w:val="16"/>
      <w:szCs w:val="16"/>
      <w:lang w:eastAsia="fr-FR"/>
    </w:rPr>
  </w:style>
  <w:style w:type="paragraph" w:styleId="NormalWeb">
    <w:name w:val="Normal (Web)"/>
    <w:basedOn w:val="Normal"/>
    <w:uiPriority w:val="99"/>
    <w:unhideWhenUsed/>
    <w:rsid w:val="00862E87"/>
    <w:pPr>
      <w:spacing w:before="100" w:beforeAutospacing="1" w:after="100" w:afterAutospacing="1"/>
    </w:pPr>
    <w:rPr>
      <w:rFonts w:eastAsia="Times New Roman"/>
    </w:rPr>
  </w:style>
  <w:style w:type="paragraph" w:styleId="ListParagraph">
    <w:name w:val="List Paragraph"/>
    <w:basedOn w:val="Normal"/>
    <w:uiPriority w:val="34"/>
    <w:qFormat/>
    <w:rsid w:val="001E56C8"/>
    <w:pPr>
      <w:ind w:left="720"/>
      <w:contextualSpacing/>
    </w:pPr>
    <w:rPr>
      <w:rFonts w:eastAsia="SimSu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eastAsia="Times New Roman" w:hAnsi="Arial"/>
      <w:sz w:val="20"/>
      <w:szCs w:val="20"/>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rPr>
  </w:style>
  <w:style w:type="paragraph" w:customStyle="1" w:styleId="xmsonormal">
    <w:name w:val="x_msonormal"/>
    <w:basedOn w:val="Normal"/>
    <w:rsid w:val="00D76307"/>
    <w:pPr>
      <w:spacing w:before="100" w:beforeAutospacing="1" w:after="100" w:afterAutospacing="1"/>
    </w:pPr>
    <w:rPr>
      <w:rFonts w:eastAsia="Times New Roman"/>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UnresolvedMention1">
    <w:name w:val="Unresolved Mention1"/>
    <w:basedOn w:val="DefaultParagraphFont"/>
    <w:uiPriority w:val="99"/>
    <w:semiHidden/>
    <w:unhideWhenUsed/>
    <w:rsid w:val="005C2CD8"/>
    <w:rPr>
      <w:color w:val="808080"/>
      <w:shd w:val="clear" w:color="auto" w:fill="E6E6E6"/>
    </w:rPr>
  </w:style>
  <w:style w:type="character" w:customStyle="1" w:styleId="FooterChar1">
    <w:name w:val="Footer Char1"/>
    <w:basedOn w:val="DefaultParagraphFont"/>
    <w:link w:val="Footer"/>
    <w:uiPriority w:val="99"/>
    <w:rsid w:val="00CA4FA0"/>
    <w:rPr>
      <w:sz w:val="24"/>
      <w:szCs w:val="24"/>
      <w:lang w:eastAsia="fr-FR"/>
    </w:rPr>
  </w:style>
  <w:style w:type="character" w:customStyle="1" w:styleId="Heading1Char">
    <w:name w:val="Heading 1 Char"/>
    <w:basedOn w:val="DefaultParagraphFont"/>
    <w:link w:val="Heading1"/>
    <w:uiPriority w:val="9"/>
    <w:rsid w:val="000B7517"/>
    <w:rPr>
      <w:rFonts w:asciiTheme="majorHAnsi" w:eastAsiaTheme="majorEastAsia" w:hAnsiTheme="majorHAnsi" w:cstheme="majorBidi"/>
      <w:color w:val="2E74B5" w:themeColor="accent1" w:themeShade="BF"/>
      <w:sz w:val="32"/>
      <w:szCs w:val="32"/>
      <w:lang w:eastAsia="fr-FR"/>
    </w:rPr>
  </w:style>
  <w:style w:type="character" w:customStyle="1" w:styleId="SessionChar">
    <w:name w:val="Session Char"/>
    <w:basedOn w:val="DefaultParagraphFont"/>
    <w:link w:val="Session"/>
    <w:locked/>
    <w:rsid w:val="00084768"/>
    <w:rPr>
      <w:rFonts w:ascii="Tahoma" w:hAnsi="Tahoma" w:cs="Tahoma"/>
      <w:b/>
      <w:sz w:val="28"/>
      <w:szCs w:val="28"/>
      <w:lang w:val="fr-FR"/>
    </w:rPr>
  </w:style>
  <w:style w:type="paragraph" w:customStyle="1" w:styleId="Session">
    <w:name w:val="Session"/>
    <w:basedOn w:val="Normal"/>
    <w:link w:val="SessionChar"/>
    <w:qFormat/>
    <w:rsid w:val="00084768"/>
    <w:pPr>
      <w:spacing w:line="280" w:lineRule="exact"/>
    </w:pPr>
    <w:rPr>
      <w:rFonts w:ascii="Tahoma" w:hAnsi="Tahoma" w:cs="Tahoma"/>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3239">
      <w:bodyDiv w:val="1"/>
      <w:marLeft w:val="0"/>
      <w:marRight w:val="0"/>
      <w:marTop w:val="0"/>
      <w:marBottom w:val="0"/>
      <w:divBdr>
        <w:top w:val="none" w:sz="0" w:space="0" w:color="auto"/>
        <w:left w:val="none" w:sz="0" w:space="0" w:color="auto"/>
        <w:bottom w:val="none" w:sz="0" w:space="0" w:color="auto"/>
        <w:right w:val="none" w:sz="0" w:space="0" w:color="auto"/>
      </w:divBdr>
    </w:div>
    <w:div w:id="121726549">
      <w:bodyDiv w:val="1"/>
      <w:marLeft w:val="0"/>
      <w:marRight w:val="0"/>
      <w:marTop w:val="0"/>
      <w:marBottom w:val="0"/>
      <w:divBdr>
        <w:top w:val="none" w:sz="0" w:space="0" w:color="auto"/>
        <w:left w:val="none" w:sz="0" w:space="0" w:color="auto"/>
        <w:bottom w:val="none" w:sz="0" w:space="0" w:color="auto"/>
        <w:right w:val="none" w:sz="0" w:space="0" w:color="auto"/>
      </w:divBdr>
    </w:div>
    <w:div w:id="321349142">
      <w:bodyDiv w:val="1"/>
      <w:marLeft w:val="0"/>
      <w:marRight w:val="0"/>
      <w:marTop w:val="0"/>
      <w:marBottom w:val="0"/>
      <w:divBdr>
        <w:top w:val="none" w:sz="0" w:space="0" w:color="auto"/>
        <w:left w:val="none" w:sz="0" w:space="0" w:color="auto"/>
        <w:bottom w:val="none" w:sz="0" w:space="0" w:color="auto"/>
        <w:right w:val="none" w:sz="0" w:space="0" w:color="auto"/>
      </w:divBdr>
    </w:div>
    <w:div w:id="399212213">
      <w:bodyDiv w:val="1"/>
      <w:marLeft w:val="0"/>
      <w:marRight w:val="0"/>
      <w:marTop w:val="0"/>
      <w:marBottom w:val="0"/>
      <w:divBdr>
        <w:top w:val="none" w:sz="0" w:space="0" w:color="auto"/>
        <w:left w:val="none" w:sz="0" w:space="0" w:color="auto"/>
        <w:bottom w:val="none" w:sz="0" w:space="0" w:color="auto"/>
        <w:right w:val="none" w:sz="0" w:space="0" w:color="auto"/>
      </w:divBdr>
      <w:divsChild>
        <w:div w:id="1454594305">
          <w:marLeft w:val="0"/>
          <w:marRight w:val="0"/>
          <w:marTop w:val="0"/>
          <w:marBottom w:val="0"/>
          <w:divBdr>
            <w:top w:val="none" w:sz="0" w:space="0" w:color="auto"/>
            <w:left w:val="none" w:sz="0" w:space="0" w:color="auto"/>
            <w:bottom w:val="none" w:sz="0" w:space="0" w:color="auto"/>
            <w:right w:val="none" w:sz="0" w:space="0" w:color="auto"/>
          </w:divBdr>
          <w:divsChild>
            <w:div w:id="998264910">
              <w:marLeft w:val="0"/>
              <w:marRight w:val="0"/>
              <w:marTop w:val="0"/>
              <w:marBottom w:val="720"/>
              <w:divBdr>
                <w:top w:val="none" w:sz="0" w:space="0" w:color="auto"/>
                <w:left w:val="single" w:sz="12" w:space="0" w:color="CCCCCC"/>
                <w:bottom w:val="single" w:sz="12" w:space="0" w:color="CCCCCC"/>
                <w:right w:val="single" w:sz="12" w:space="0" w:color="CCCCCC"/>
              </w:divBdr>
              <w:divsChild>
                <w:div w:id="1646860012">
                  <w:marLeft w:val="0"/>
                  <w:marRight w:val="0"/>
                  <w:marTop w:val="0"/>
                  <w:marBottom w:val="0"/>
                  <w:divBdr>
                    <w:top w:val="none" w:sz="0" w:space="0" w:color="auto"/>
                    <w:left w:val="none" w:sz="0" w:space="0" w:color="auto"/>
                    <w:bottom w:val="single" w:sz="6" w:space="6" w:color="CCCCCC"/>
                    <w:right w:val="none" w:sz="0" w:space="0" w:color="auto"/>
                  </w:divBdr>
                  <w:divsChild>
                    <w:div w:id="932595550">
                      <w:marLeft w:val="0"/>
                      <w:marRight w:val="0"/>
                      <w:marTop w:val="0"/>
                      <w:marBottom w:val="0"/>
                      <w:divBdr>
                        <w:top w:val="none" w:sz="0" w:space="0" w:color="auto"/>
                        <w:left w:val="none" w:sz="0" w:space="0" w:color="auto"/>
                        <w:bottom w:val="none" w:sz="0" w:space="0" w:color="auto"/>
                        <w:right w:val="none" w:sz="0" w:space="0" w:color="auto"/>
                      </w:divBdr>
                      <w:divsChild>
                        <w:div w:id="20303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5113">
      <w:bodyDiv w:val="1"/>
      <w:marLeft w:val="0"/>
      <w:marRight w:val="0"/>
      <w:marTop w:val="0"/>
      <w:marBottom w:val="0"/>
      <w:divBdr>
        <w:top w:val="none" w:sz="0" w:space="0" w:color="auto"/>
        <w:left w:val="none" w:sz="0" w:space="0" w:color="auto"/>
        <w:bottom w:val="none" w:sz="0" w:space="0" w:color="auto"/>
        <w:right w:val="none" w:sz="0" w:space="0" w:color="auto"/>
      </w:divBdr>
    </w:div>
    <w:div w:id="446509070">
      <w:bodyDiv w:val="1"/>
      <w:marLeft w:val="0"/>
      <w:marRight w:val="0"/>
      <w:marTop w:val="0"/>
      <w:marBottom w:val="0"/>
      <w:divBdr>
        <w:top w:val="none" w:sz="0" w:space="0" w:color="auto"/>
        <w:left w:val="none" w:sz="0" w:space="0" w:color="auto"/>
        <w:bottom w:val="none" w:sz="0" w:space="0" w:color="auto"/>
        <w:right w:val="none" w:sz="0" w:space="0" w:color="auto"/>
      </w:divBdr>
    </w:div>
    <w:div w:id="453328490">
      <w:bodyDiv w:val="1"/>
      <w:marLeft w:val="0"/>
      <w:marRight w:val="0"/>
      <w:marTop w:val="0"/>
      <w:marBottom w:val="0"/>
      <w:divBdr>
        <w:top w:val="none" w:sz="0" w:space="0" w:color="auto"/>
        <w:left w:val="none" w:sz="0" w:space="0" w:color="auto"/>
        <w:bottom w:val="none" w:sz="0" w:space="0" w:color="auto"/>
        <w:right w:val="none" w:sz="0" w:space="0" w:color="auto"/>
      </w:divBdr>
    </w:div>
    <w:div w:id="590087030">
      <w:bodyDiv w:val="1"/>
      <w:marLeft w:val="0"/>
      <w:marRight w:val="0"/>
      <w:marTop w:val="0"/>
      <w:marBottom w:val="0"/>
      <w:divBdr>
        <w:top w:val="none" w:sz="0" w:space="0" w:color="auto"/>
        <w:left w:val="none" w:sz="0" w:space="0" w:color="auto"/>
        <w:bottom w:val="none" w:sz="0" w:space="0" w:color="auto"/>
        <w:right w:val="none" w:sz="0" w:space="0" w:color="auto"/>
      </w:divBdr>
    </w:div>
    <w:div w:id="594482654">
      <w:bodyDiv w:val="1"/>
      <w:marLeft w:val="0"/>
      <w:marRight w:val="0"/>
      <w:marTop w:val="0"/>
      <w:marBottom w:val="0"/>
      <w:divBdr>
        <w:top w:val="none" w:sz="0" w:space="0" w:color="auto"/>
        <w:left w:val="none" w:sz="0" w:space="0" w:color="auto"/>
        <w:bottom w:val="none" w:sz="0" w:space="0" w:color="auto"/>
        <w:right w:val="none" w:sz="0" w:space="0" w:color="auto"/>
      </w:divBdr>
      <w:divsChild>
        <w:div w:id="78331242">
          <w:marLeft w:val="720"/>
          <w:marRight w:val="0"/>
          <w:marTop w:val="0"/>
          <w:marBottom w:val="0"/>
          <w:divBdr>
            <w:top w:val="none" w:sz="0" w:space="0" w:color="auto"/>
            <w:left w:val="none" w:sz="0" w:space="0" w:color="auto"/>
            <w:bottom w:val="none" w:sz="0" w:space="0" w:color="auto"/>
            <w:right w:val="none" w:sz="0" w:space="0" w:color="auto"/>
          </w:divBdr>
        </w:div>
        <w:div w:id="80681482">
          <w:marLeft w:val="720"/>
          <w:marRight w:val="0"/>
          <w:marTop w:val="0"/>
          <w:marBottom w:val="0"/>
          <w:divBdr>
            <w:top w:val="none" w:sz="0" w:space="0" w:color="auto"/>
            <w:left w:val="none" w:sz="0" w:space="0" w:color="auto"/>
            <w:bottom w:val="none" w:sz="0" w:space="0" w:color="auto"/>
            <w:right w:val="none" w:sz="0" w:space="0" w:color="auto"/>
          </w:divBdr>
        </w:div>
        <w:div w:id="123276492">
          <w:marLeft w:val="720"/>
          <w:marRight w:val="0"/>
          <w:marTop w:val="0"/>
          <w:marBottom w:val="0"/>
          <w:divBdr>
            <w:top w:val="none" w:sz="0" w:space="0" w:color="auto"/>
            <w:left w:val="none" w:sz="0" w:space="0" w:color="auto"/>
            <w:bottom w:val="none" w:sz="0" w:space="0" w:color="auto"/>
            <w:right w:val="none" w:sz="0" w:space="0" w:color="auto"/>
          </w:divBdr>
        </w:div>
        <w:div w:id="159926011">
          <w:marLeft w:val="720"/>
          <w:marRight w:val="0"/>
          <w:marTop w:val="0"/>
          <w:marBottom w:val="0"/>
          <w:divBdr>
            <w:top w:val="none" w:sz="0" w:space="0" w:color="auto"/>
            <w:left w:val="none" w:sz="0" w:space="0" w:color="auto"/>
            <w:bottom w:val="none" w:sz="0" w:space="0" w:color="auto"/>
            <w:right w:val="none" w:sz="0" w:space="0" w:color="auto"/>
          </w:divBdr>
        </w:div>
        <w:div w:id="251941004">
          <w:marLeft w:val="720"/>
          <w:marRight w:val="0"/>
          <w:marTop w:val="0"/>
          <w:marBottom w:val="0"/>
          <w:divBdr>
            <w:top w:val="none" w:sz="0" w:space="0" w:color="auto"/>
            <w:left w:val="none" w:sz="0" w:space="0" w:color="auto"/>
            <w:bottom w:val="none" w:sz="0" w:space="0" w:color="auto"/>
            <w:right w:val="none" w:sz="0" w:space="0" w:color="auto"/>
          </w:divBdr>
        </w:div>
        <w:div w:id="308247846">
          <w:marLeft w:val="0"/>
          <w:marRight w:val="0"/>
          <w:marTop w:val="0"/>
          <w:marBottom w:val="0"/>
          <w:divBdr>
            <w:top w:val="none" w:sz="0" w:space="0" w:color="auto"/>
            <w:left w:val="none" w:sz="0" w:space="0" w:color="auto"/>
            <w:bottom w:val="none" w:sz="0" w:space="0" w:color="auto"/>
            <w:right w:val="none" w:sz="0" w:space="0" w:color="auto"/>
          </w:divBdr>
        </w:div>
        <w:div w:id="498037268">
          <w:marLeft w:val="720"/>
          <w:marRight w:val="0"/>
          <w:marTop w:val="0"/>
          <w:marBottom w:val="0"/>
          <w:divBdr>
            <w:top w:val="none" w:sz="0" w:space="0" w:color="auto"/>
            <w:left w:val="none" w:sz="0" w:space="0" w:color="auto"/>
            <w:bottom w:val="none" w:sz="0" w:space="0" w:color="auto"/>
            <w:right w:val="none" w:sz="0" w:space="0" w:color="auto"/>
          </w:divBdr>
        </w:div>
        <w:div w:id="574514431">
          <w:marLeft w:val="0"/>
          <w:marRight w:val="0"/>
          <w:marTop w:val="0"/>
          <w:marBottom w:val="0"/>
          <w:divBdr>
            <w:top w:val="none" w:sz="0" w:space="0" w:color="auto"/>
            <w:left w:val="none" w:sz="0" w:space="0" w:color="auto"/>
            <w:bottom w:val="none" w:sz="0" w:space="0" w:color="auto"/>
            <w:right w:val="none" w:sz="0" w:space="0" w:color="auto"/>
          </w:divBdr>
        </w:div>
        <w:div w:id="726218636">
          <w:marLeft w:val="720"/>
          <w:marRight w:val="0"/>
          <w:marTop w:val="0"/>
          <w:marBottom w:val="0"/>
          <w:divBdr>
            <w:top w:val="none" w:sz="0" w:space="0" w:color="auto"/>
            <w:left w:val="none" w:sz="0" w:space="0" w:color="auto"/>
            <w:bottom w:val="none" w:sz="0" w:space="0" w:color="auto"/>
            <w:right w:val="none" w:sz="0" w:space="0" w:color="auto"/>
          </w:divBdr>
        </w:div>
        <w:div w:id="754593488">
          <w:marLeft w:val="1440"/>
          <w:marRight w:val="0"/>
          <w:marTop w:val="0"/>
          <w:marBottom w:val="0"/>
          <w:divBdr>
            <w:top w:val="none" w:sz="0" w:space="0" w:color="auto"/>
            <w:left w:val="none" w:sz="0" w:space="0" w:color="auto"/>
            <w:bottom w:val="none" w:sz="0" w:space="0" w:color="auto"/>
            <w:right w:val="none" w:sz="0" w:space="0" w:color="auto"/>
          </w:divBdr>
        </w:div>
        <w:div w:id="800729710">
          <w:marLeft w:val="0"/>
          <w:marRight w:val="0"/>
          <w:marTop w:val="0"/>
          <w:marBottom w:val="0"/>
          <w:divBdr>
            <w:top w:val="none" w:sz="0" w:space="0" w:color="auto"/>
            <w:left w:val="none" w:sz="0" w:space="0" w:color="auto"/>
            <w:bottom w:val="none" w:sz="0" w:space="0" w:color="auto"/>
            <w:right w:val="none" w:sz="0" w:space="0" w:color="auto"/>
          </w:divBdr>
        </w:div>
        <w:div w:id="895044499">
          <w:marLeft w:val="720"/>
          <w:marRight w:val="0"/>
          <w:marTop w:val="0"/>
          <w:marBottom w:val="0"/>
          <w:divBdr>
            <w:top w:val="none" w:sz="0" w:space="0" w:color="auto"/>
            <w:left w:val="none" w:sz="0" w:space="0" w:color="auto"/>
            <w:bottom w:val="none" w:sz="0" w:space="0" w:color="auto"/>
            <w:right w:val="none" w:sz="0" w:space="0" w:color="auto"/>
          </w:divBdr>
        </w:div>
        <w:div w:id="900021212">
          <w:marLeft w:val="720"/>
          <w:marRight w:val="0"/>
          <w:marTop w:val="0"/>
          <w:marBottom w:val="0"/>
          <w:divBdr>
            <w:top w:val="none" w:sz="0" w:space="0" w:color="auto"/>
            <w:left w:val="none" w:sz="0" w:space="0" w:color="auto"/>
            <w:bottom w:val="none" w:sz="0" w:space="0" w:color="auto"/>
            <w:right w:val="none" w:sz="0" w:space="0" w:color="auto"/>
          </w:divBdr>
        </w:div>
        <w:div w:id="1005206119">
          <w:marLeft w:val="720"/>
          <w:marRight w:val="0"/>
          <w:marTop w:val="0"/>
          <w:marBottom w:val="0"/>
          <w:divBdr>
            <w:top w:val="none" w:sz="0" w:space="0" w:color="auto"/>
            <w:left w:val="none" w:sz="0" w:space="0" w:color="auto"/>
            <w:bottom w:val="none" w:sz="0" w:space="0" w:color="auto"/>
            <w:right w:val="none" w:sz="0" w:space="0" w:color="auto"/>
          </w:divBdr>
        </w:div>
        <w:div w:id="1038507595">
          <w:marLeft w:val="0"/>
          <w:marRight w:val="0"/>
          <w:marTop w:val="0"/>
          <w:marBottom w:val="0"/>
          <w:divBdr>
            <w:top w:val="none" w:sz="0" w:space="0" w:color="auto"/>
            <w:left w:val="none" w:sz="0" w:space="0" w:color="auto"/>
            <w:bottom w:val="none" w:sz="0" w:space="0" w:color="auto"/>
            <w:right w:val="none" w:sz="0" w:space="0" w:color="auto"/>
          </w:divBdr>
        </w:div>
        <w:div w:id="1157185876">
          <w:marLeft w:val="0"/>
          <w:marRight w:val="0"/>
          <w:marTop w:val="0"/>
          <w:marBottom w:val="0"/>
          <w:divBdr>
            <w:top w:val="none" w:sz="0" w:space="0" w:color="auto"/>
            <w:left w:val="none" w:sz="0" w:space="0" w:color="auto"/>
            <w:bottom w:val="none" w:sz="0" w:space="0" w:color="auto"/>
            <w:right w:val="none" w:sz="0" w:space="0" w:color="auto"/>
          </w:divBdr>
        </w:div>
        <w:div w:id="1244339200">
          <w:marLeft w:val="0"/>
          <w:marRight w:val="0"/>
          <w:marTop w:val="0"/>
          <w:marBottom w:val="0"/>
          <w:divBdr>
            <w:top w:val="none" w:sz="0" w:space="0" w:color="auto"/>
            <w:left w:val="none" w:sz="0" w:space="0" w:color="auto"/>
            <w:bottom w:val="none" w:sz="0" w:space="0" w:color="auto"/>
            <w:right w:val="none" w:sz="0" w:space="0" w:color="auto"/>
          </w:divBdr>
        </w:div>
        <w:div w:id="1363630544">
          <w:marLeft w:val="0"/>
          <w:marRight w:val="0"/>
          <w:marTop w:val="0"/>
          <w:marBottom w:val="0"/>
          <w:divBdr>
            <w:top w:val="none" w:sz="0" w:space="0" w:color="auto"/>
            <w:left w:val="none" w:sz="0" w:space="0" w:color="auto"/>
            <w:bottom w:val="none" w:sz="0" w:space="0" w:color="auto"/>
            <w:right w:val="none" w:sz="0" w:space="0" w:color="auto"/>
          </w:divBdr>
        </w:div>
        <w:div w:id="1493062707">
          <w:marLeft w:val="1440"/>
          <w:marRight w:val="0"/>
          <w:marTop w:val="0"/>
          <w:marBottom w:val="0"/>
          <w:divBdr>
            <w:top w:val="none" w:sz="0" w:space="0" w:color="auto"/>
            <w:left w:val="none" w:sz="0" w:space="0" w:color="auto"/>
            <w:bottom w:val="none" w:sz="0" w:space="0" w:color="auto"/>
            <w:right w:val="none" w:sz="0" w:space="0" w:color="auto"/>
          </w:divBdr>
        </w:div>
        <w:div w:id="1522165710">
          <w:marLeft w:val="1440"/>
          <w:marRight w:val="0"/>
          <w:marTop w:val="0"/>
          <w:marBottom w:val="0"/>
          <w:divBdr>
            <w:top w:val="none" w:sz="0" w:space="0" w:color="auto"/>
            <w:left w:val="none" w:sz="0" w:space="0" w:color="auto"/>
            <w:bottom w:val="none" w:sz="0" w:space="0" w:color="auto"/>
            <w:right w:val="none" w:sz="0" w:space="0" w:color="auto"/>
          </w:divBdr>
        </w:div>
        <w:div w:id="1659844797">
          <w:marLeft w:val="0"/>
          <w:marRight w:val="0"/>
          <w:marTop w:val="0"/>
          <w:marBottom w:val="0"/>
          <w:divBdr>
            <w:top w:val="none" w:sz="0" w:space="0" w:color="auto"/>
            <w:left w:val="none" w:sz="0" w:space="0" w:color="auto"/>
            <w:bottom w:val="none" w:sz="0" w:space="0" w:color="auto"/>
            <w:right w:val="none" w:sz="0" w:space="0" w:color="auto"/>
          </w:divBdr>
        </w:div>
        <w:div w:id="1816871052">
          <w:marLeft w:val="1440"/>
          <w:marRight w:val="0"/>
          <w:marTop w:val="0"/>
          <w:marBottom w:val="0"/>
          <w:divBdr>
            <w:top w:val="none" w:sz="0" w:space="0" w:color="auto"/>
            <w:left w:val="none" w:sz="0" w:space="0" w:color="auto"/>
            <w:bottom w:val="none" w:sz="0" w:space="0" w:color="auto"/>
            <w:right w:val="none" w:sz="0" w:space="0" w:color="auto"/>
          </w:divBdr>
        </w:div>
        <w:div w:id="1873610476">
          <w:marLeft w:val="0"/>
          <w:marRight w:val="0"/>
          <w:marTop w:val="0"/>
          <w:marBottom w:val="0"/>
          <w:divBdr>
            <w:top w:val="none" w:sz="0" w:space="0" w:color="auto"/>
            <w:left w:val="none" w:sz="0" w:space="0" w:color="auto"/>
            <w:bottom w:val="none" w:sz="0" w:space="0" w:color="auto"/>
            <w:right w:val="none" w:sz="0" w:space="0" w:color="auto"/>
          </w:divBdr>
        </w:div>
        <w:div w:id="1928004613">
          <w:marLeft w:val="720"/>
          <w:marRight w:val="0"/>
          <w:marTop w:val="0"/>
          <w:marBottom w:val="0"/>
          <w:divBdr>
            <w:top w:val="none" w:sz="0" w:space="0" w:color="auto"/>
            <w:left w:val="none" w:sz="0" w:space="0" w:color="auto"/>
            <w:bottom w:val="none" w:sz="0" w:space="0" w:color="auto"/>
            <w:right w:val="none" w:sz="0" w:space="0" w:color="auto"/>
          </w:divBdr>
        </w:div>
        <w:div w:id="1946690841">
          <w:marLeft w:val="720"/>
          <w:marRight w:val="0"/>
          <w:marTop w:val="0"/>
          <w:marBottom w:val="0"/>
          <w:divBdr>
            <w:top w:val="none" w:sz="0" w:space="0" w:color="auto"/>
            <w:left w:val="none" w:sz="0" w:space="0" w:color="auto"/>
            <w:bottom w:val="none" w:sz="0" w:space="0" w:color="auto"/>
            <w:right w:val="none" w:sz="0" w:space="0" w:color="auto"/>
          </w:divBdr>
        </w:div>
        <w:div w:id="1983346289">
          <w:marLeft w:val="0"/>
          <w:marRight w:val="0"/>
          <w:marTop w:val="0"/>
          <w:marBottom w:val="0"/>
          <w:divBdr>
            <w:top w:val="none" w:sz="0" w:space="0" w:color="auto"/>
            <w:left w:val="none" w:sz="0" w:space="0" w:color="auto"/>
            <w:bottom w:val="none" w:sz="0" w:space="0" w:color="auto"/>
            <w:right w:val="none" w:sz="0" w:space="0" w:color="auto"/>
          </w:divBdr>
        </w:div>
        <w:div w:id="2113820364">
          <w:marLeft w:val="720"/>
          <w:marRight w:val="0"/>
          <w:marTop w:val="0"/>
          <w:marBottom w:val="0"/>
          <w:divBdr>
            <w:top w:val="none" w:sz="0" w:space="0" w:color="auto"/>
            <w:left w:val="none" w:sz="0" w:space="0" w:color="auto"/>
            <w:bottom w:val="none" w:sz="0" w:space="0" w:color="auto"/>
            <w:right w:val="none" w:sz="0" w:space="0" w:color="auto"/>
          </w:divBdr>
        </w:div>
      </w:divsChild>
    </w:div>
    <w:div w:id="602417684">
      <w:bodyDiv w:val="1"/>
      <w:marLeft w:val="0"/>
      <w:marRight w:val="0"/>
      <w:marTop w:val="0"/>
      <w:marBottom w:val="0"/>
      <w:divBdr>
        <w:top w:val="none" w:sz="0" w:space="0" w:color="auto"/>
        <w:left w:val="none" w:sz="0" w:space="0" w:color="auto"/>
        <w:bottom w:val="none" w:sz="0" w:space="0" w:color="auto"/>
        <w:right w:val="none" w:sz="0" w:space="0" w:color="auto"/>
      </w:divBdr>
    </w:div>
    <w:div w:id="647708202">
      <w:bodyDiv w:val="1"/>
      <w:marLeft w:val="0"/>
      <w:marRight w:val="0"/>
      <w:marTop w:val="0"/>
      <w:marBottom w:val="0"/>
      <w:divBdr>
        <w:top w:val="none" w:sz="0" w:space="0" w:color="auto"/>
        <w:left w:val="none" w:sz="0" w:space="0" w:color="auto"/>
        <w:bottom w:val="none" w:sz="0" w:space="0" w:color="auto"/>
        <w:right w:val="none" w:sz="0" w:space="0" w:color="auto"/>
      </w:divBdr>
    </w:div>
    <w:div w:id="673191251">
      <w:bodyDiv w:val="1"/>
      <w:marLeft w:val="0"/>
      <w:marRight w:val="0"/>
      <w:marTop w:val="0"/>
      <w:marBottom w:val="0"/>
      <w:divBdr>
        <w:top w:val="none" w:sz="0" w:space="0" w:color="auto"/>
        <w:left w:val="none" w:sz="0" w:space="0" w:color="auto"/>
        <w:bottom w:val="none" w:sz="0" w:space="0" w:color="auto"/>
        <w:right w:val="none" w:sz="0" w:space="0" w:color="auto"/>
      </w:divBdr>
      <w:divsChild>
        <w:div w:id="592200269">
          <w:marLeft w:val="0"/>
          <w:marRight w:val="0"/>
          <w:marTop w:val="0"/>
          <w:marBottom w:val="0"/>
          <w:divBdr>
            <w:top w:val="none" w:sz="0" w:space="0" w:color="auto"/>
            <w:left w:val="none" w:sz="0" w:space="0" w:color="auto"/>
            <w:bottom w:val="none" w:sz="0" w:space="0" w:color="auto"/>
            <w:right w:val="none" w:sz="0" w:space="0" w:color="auto"/>
          </w:divBdr>
          <w:divsChild>
            <w:div w:id="1274897482">
              <w:marLeft w:val="0"/>
              <w:marRight w:val="0"/>
              <w:marTop w:val="0"/>
              <w:marBottom w:val="720"/>
              <w:divBdr>
                <w:top w:val="none" w:sz="0" w:space="0" w:color="auto"/>
                <w:left w:val="single" w:sz="12" w:space="0" w:color="CCCCCC"/>
                <w:bottom w:val="single" w:sz="12" w:space="0" w:color="CCCCCC"/>
                <w:right w:val="single" w:sz="12" w:space="0" w:color="CCCCCC"/>
              </w:divBdr>
              <w:divsChild>
                <w:div w:id="1432703533">
                  <w:marLeft w:val="0"/>
                  <w:marRight w:val="0"/>
                  <w:marTop w:val="0"/>
                  <w:marBottom w:val="0"/>
                  <w:divBdr>
                    <w:top w:val="none" w:sz="0" w:space="0" w:color="auto"/>
                    <w:left w:val="none" w:sz="0" w:space="0" w:color="auto"/>
                    <w:bottom w:val="single" w:sz="6" w:space="6" w:color="CCCCCC"/>
                    <w:right w:val="none" w:sz="0" w:space="0" w:color="auto"/>
                  </w:divBdr>
                  <w:divsChild>
                    <w:div w:id="960308470">
                      <w:marLeft w:val="0"/>
                      <w:marRight w:val="0"/>
                      <w:marTop w:val="0"/>
                      <w:marBottom w:val="0"/>
                      <w:divBdr>
                        <w:top w:val="none" w:sz="0" w:space="0" w:color="auto"/>
                        <w:left w:val="none" w:sz="0" w:space="0" w:color="auto"/>
                        <w:bottom w:val="none" w:sz="0" w:space="0" w:color="auto"/>
                        <w:right w:val="none" w:sz="0" w:space="0" w:color="auto"/>
                      </w:divBdr>
                      <w:divsChild>
                        <w:div w:id="17951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55441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41475987">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1149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0964">
      <w:bodyDiv w:val="1"/>
      <w:marLeft w:val="0"/>
      <w:marRight w:val="0"/>
      <w:marTop w:val="0"/>
      <w:marBottom w:val="0"/>
      <w:divBdr>
        <w:top w:val="none" w:sz="0" w:space="0" w:color="auto"/>
        <w:left w:val="none" w:sz="0" w:space="0" w:color="auto"/>
        <w:bottom w:val="none" w:sz="0" w:space="0" w:color="auto"/>
        <w:right w:val="none" w:sz="0" w:space="0" w:color="auto"/>
      </w:divBdr>
    </w:div>
    <w:div w:id="813135207">
      <w:bodyDiv w:val="1"/>
      <w:marLeft w:val="0"/>
      <w:marRight w:val="0"/>
      <w:marTop w:val="0"/>
      <w:marBottom w:val="0"/>
      <w:divBdr>
        <w:top w:val="none" w:sz="0" w:space="0" w:color="auto"/>
        <w:left w:val="none" w:sz="0" w:space="0" w:color="auto"/>
        <w:bottom w:val="none" w:sz="0" w:space="0" w:color="auto"/>
        <w:right w:val="none" w:sz="0" w:space="0" w:color="auto"/>
      </w:divBdr>
    </w:div>
    <w:div w:id="818765105">
      <w:bodyDiv w:val="1"/>
      <w:marLeft w:val="0"/>
      <w:marRight w:val="0"/>
      <w:marTop w:val="0"/>
      <w:marBottom w:val="0"/>
      <w:divBdr>
        <w:top w:val="none" w:sz="0" w:space="0" w:color="auto"/>
        <w:left w:val="none" w:sz="0" w:space="0" w:color="auto"/>
        <w:bottom w:val="none" w:sz="0" w:space="0" w:color="auto"/>
        <w:right w:val="none" w:sz="0" w:space="0" w:color="auto"/>
      </w:divBdr>
    </w:div>
    <w:div w:id="820653282">
      <w:bodyDiv w:val="1"/>
      <w:marLeft w:val="0"/>
      <w:marRight w:val="0"/>
      <w:marTop w:val="0"/>
      <w:marBottom w:val="0"/>
      <w:divBdr>
        <w:top w:val="none" w:sz="0" w:space="0" w:color="auto"/>
        <w:left w:val="none" w:sz="0" w:space="0" w:color="auto"/>
        <w:bottom w:val="none" w:sz="0" w:space="0" w:color="auto"/>
        <w:right w:val="none" w:sz="0" w:space="0" w:color="auto"/>
      </w:divBdr>
    </w:div>
    <w:div w:id="861821834">
      <w:bodyDiv w:val="1"/>
      <w:marLeft w:val="0"/>
      <w:marRight w:val="0"/>
      <w:marTop w:val="0"/>
      <w:marBottom w:val="0"/>
      <w:divBdr>
        <w:top w:val="none" w:sz="0" w:space="0" w:color="auto"/>
        <w:left w:val="none" w:sz="0" w:space="0" w:color="auto"/>
        <w:bottom w:val="none" w:sz="0" w:space="0" w:color="auto"/>
        <w:right w:val="none" w:sz="0" w:space="0" w:color="auto"/>
      </w:divBdr>
    </w:div>
    <w:div w:id="936910961">
      <w:bodyDiv w:val="1"/>
      <w:marLeft w:val="0"/>
      <w:marRight w:val="0"/>
      <w:marTop w:val="0"/>
      <w:marBottom w:val="0"/>
      <w:divBdr>
        <w:top w:val="none" w:sz="0" w:space="0" w:color="auto"/>
        <w:left w:val="none" w:sz="0" w:space="0" w:color="auto"/>
        <w:bottom w:val="none" w:sz="0" w:space="0" w:color="auto"/>
        <w:right w:val="none" w:sz="0" w:space="0" w:color="auto"/>
      </w:divBdr>
    </w:div>
    <w:div w:id="1009987425">
      <w:bodyDiv w:val="1"/>
      <w:marLeft w:val="0"/>
      <w:marRight w:val="0"/>
      <w:marTop w:val="0"/>
      <w:marBottom w:val="0"/>
      <w:divBdr>
        <w:top w:val="none" w:sz="0" w:space="0" w:color="auto"/>
        <w:left w:val="none" w:sz="0" w:space="0" w:color="auto"/>
        <w:bottom w:val="none" w:sz="0" w:space="0" w:color="auto"/>
        <w:right w:val="none" w:sz="0" w:space="0" w:color="auto"/>
      </w:divBdr>
    </w:div>
    <w:div w:id="1025332145">
      <w:bodyDiv w:val="1"/>
      <w:marLeft w:val="0"/>
      <w:marRight w:val="0"/>
      <w:marTop w:val="0"/>
      <w:marBottom w:val="0"/>
      <w:divBdr>
        <w:top w:val="none" w:sz="0" w:space="0" w:color="auto"/>
        <w:left w:val="none" w:sz="0" w:space="0" w:color="auto"/>
        <w:bottom w:val="none" w:sz="0" w:space="0" w:color="auto"/>
        <w:right w:val="none" w:sz="0" w:space="0" w:color="auto"/>
      </w:divBdr>
    </w:div>
    <w:div w:id="1057898772">
      <w:bodyDiv w:val="1"/>
      <w:marLeft w:val="0"/>
      <w:marRight w:val="0"/>
      <w:marTop w:val="0"/>
      <w:marBottom w:val="0"/>
      <w:divBdr>
        <w:top w:val="none" w:sz="0" w:space="0" w:color="auto"/>
        <w:left w:val="none" w:sz="0" w:space="0" w:color="auto"/>
        <w:bottom w:val="none" w:sz="0" w:space="0" w:color="auto"/>
        <w:right w:val="none" w:sz="0" w:space="0" w:color="auto"/>
      </w:divBdr>
    </w:div>
    <w:div w:id="1065373057">
      <w:bodyDiv w:val="1"/>
      <w:marLeft w:val="0"/>
      <w:marRight w:val="0"/>
      <w:marTop w:val="0"/>
      <w:marBottom w:val="0"/>
      <w:divBdr>
        <w:top w:val="none" w:sz="0" w:space="0" w:color="auto"/>
        <w:left w:val="none" w:sz="0" w:space="0" w:color="auto"/>
        <w:bottom w:val="none" w:sz="0" w:space="0" w:color="auto"/>
        <w:right w:val="none" w:sz="0" w:space="0" w:color="auto"/>
      </w:divBdr>
      <w:divsChild>
        <w:div w:id="1515531503">
          <w:marLeft w:val="0"/>
          <w:marRight w:val="0"/>
          <w:marTop w:val="0"/>
          <w:marBottom w:val="450"/>
          <w:divBdr>
            <w:top w:val="none" w:sz="0" w:space="0" w:color="auto"/>
            <w:left w:val="none" w:sz="0" w:space="0" w:color="auto"/>
            <w:bottom w:val="none" w:sz="0" w:space="0" w:color="auto"/>
            <w:right w:val="none" w:sz="0" w:space="0" w:color="auto"/>
          </w:divBdr>
          <w:divsChild>
            <w:div w:id="3677372">
              <w:marLeft w:val="0"/>
              <w:marRight w:val="0"/>
              <w:marTop w:val="0"/>
              <w:marBottom w:val="0"/>
              <w:divBdr>
                <w:top w:val="none" w:sz="0" w:space="0" w:color="auto"/>
                <w:left w:val="none" w:sz="0" w:space="0" w:color="auto"/>
                <w:bottom w:val="none" w:sz="0" w:space="0" w:color="auto"/>
                <w:right w:val="none" w:sz="0" w:space="0" w:color="auto"/>
              </w:divBdr>
            </w:div>
          </w:divsChild>
        </w:div>
        <w:div w:id="1496996548">
          <w:marLeft w:val="0"/>
          <w:marRight w:val="0"/>
          <w:marTop w:val="0"/>
          <w:marBottom w:val="0"/>
          <w:divBdr>
            <w:top w:val="none" w:sz="0" w:space="0" w:color="auto"/>
            <w:left w:val="none" w:sz="0" w:space="0" w:color="auto"/>
            <w:bottom w:val="none" w:sz="0" w:space="0" w:color="auto"/>
            <w:right w:val="none" w:sz="0" w:space="0" w:color="auto"/>
          </w:divBdr>
        </w:div>
      </w:divsChild>
    </w:div>
    <w:div w:id="1127898290">
      <w:bodyDiv w:val="1"/>
      <w:marLeft w:val="0"/>
      <w:marRight w:val="0"/>
      <w:marTop w:val="0"/>
      <w:marBottom w:val="0"/>
      <w:divBdr>
        <w:top w:val="none" w:sz="0" w:space="0" w:color="auto"/>
        <w:left w:val="none" w:sz="0" w:space="0" w:color="auto"/>
        <w:bottom w:val="none" w:sz="0" w:space="0" w:color="auto"/>
        <w:right w:val="none" w:sz="0" w:space="0" w:color="auto"/>
      </w:divBdr>
    </w:div>
    <w:div w:id="1221408439">
      <w:bodyDiv w:val="1"/>
      <w:marLeft w:val="0"/>
      <w:marRight w:val="0"/>
      <w:marTop w:val="0"/>
      <w:marBottom w:val="0"/>
      <w:divBdr>
        <w:top w:val="none" w:sz="0" w:space="0" w:color="auto"/>
        <w:left w:val="none" w:sz="0" w:space="0" w:color="auto"/>
        <w:bottom w:val="none" w:sz="0" w:space="0" w:color="auto"/>
        <w:right w:val="none" w:sz="0" w:space="0" w:color="auto"/>
      </w:divBdr>
      <w:divsChild>
        <w:div w:id="317420024">
          <w:marLeft w:val="0"/>
          <w:marRight w:val="0"/>
          <w:marTop w:val="0"/>
          <w:marBottom w:val="0"/>
          <w:divBdr>
            <w:top w:val="none" w:sz="0" w:space="0" w:color="auto"/>
            <w:left w:val="none" w:sz="0" w:space="0" w:color="auto"/>
            <w:bottom w:val="none" w:sz="0" w:space="0" w:color="auto"/>
            <w:right w:val="none" w:sz="0" w:space="0" w:color="auto"/>
          </w:divBdr>
        </w:div>
        <w:div w:id="829710608">
          <w:marLeft w:val="0"/>
          <w:marRight w:val="0"/>
          <w:marTop w:val="0"/>
          <w:marBottom w:val="0"/>
          <w:divBdr>
            <w:top w:val="none" w:sz="0" w:space="0" w:color="auto"/>
            <w:left w:val="none" w:sz="0" w:space="0" w:color="auto"/>
            <w:bottom w:val="none" w:sz="0" w:space="0" w:color="auto"/>
            <w:right w:val="none" w:sz="0" w:space="0" w:color="auto"/>
          </w:divBdr>
          <w:divsChild>
            <w:div w:id="525559263">
              <w:marLeft w:val="0"/>
              <w:marRight w:val="0"/>
              <w:marTop w:val="0"/>
              <w:marBottom w:val="0"/>
              <w:divBdr>
                <w:top w:val="none" w:sz="0" w:space="0" w:color="auto"/>
                <w:left w:val="none" w:sz="0" w:space="0" w:color="auto"/>
                <w:bottom w:val="none" w:sz="0" w:space="0" w:color="auto"/>
                <w:right w:val="none" w:sz="0" w:space="0" w:color="auto"/>
              </w:divBdr>
            </w:div>
            <w:div w:id="875578888">
              <w:marLeft w:val="0"/>
              <w:marRight w:val="0"/>
              <w:marTop w:val="0"/>
              <w:marBottom w:val="0"/>
              <w:divBdr>
                <w:top w:val="none" w:sz="0" w:space="0" w:color="auto"/>
                <w:left w:val="none" w:sz="0" w:space="0" w:color="auto"/>
                <w:bottom w:val="none" w:sz="0" w:space="0" w:color="auto"/>
                <w:right w:val="none" w:sz="0" w:space="0" w:color="auto"/>
              </w:divBdr>
            </w:div>
          </w:divsChild>
        </w:div>
        <w:div w:id="1945573111">
          <w:marLeft w:val="0"/>
          <w:marRight w:val="0"/>
          <w:marTop w:val="0"/>
          <w:marBottom w:val="0"/>
          <w:divBdr>
            <w:top w:val="none" w:sz="0" w:space="0" w:color="auto"/>
            <w:left w:val="none" w:sz="0" w:space="0" w:color="auto"/>
            <w:bottom w:val="none" w:sz="0" w:space="0" w:color="auto"/>
            <w:right w:val="none" w:sz="0" w:space="0" w:color="auto"/>
          </w:divBdr>
          <w:divsChild>
            <w:div w:id="143669815">
              <w:marLeft w:val="0"/>
              <w:marRight w:val="0"/>
              <w:marTop w:val="0"/>
              <w:marBottom w:val="0"/>
              <w:divBdr>
                <w:top w:val="none" w:sz="0" w:space="0" w:color="auto"/>
                <w:left w:val="none" w:sz="0" w:space="0" w:color="auto"/>
                <w:bottom w:val="none" w:sz="0" w:space="0" w:color="auto"/>
                <w:right w:val="none" w:sz="0" w:space="0" w:color="auto"/>
              </w:divBdr>
            </w:div>
            <w:div w:id="1730573407">
              <w:marLeft w:val="0"/>
              <w:marRight w:val="0"/>
              <w:marTop w:val="0"/>
              <w:marBottom w:val="0"/>
              <w:divBdr>
                <w:top w:val="none" w:sz="0" w:space="0" w:color="auto"/>
                <w:left w:val="none" w:sz="0" w:space="0" w:color="auto"/>
                <w:bottom w:val="none" w:sz="0" w:space="0" w:color="auto"/>
                <w:right w:val="none" w:sz="0" w:space="0" w:color="auto"/>
              </w:divBdr>
            </w:div>
            <w:div w:id="1836915056">
              <w:marLeft w:val="0"/>
              <w:marRight w:val="0"/>
              <w:marTop w:val="0"/>
              <w:marBottom w:val="0"/>
              <w:divBdr>
                <w:top w:val="none" w:sz="0" w:space="0" w:color="auto"/>
                <w:left w:val="none" w:sz="0" w:space="0" w:color="auto"/>
                <w:bottom w:val="none" w:sz="0" w:space="0" w:color="auto"/>
                <w:right w:val="none" w:sz="0" w:space="0" w:color="auto"/>
              </w:divBdr>
              <w:divsChild>
                <w:div w:id="15112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73452">
      <w:bodyDiv w:val="1"/>
      <w:marLeft w:val="0"/>
      <w:marRight w:val="0"/>
      <w:marTop w:val="0"/>
      <w:marBottom w:val="0"/>
      <w:divBdr>
        <w:top w:val="none" w:sz="0" w:space="0" w:color="auto"/>
        <w:left w:val="none" w:sz="0" w:space="0" w:color="auto"/>
        <w:bottom w:val="none" w:sz="0" w:space="0" w:color="auto"/>
        <w:right w:val="none" w:sz="0" w:space="0" w:color="auto"/>
      </w:divBdr>
    </w:div>
    <w:div w:id="1299913238">
      <w:bodyDiv w:val="1"/>
      <w:marLeft w:val="0"/>
      <w:marRight w:val="0"/>
      <w:marTop w:val="0"/>
      <w:marBottom w:val="0"/>
      <w:divBdr>
        <w:top w:val="none" w:sz="0" w:space="0" w:color="auto"/>
        <w:left w:val="none" w:sz="0" w:space="0" w:color="auto"/>
        <w:bottom w:val="none" w:sz="0" w:space="0" w:color="auto"/>
        <w:right w:val="none" w:sz="0" w:space="0" w:color="auto"/>
      </w:divBdr>
      <w:divsChild>
        <w:div w:id="1272857286">
          <w:marLeft w:val="0"/>
          <w:marRight w:val="0"/>
          <w:marTop w:val="0"/>
          <w:marBottom w:val="0"/>
          <w:divBdr>
            <w:top w:val="none" w:sz="0" w:space="0" w:color="auto"/>
            <w:left w:val="none" w:sz="0" w:space="0" w:color="auto"/>
            <w:bottom w:val="none" w:sz="0" w:space="0" w:color="auto"/>
            <w:right w:val="none" w:sz="0" w:space="0" w:color="auto"/>
          </w:divBdr>
          <w:divsChild>
            <w:div w:id="195240707">
              <w:marLeft w:val="0"/>
              <w:marRight w:val="0"/>
              <w:marTop w:val="0"/>
              <w:marBottom w:val="0"/>
              <w:divBdr>
                <w:top w:val="none" w:sz="0" w:space="0" w:color="auto"/>
                <w:left w:val="none" w:sz="0" w:space="0" w:color="auto"/>
                <w:bottom w:val="none" w:sz="0" w:space="0" w:color="auto"/>
                <w:right w:val="none" w:sz="0" w:space="0" w:color="auto"/>
              </w:divBdr>
              <w:divsChild>
                <w:div w:id="11248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58190">
          <w:marLeft w:val="0"/>
          <w:marRight w:val="0"/>
          <w:marTop w:val="0"/>
          <w:marBottom w:val="0"/>
          <w:divBdr>
            <w:top w:val="none" w:sz="0" w:space="0" w:color="auto"/>
            <w:left w:val="none" w:sz="0" w:space="0" w:color="auto"/>
            <w:bottom w:val="none" w:sz="0" w:space="0" w:color="auto"/>
            <w:right w:val="none" w:sz="0" w:space="0" w:color="auto"/>
          </w:divBdr>
          <w:divsChild>
            <w:div w:id="134101723">
              <w:marLeft w:val="0"/>
              <w:marRight w:val="0"/>
              <w:marTop w:val="0"/>
              <w:marBottom w:val="0"/>
              <w:divBdr>
                <w:top w:val="none" w:sz="0" w:space="0" w:color="auto"/>
                <w:left w:val="none" w:sz="0" w:space="0" w:color="auto"/>
                <w:bottom w:val="none" w:sz="0" w:space="0" w:color="auto"/>
                <w:right w:val="none" w:sz="0" w:space="0" w:color="auto"/>
              </w:divBdr>
              <w:divsChild>
                <w:div w:id="281352951">
                  <w:marLeft w:val="0"/>
                  <w:marRight w:val="0"/>
                  <w:marTop w:val="0"/>
                  <w:marBottom w:val="0"/>
                  <w:divBdr>
                    <w:top w:val="none" w:sz="0" w:space="0" w:color="auto"/>
                    <w:left w:val="none" w:sz="0" w:space="0" w:color="auto"/>
                    <w:bottom w:val="none" w:sz="0" w:space="0" w:color="auto"/>
                    <w:right w:val="none" w:sz="0" w:space="0" w:color="auto"/>
                  </w:divBdr>
                  <w:divsChild>
                    <w:div w:id="18876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224605">
      <w:bodyDiv w:val="1"/>
      <w:marLeft w:val="0"/>
      <w:marRight w:val="0"/>
      <w:marTop w:val="0"/>
      <w:marBottom w:val="0"/>
      <w:divBdr>
        <w:top w:val="none" w:sz="0" w:space="0" w:color="auto"/>
        <w:left w:val="none" w:sz="0" w:space="0" w:color="auto"/>
        <w:bottom w:val="none" w:sz="0" w:space="0" w:color="auto"/>
        <w:right w:val="none" w:sz="0" w:space="0" w:color="auto"/>
      </w:divBdr>
      <w:divsChild>
        <w:div w:id="236592296">
          <w:marLeft w:val="0"/>
          <w:marRight w:val="0"/>
          <w:marTop w:val="0"/>
          <w:marBottom w:val="0"/>
          <w:divBdr>
            <w:top w:val="none" w:sz="0" w:space="0" w:color="auto"/>
            <w:left w:val="none" w:sz="0" w:space="0" w:color="auto"/>
            <w:bottom w:val="none" w:sz="0" w:space="0" w:color="auto"/>
            <w:right w:val="none" w:sz="0" w:space="0" w:color="auto"/>
          </w:divBdr>
        </w:div>
        <w:div w:id="258953783">
          <w:marLeft w:val="0"/>
          <w:marRight w:val="0"/>
          <w:marTop w:val="0"/>
          <w:marBottom w:val="0"/>
          <w:divBdr>
            <w:top w:val="none" w:sz="0" w:space="0" w:color="auto"/>
            <w:left w:val="none" w:sz="0" w:space="0" w:color="auto"/>
            <w:bottom w:val="none" w:sz="0" w:space="0" w:color="auto"/>
            <w:right w:val="none" w:sz="0" w:space="0" w:color="auto"/>
          </w:divBdr>
        </w:div>
        <w:div w:id="865172774">
          <w:marLeft w:val="0"/>
          <w:marRight w:val="0"/>
          <w:marTop w:val="0"/>
          <w:marBottom w:val="0"/>
          <w:divBdr>
            <w:top w:val="none" w:sz="0" w:space="0" w:color="auto"/>
            <w:left w:val="none" w:sz="0" w:space="0" w:color="auto"/>
            <w:bottom w:val="none" w:sz="0" w:space="0" w:color="auto"/>
            <w:right w:val="none" w:sz="0" w:space="0" w:color="auto"/>
          </w:divBdr>
        </w:div>
        <w:div w:id="918253826">
          <w:marLeft w:val="0"/>
          <w:marRight w:val="0"/>
          <w:marTop w:val="0"/>
          <w:marBottom w:val="0"/>
          <w:divBdr>
            <w:top w:val="none" w:sz="0" w:space="0" w:color="auto"/>
            <w:left w:val="none" w:sz="0" w:space="0" w:color="auto"/>
            <w:bottom w:val="none" w:sz="0" w:space="0" w:color="auto"/>
            <w:right w:val="none" w:sz="0" w:space="0" w:color="auto"/>
          </w:divBdr>
        </w:div>
        <w:div w:id="994651747">
          <w:marLeft w:val="0"/>
          <w:marRight w:val="0"/>
          <w:marTop w:val="0"/>
          <w:marBottom w:val="0"/>
          <w:divBdr>
            <w:top w:val="none" w:sz="0" w:space="0" w:color="auto"/>
            <w:left w:val="none" w:sz="0" w:space="0" w:color="auto"/>
            <w:bottom w:val="none" w:sz="0" w:space="0" w:color="auto"/>
            <w:right w:val="none" w:sz="0" w:space="0" w:color="auto"/>
          </w:divBdr>
        </w:div>
        <w:div w:id="1195192014">
          <w:marLeft w:val="0"/>
          <w:marRight w:val="0"/>
          <w:marTop w:val="0"/>
          <w:marBottom w:val="0"/>
          <w:divBdr>
            <w:top w:val="none" w:sz="0" w:space="0" w:color="auto"/>
            <w:left w:val="none" w:sz="0" w:space="0" w:color="auto"/>
            <w:bottom w:val="none" w:sz="0" w:space="0" w:color="auto"/>
            <w:right w:val="none" w:sz="0" w:space="0" w:color="auto"/>
          </w:divBdr>
        </w:div>
        <w:div w:id="1669402512">
          <w:marLeft w:val="0"/>
          <w:marRight w:val="0"/>
          <w:marTop w:val="0"/>
          <w:marBottom w:val="0"/>
          <w:divBdr>
            <w:top w:val="none" w:sz="0" w:space="0" w:color="auto"/>
            <w:left w:val="none" w:sz="0" w:space="0" w:color="auto"/>
            <w:bottom w:val="none" w:sz="0" w:space="0" w:color="auto"/>
            <w:right w:val="none" w:sz="0" w:space="0" w:color="auto"/>
          </w:divBdr>
        </w:div>
        <w:div w:id="1990206032">
          <w:marLeft w:val="0"/>
          <w:marRight w:val="0"/>
          <w:marTop w:val="0"/>
          <w:marBottom w:val="0"/>
          <w:divBdr>
            <w:top w:val="none" w:sz="0" w:space="0" w:color="auto"/>
            <w:left w:val="none" w:sz="0" w:space="0" w:color="auto"/>
            <w:bottom w:val="none" w:sz="0" w:space="0" w:color="auto"/>
            <w:right w:val="none" w:sz="0" w:space="0" w:color="auto"/>
          </w:divBdr>
        </w:div>
        <w:div w:id="2067146937">
          <w:marLeft w:val="0"/>
          <w:marRight w:val="0"/>
          <w:marTop w:val="0"/>
          <w:marBottom w:val="0"/>
          <w:divBdr>
            <w:top w:val="none" w:sz="0" w:space="0" w:color="auto"/>
            <w:left w:val="none" w:sz="0" w:space="0" w:color="auto"/>
            <w:bottom w:val="none" w:sz="0" w:space="0" w:color="auto"/>
            <w:right w:val="none" w:sz="0" w:space="0" w:color="auto"/>
          </w:divBdr>
        </w:div>
      </w:divsChild>
    </w:div>
    <w:div w:id="1418139640">
      <w:bodyDiv w:val="1"/>
      <w:marLeft w:val="0"/>
      <w:marRight w:val="0"/>
      <w:marTop w:val="0"/>
      <w:marBottom w:val="0"/>
      <w:divBdr>
        <w:top w:val="none" w:sz="0" w:space="0" w:color="auto"/>
        <w:left w:val="none" w:sz="0" w:space="0" w:color="auto"/>
        <w:bottom w:val="none" w:sz="0" w:space="0" w:color="auto"/>
        <w:right w:val="none" w:sz="0" w:space="0" w:color="auto"/>
      </w:divBdr>
    </w:div>
    <w:div w:id="1435587579">
      <w:bodyDiv w:val="1"/>
      <w:marLeft w:val="0"/>
      <w:marRight w:val="0"/>
      <w:marTop w:val="0"/>
      <w:marBottom w:val="0"/>
      <w:divBdr>
        <w:top w:val="none" w:sz="0" w:space="0" w:color="auto"/>
        <w:left w:val="none" w:sz="0" w:space="0" w:color="auto"/>
        <w:bottom w:val="none" w:sz="0" w:space="0" w:color="auto"/>
        <w:right w:val="none" w:sz="0" w:space="0" w:color="auto"/>
      </w:divBdr>
    </w:div>
    <w:div w:id="1460875490">
      <w:bodyDiv w:val="1"/>
      <w:marLeft w:val="0"/>
      <w:marRight w:val="0"/>
      <w:marTop w:val="0"/>
      <w:marBottom w:val="0"/>
      <w:divBdr>
        <w:top w:val="none" w:sz="0" w:space="0" w:color="auto"/>
        <w:left w:val="none" w:sz="0" w:space="0" w:color="auto"/>
        <w:bottom w:val="none" w:sz="0" w:space="0" w:color="auto"/>
        <w:right w:val="none" w:sz="0" w:space="0" w:color="auto"/>
      </w:divBdr>
    </w:div>
    <w:div w:id="1478575069">
      <w:bodyDiv w:val="1"/>
      <w:marLeft w:val="0"/>
      <w:marRight w:val="0"/>
      <w:marTop w:val="0"/>
      <w:marBottom w:val="0"/>
      <w:divBdr>
        <w:top w:val="none" w:sz="0" w:space="0" w:color="auto"/>
        <w:left w:val="none" w:sz="0" w:space="0" w:color="auto"/>
        <w:bottom w:val="none" w:sz="0" w:space="0" w:color="auto"/>
        <w:right w:val="none" w:sz="0" w:space="0" w:color="auto"/>
      </w:divBdr>
    </w:div>
    <w:div w:id="1729569788">
      <w:bodyDiv w:val="1"/>
      <w:marLeft w:val="0"/>
      <w:marRight w:val="0"/>
      <w:marTop w:val="0"/>
      <w:marBottom w:val="0"/>
      <w:divBdr>
        <w:top w:val="none" w:sz="0" w:space="0" w:color="auto"/>
        <w:left w:val="none" w:sz="0" w:space="0" w:color="auto"/>
        <w:bottom w:val="none" w:sz="0" w:space="0" w:color="auto"/>
        <w:right w:val="none" w:sz="0" w:space="0" w:color="auto"/>
      </w:divBdr>
      <w:divsChild>
        <w:div w:id="543955388">
          <w:marLeft w:val="0"/>
          <w:marRight w:val="0"/>
          <w:marTop w:val="0"/>
          <w:marBottom w:val="0"/>
          <w:divBdr>
            <w:top w:val="none" w:sz="0" w:space="0" w:color="auto"/>
            <w:left w:val="none" w:sz="0" w:space="0" w:color="auto"/>
            <w:bottom w:val="none" w:sz="0" w:space="0" w:color="auto"/>
            <w:right w:val="none" w:sz="0" w:space="0" w:color="auto"/>
          </w:divBdr>
        </w:div>
        <w:div w:id="1072972530">
          <w:marLeft w:val="0"/>
          <w:marRight w:val="0"/>
          <w:marTop w:val="0"/>
          <w:marBottom w:val="0"/>
          <w:divBdr>
            <w:top w:val="none" w:sz="0" w:space="0" w:color="auto"/>
            <w:left w:val="none" w:sz="0" w:space="0" w:color="auto"/>
            <w:bottom w:val="none" w:sz="0" w:space="0" w:color="auto"/>
            <w:right w:val="none" w:sz="0" w:space="0" w:color="auto"/>
          </w:divBdr>
        </w:div>
        <w:div w:id="1536385197">
          <w:marLeft w:val="0"/>
          <w:marRight w:val="0"/>
          <w:marTop w:val="0"/>
          <w:marBottom w:val="0"/>
          <w:divBdr>
            <w:top w:val="none" w:sz="0" w:space="0" w:color="auto"/>
            <w:left w:val="none" w:sz="0" w:space="0" w:color="auto"/>
            <w:bottom w:val="none" w:sz="0" w:space="0" w:color="auto"/>
            <w:right w:val="none" w:sz="0" w:space="0" w:color="auto"/>
          </w:divBdr>
        </w:div>
        <w:div w:id="1598833277">
          <w:marLeft w:val="0"/>
          <w:marRight w:val="0"/>
          <w:marTop w:val="0"/>
          <w:marBottom w:val="0"/>
          <w:divBdr>
            <w:top w:val="none" w:sz="0" w:space="0" w:color="auto"/>
            <w:left w:val="none" w:sz="0" w:space="0" w:color="auto"/>
            <w:bottom w:val="none" w:sz="0" w:space="0" w:color="auto"/>
            <w:right w:val="none" w:sz="0" w:space="0" w:color="auto"/>
          </w:divBdr>
        </w:div>
        <w:div w:id="1758165640">
          <w:marLeft w:val="0"/>
          <w:marRight w:val="0"/>
          <w:marTop w:val="0"/>
          <w:marBottom w:val="0"/>
          <w:divBdr>
            <w:top w:val="none" w:sz="0" w:space="0" w:color="auto"/>
            <w:left w:val="none" w:sz="0" w:space="0" w:color="auto"/>
            <w:bottom w:val="none" w:sz="0" w:space="0" w:color="auto"/>
            <w:right w:val="none" w:sz="0" w:space="0" w:color="auto"/>
          </w:divBdr>
        </w:div>
      </w:divsChild>
    </w:div>
    <w:div w:id="1852450067">
      <w:bodyDiv w:val="1"/>
      <w:marLeft w:val="0"/>
      <w:marRight w:val="0"/>
      <w:marTop w:val="0"/>
      <w:marBottom w:val="0"/>
      <w:divBdr>
        <w:top w:val="none" w:sz="0" w:space="0" w:color="auto"/>
        <w:left w:val="none" w:sz="0" w:space="0" w:color="auto"/>
        <w:bottom w:val="none" w:sz="0" w:space="0" w:color="auto"/>
        <w:right w:val="none" w:sz="0" w:space="0" w:color="auto"/>
      </w:divBdr>
    </w:div>
    <w:div w:id="1939292093">
      <w:bodyDiv w:val="1"/>
      <w:marLeft w:val="0"/>
      <w:marRight w:val="0"/>
      <w:marTop w:val="0"/>
      <w:marBottom w:val="0"/>
      <w:divBdr>
        <w:top w:val="none" w:sz="0" w:space="0" w:color="auto"/>
        <w:left w:val="none" w:sz="0" w:space="0" w:color="auto"/>
        <w:bottom w:val="none" w:sz="0" w:space="0" w:color="auto"/>
        <w:right w:val="none" w:sz="0" w:space="0" w:color="auto"/>
      </w:divBdr>
    </w:div>
    <w:div w:id="2010407165">
      <w:bodyDiv w:val="1"/>
      <w:marLeft w:val="0"/>
      <w:marRight w:val="0"/>
      <w:marTop w:val="0"/>
      <w:marBottom w:val="0"/>
      <w:divBdr>
        <w:top w:val="none" w:sz="0" w:space="0" w:color="auto"/>
        <w:left w:val="none" w:sz="0" w:space="0" w:color="auto"/>
        <w:bottom w:val="none" w:sz="0" w:space="0" w:color="auto"/>
        <w:right w:val="none" w:sz="0" w:space="0" w:color="auto"/>
      </w:divBdr>
    </w:div>
    <w:div w:id="2052996258">
      <w:bodyDiv w:val="1"/>
      <w:marLeft w:val="0"/>
      <w:marRight w:val="0"/>
      <w:marTop w:val="0"/>
      <w:marBottom w:val="0"/>
      <w:divBdr>
        <w:top w:val="none" w:sz="0" w:space="0" w:color="auto"/>
        <w:left w:val="none" w:sz="0" w:space="0" w:color="auto"/>
        <w:bottom w:val="none" w:sz="0" w:space="0" w:color="auto"/>
        <w:right w:val="none" w:sz="0" w:space="0" w:color="auto"/>
      </w:divBdr>
    </w:div>
    <w:div w:id="2081831787">
      <w:bodyDiv w:val="1"/>
      <w:marLeft w:val="0"/>
      <w:marRight w:val="0"/>
      <w:marTop w:val="0"/>
      <w:marBottom w:val="0"/>
      <w:divBdr>
        <w:top w:val="none" w:sz="0" w:space="0" w:color="auto"/>
        <w:left w:val="none" w:sz="0" w:space="0" w:color="auto"/>
        <w:bottom w:val="none" w:sz="0" w:space="0" w:color="auto"/>
        <w:right w:val="none" w:sz="0" w:space="0" w:color="auto"/>
      </w:divBdr>
    </w:div>
    <w:div w:id="2094085464">
      <w:bodyDiv w:val="1"/>
      <w:marLeft w:val="0"/>
      <w:marRight w:val="0"/>
      <w:marTop w:val="0"/>
      <w:marBottom w:val="0"/>
      <w:divBdr>
        <w:top w:val="none" w:sz="0" w:space="0" w:color="auto"/>
        <w:left w:val="none" w:sz="0" w:space="0" w:color="auto"/>
        <w:bottom w:val="none" w:sz="0" w:space="0" w:color="auto"/>
        <w:right w:val="none" w:sz="0" w:space="0" w:color="auto"/>
      </w:divBdr>
    </w:div>
    <w:div w:id="2121563971">
      <w:bodyDiv w:val="1"/>
      <w:marLeft w:val="0"/>
      <w:marRight w:val="0"/>
      <w:marTop w:val="0"/>
      <w:marBottom w:val="0"/>
      <w:divBdr>
        <w:top w:val="single" w:sz="36" w:space="0" w:color="F2F2F2"/>
        <w:left w:val="none" w:sz="0" w:space="0" w:color="auto"/>
        <w:bottom w:val="none" w:sz="0" w:space="0" w:color="auto"/>
        <w:right w:val="none" w:sz="0" w:space="0" w:color="auto"/>
      </w:divBdr>
      <w:divsChild>
        <w:div w:id="1728456847">
          <w:marLeft w:val="0"/>
          <w:marRight w:val="0"/>
          <w:marTop w:val="0"/>
          <w:marBottom w:val="0"/>
          <w:divBdr>
            <w:top w:val="none" w:sz="0" w:space="0" w:color="auto"/>
            <w:left w:val="none" w:sz="0" w:space="0" w:color="auto"/>
            <w:bottom w:val="none" w:sz="0" w:space="0" w:color="auto"/>
            <w:right w:val="none" w:sz="0" w:space="0" w:color="auto"/>
          </w:divBdr>
          <w:divsChild>
            <w:div w:id="35589150">
              <w:marLeft w:val="0"/>
              <w:marRight w:val="0"/>
              <w:marTop w:val="0"/>
              <w:marBottom w:val="0"/>
              <w:divBdr>
                <w:top w:val="none" w:sz="0" w:space="0" w:color="auto"/>
                <w:left w:val="none" w:sz="0" w:space="0" w:color="auto"/>
                <w:bottom w:val="none" w:sz="0" w:space="0" w:color="auto"/>
                <w:right w:val="none" w:sz="0" w:space="0" w:color="auto"/>
              </w:divBdr>
              <w:divsChild>
                <w:div w:id="1567837409">
                  <w:marLeft w:val="0"/>
                  <w:marRight w:val="0"/>
                  <w:marTop w:val="0"/>
                  <w:marBottom w:val="0"/>
                  <w:divBdr>
                    <w:top w:val="none" w:sz="0" w:space="0" w:color="auto"/>
                    <w:left w:val="none" w:sz="0" w:space="0" w:color="auto"/>
                    <w:bottom w:val="none" w:sz="0" w:space="0" w:color="auto"/>
                    <w:right w:val="none" w:sz="0" w:space="0" w:color="auto"/>
                  </w:divBdr>
                  <w:divsChild>
                    <w:div w:id="2067675649">
                      <w:marLeft w:val="0"/>
                      <w:marRight w:val="0"/>
                      <w:marTop w:val="0"/>
                      <w:marBottom w:val="0"/>
                      <w:divBdr>
                        <w:top w:val="none" w:sz="0" w:space="0" w:color="auto"/>
                        <w:left w:val="none" w:sz="0" w:space="0" w:color="auto"/>
                        <w:bottom w:val="none" w:sz="0" w:space="0" w:color="auto"/>
                        <w:right w:val="none" w:sz="0" w:space="0" w:color="auto"/>
                      </w:divBdr>
                      <w:divsChild>
                        <w:div w:id="1077167716">
                          <w:marLeft w:val="0"/>
                          <w:marRight w:val="0"/>
                          <w:marTop w:val="0"/>
                          <w:marBottom w:val="0"/>
                          <w:divBdr>
                            <w:top w:val="none" w:sz="0" w:space="0" w:color="auto"/>
                            <w:left w:val="none" w:sz="0" w:space="0" w:color="auto"/>
                            <w:bottom w:val="none" w:sz="0" w:space="0" w:color="auto"/>
                            <w:right w:val="none" w:sz="0" w:space="0" w:color="auto"/>
                          </w:divBdr>
                          <w:divsChild>
                            <w:div w:id="940182927">
                              <w:marLeft w:val="0"/>
                              <w:marRight w:val="0"/>
                              <w:marTop w:val="0"/>
                              <w:marBottom w:val="0"/>
                              <w:divBdr>
                                <w:top w:val="none" w:sz="0" w:space="0" w:color="auto"/>
                                <w:left w:val="none" w:sz="0" w:space="0" w:color="auto"/>
                                <w:bottom w:val="none" w:sz="0" w:space="0" w:color="auto"/>
                                <w:right w:val="none" w:sz="0" w:space="0" w:color="auto"/>
                              </w:divBdr>
                              <w:divsChild>
                                <w:div w:id="909122313">
                                  <w:marLeft w:val="0"/>
                                  <w:marRight w:val="0"/>
                                  <w:marTop w:val="0"/>
                                  <w:marBottom w:val="0"/>
                                  <w:divBdr>
                                    <w:top w:val="none" w:sz="0" w:space="0" w:color="auto"/>
                                    <w:left w:val="none" w:sz="0" w:space="0" w:color="auto"/>
                                    <w:bottom w:val="none" w:sz="0" w:space="0" w:color="auto"/>
                                    <w:right w:val="none" w:sz="0" w:space="0" w:color="auto"/>
                                  </w:divBdr>
                                  <w:divsChild>
                                    <w:div w:id="986395379">
                                      <w:marLeft w:val="0"/>
                                      <w:marRight w:val="0"/>
                                      <w:marTop w:val="0"/>
                                      <w:marBottom w:val="360"/>
                                      <w:divBdr>
                                        <w:top w:val="none" w:sz="0" w:space="0" w:color="auto"/>
                                        <w:left w:val="none" w:sz="0" w:space="0" w:color="auto"/>
                                        <w:bottom w:val="none" w:sz="0" w:space="0" w:color="auto"/>
                                        <w:right w:val="none" w:sz="0" w:space="0" w:color="auto"/>
                                      </w:divBdr>
                                      <w:divsChild>
                                        <w:div w:id="355355448">
                                          <w:marLeft w:val="0"/>
                                          <w:marRight w:val="0"/>
                                          <w:marTop w:val="0"/>
                                          <w:marBottom w:val="0"/>
                                          <w:divBdr>
                                            <w:top w:val="none" w:sz="0" w:space="0" w:color="auto"/>
                                            <w:left w:val="none" w:sz="0" w:space="0" w:color="auto"/>
                                            <w:bottom w:val="none" w:sz="0" w:space="0" w:color="auto"/>
                                            <w:right w:val="none" w:sz="0" w:space="0" w:color="auto"/>
                                          </w:divBdr>
                                          <w:divsChild>
                                            <w:div w:id="1069570819">
                                              <w:marLeft w:val="0"/>
                                              <w:marRight w:val="0"/>
                                              <w:marTop w:val="0"/>
                                              <w:marBottom w:val="0"/>
                                              <w:divBdr>
                                                <w:top w:val="none" w:sz="0" w:space="0" w:color="auto"/>
                                                <w:left w:val="none" w:sz="0" w:space="0" w:color="auto"/>
                                                <w:bottom w:val="none" w:sz="0" w:space="0" w:color="auto"/>
                                                <w:right w:val="none" w:sz="0" w:space="0" w:color="auto"/>
                                              </w:divBdr>
                                              <w:divsChild>
                                                <w:div w:id="1165783627">
                                                  <w:marLeft w:val="0"/>
                                                  <w:marRight w:val="0"/>
                                                  <w:marTop w:val="0"/>
                                                  <w:marBottom w:val="0"/>
                                                  <w:divBdr>
                                                    <w:top w:val="none" w:sz="0" w:space="0" w:color="auto"/>
                                                    <w:left w:val="none" w:sz="0" w:space="0" w:color="auto"/>
                                                    <w:bottom w:val="none" w:sz="0" w:space="0" w:color="auto"/>
                                                    <w:right w:val="none" w:sz="0" w:space="0" w:color="auto"/>
                                                  </w:divBdr>
                                                  <w:divsChild>
                                                    <w:div w:id="746656054">
                                                      <w:marLeft w:val="0"/>
                                                      <w:marRight w:val="0"/>
                                                      <w:marTop w:val="0"/>
                                                      <w:marBottom w:val="0"/>
                                                      <w:divBdr>
                                                        <w:top w:val="none" w:sz="0" w:space="0" w:color="auto"/>
                                                        <w:left w:val="none" w:sz="0" w:space="0" w:color="auto"/>
                                                        <w:bottom w:val="none" w:sz="0" w:space="0" w:color="auto"/>
                                                        <w:right w:val="none" w:sz="0" w:space="0" w:color="auto"/>
                                                      </w:divBdr>
                                                      <w:divsChild>
                                                        <w:div w:id="550502538">
                                                          <w:marLeft w:val="0"/>
                                                          <w:marRight w:val="0"/>
                                                          <w:marTop w:val="0"/>
                                                          <w:marBottom w:val="0"/>
                                                          <w:divBdr>
                                                            <w:top w:val="none" w:sz="0" w:space="0" w:color="auto"/>
                                                            <w:left w:val="none" w:sz="0" w:space="0" w:color="auto"/>
                                                            <w:bottom w:val="none" w:sz="0" w:space="0" w:color="auto"/>
                                                            <w:right w:val="none" w:sz="0" w:space="0" w:color="auto"/>
                                                          </w:divBdr>
                                                          <w:divsChild>
                                                            <w:div w:id="21016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nny.Mertens@xeikon.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xeikoncaf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xeikoncafe.com/en/upcoming/12-xeikon-caf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xeikoncafe.com/en/eventnews/12/54-download-the-xeikon-cafe-app" TargetMode="External"/><Relationship Id="rId4" Type="http://schemas.openxmlformats.org/officeDocument/2006/relationships/styles" Target="styles.xml"/><Relationship Id="rId9" Type="http://schemas.openxmlformats.org/officeDocument/2006/relationships/hyperlink" Target="http://www.xeikoncafe.com/" TargetMode="External"/><Relationship Id="rId14" Type="http://schemas.openxmlformats.org/officeDocument/2006/relationships/hyperlink" Target="mailto:Nancy.v@duomed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54AA0-D581-44D0-8C4B-AA170C98BA4B}">
  <ds:schemaRefs>
    <ds:schemaRef ds:uri="http://schemas.openxmlformats.org/officeDocument/2006/bibliography"/>
  </ds:schemaRefs>
</ds:datastoreItem>
</file>

<file path=customXml/itemProps2.xml><?xml version="1.0" encoding="utf-8"?>
<ds:datastoreItem xmlns:ds="http://schemas.openxmlformats.org/officeDocument/2006/customXml" ds:itemID="{62D545B5-6E96-4504-93BE-6E2E0C88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4</Pages>
  <Words>1422</Words>
  <Characters>8780</Characters>
  <Application>Microsoft Office Word</Application>
  <DocSecurity>0</DocSecurity>
  <Lines>168</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Bigger than ever, Xeikon Café Packaging innovations sets 2017 dates</vt:lpstr>
      <vt:lpstr>Bigger than ever, Xeikon Café Packaging innovations sets 2017 dates</vt:lpstr>
    </vt:vector>
  </TitlesOfParts>
  <Company>Xeikon</Company>
  <LinksUpToDate>false</LinksUpToDate>
  <CharactersWithSpaces>10143</CharactersWithSpaces>
  <SharedDoc>false</SharedDoc>
  <HyperlinkBase>http://www.xeikon.com</HyperlinkBase>
  <HLinks>
    <vt:vector size="66" baseType="variant">
      <vt:variant>
        <vt:i4>5111821</vt:i4>
      </vt:variant>
      <vt:variant>
        <vt:i4>27</vt:i4>
      </vt:variant>
      <vt:variant>
        <vt:i4>0</vt:i4>
      </vt:variant>
      <vt:variant>
        <vt:i4>5</vt:i4>
      </vt:variant>
      <vt:variant>
        <vt:lpwstr>https://www.youtube.com/user/XeikonNV</vt:lpwstr>
      </vt:variant>
      <vt:variant>
        <vt:lpwstr/>
      </vt:variant>
      <vt:variant>
        <vt:i4>2490480</vt:i4>
      </vt:variant>
      <vt:variant>
        <vt:i4>21</vt:i4>
      </vt:variant>
      <vt:variant>
        <vt:i4>0</vt:i4>
      </vt:variant>
      <vt:variant>
        <vt:i4>5</vt:i4>
      </vt:variant>
      <vt:variant>
        <vt:lpwstr>https://www.linkedin.com/company/xeikon</vt:lpwstr>
      </vt:variant>
      <vt:variant>
        <vt:lpwstr/>
      </vt:variant>
      <vt:variant>
        <vt:i4>458780</vt:i4>
      </vt:variant>
      <vt:variant>
        <vt:i4>18</vt:i4>
      </vt:variant>
      <vt:variant>
        <vt:i4>0</vt:i4>
      </vt:variant>
      <vt:variant>
        <vt:i4>5</vt:i4>
      </vt:variant>
      <vt:variant>
        <vt:lpwstr>https://www.facebook.com/pages/Xeikon-NV/262723110434636</vt:lpwstr>
      </vt:variant>
      <vt:variant>
        <vt:lpwstr/>
      </vt:variant>
      <vt:variant>
        <vt:i4>7929899</vt:i4>
      </vt:variant>
      <vt:variant>
        <vt:i4>15</vt:i4>
      </vt:variant>
      <vt:variant>
        <vt:i4>0</vt:i4>
      </vt:variant>
      <vt:variant>
        <vt:i4>5</vt:i4>
      </vt:variant>
      <vt:variant>
        <vt:lpwstr>https://twitter.com/Xeikon</vt:lpwstr>
      </vt:variant>
      <vt:variant>
        <vt:lpwstr/>
      </vt:variant>
      <vt:variant>
        <vt:i4>4325443</vt:i4>
      </vt:variant>
      <vt:variant>
        <vt:i4>12</vt:i4>
      </vt:variant>
      <vt:variant>
        <vt:i4>0</vt:i4>
      </vt:variant>
      <vt:variant>
        <vt:i4>5</vt:i4>
      </vt:variant>
      <vt:variant>
        <vt:lpwstr>http://www.duomedia.com/</vt:lpwstr>
      </vt:variant>
      <vt:variant>
        <vt:lpwstr/>
      </vt:variant>
      <vt:variant>
        <vt:i4>2818136</vt:i4>
      </vt:variant>
      <vt:variant>
        <vt:i4>9</vt:i4>
      </vt:variant>
      <vt:variant>
        <vt:i4>0</vt:i4>
      </vt:variant>
      <vt:variant>
        <vt:i4>5</vt:i4>
      </vt:variant>
      <vt:variant>
        <vt:lpwstr>mailto:Nancy.v@duomedia.com</vt:lpwstr>
      </vt:variant>
      <vt:variant>
        <vt:lpwstr/>
      </vt:variant>
      <vt:variant>
        <vt:i4>3866686</vt:i4>
      </vt:variant>
      <vt:variant>
        <vt:i4>6</vt:i4>
      </vt:variant>
      <vt:variant>
        <vt:i4>0</vt:i4>
      </vt:variant>
      <vt:variant>
        <vt:i4>5</vt:i4>
      </vt:variant>
      <vt:variant>
        <vt:lpwstr>http://www.xeikon.com/</vt:lpwstr>
      </vt:variant>
      <vt:variant>
        <vt:lpwstr/>
      </vt:variant>
      <vt:variant>
        <vt:i4>4915258</vt:i4>
      </vt:variant>
      <vt:variant>
        <vt:i4>3</vt:i4>
      </vt:variant>
      <vt:variant>
        <vt:i4>0</vt:i4>
      </vt:variant>
      <vt:variant>
        <vt:i4>5</vt:i4>
      </vt:variant>
      <vt:variant>
        <vt:lpwstr>mailto:Frank.Jacobs@xeikon.com</vt:lpwstr>
      </vt:variant>
      <vt:variant>
        <vt:lpwstr/>
      </vt:variant>
      <vt:variant>
        <vt:i4>3866686</vt:i4>
      </vt:variant>
      <vt:variant>
        <vt:i4>0</vt:i4>
      </vt:variant>
      <vt:variant>
        <vt:i4>0</vt:i4>
      </vt:variant>
      <vt:variant>
        <vt:i4>5</vt:i4>
      </vt:variant>
      <vt:variant>
        <vt:lpwstr>http://www.xeikon.com/</vt:lpwstr>
      </vt:variant>
      <vt:variant>
        <vt:lpwstr/>
      </vt:variant>
      <vt:variant>
        <vt:i4>4391028</vt:i4>
      </vt:variant>
      <vt:variant>
        <vt:i4>3</vt:i4>
      </vt:variant>
      <vt:variant>
        <vt:i4>0</vt:i4>
      </vt:variant>
      <vt:variant>
        <vt:i4>5</vt:i4>
      </vt:variant>
      <vt:variant>
        <vt:lpwstr>mailto:info@xeikon.com</vt:lpwstr>
      </vt:variant>
      <vt:variant>
        <vt:lpwstr/>
      </vt:variant>
      <vt:variant>
        <vt:i4>3866686</vt:i4>
      </vt:variant>
      <vt:variant>
        <vt:i4>0</vt:i4>
      </vt:variant>
      <vt:variant>
        <vt:i4>0</vt:i4>
      </vt:variant>
      <vt:variant>
        <vt:i4>5</vt:i4>
      </vt:variant>
      <vt:variant>
        <vt:lpwstr>http://www.xeikon.com/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Xeikon Café Europe 2019 présente le programme de l'Academy</dc:title>
  <dc:subject/>
  <dc:creator>Xeikon</dc:creator>
  <cp:keywords>Xeikon, Xeikon Café</cp:keywords>
  <dc:description/>
  <cp:lastModifiedBy>Office</cp:lastModifiedBy>
  <cp:revision>62</cp:revision>
  <cp:lastPrinted>2012-10-29T07:53:00Z</cp:lastPrinted>
  <dcterms:created xsi:type="dcterms:W3CDTF">2019-02-06T18:32:00Z</dcterms:created>
  <dcterms:modified xsi:type="dcterms:W3CDTF">2019-02-18T14:18:00Z</dcterms:modified>
</cp:coreProperties>
</file>