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9588" w14:textId="77777777" w:rsidR="005C13B8" w:rsidRDefault="005C13B8">
      <w:pPr>
        <w:pStyle w:val="BodyA"/>
        <w:suppressAutoHyphens/>
        <w:rPr>
          <w:b/>
          <w:bCs/>
          <w:sz w:val="32"/>
          <w:szCs w:val="32"/>
          <w:lang w:val="en-US"/>
        </w:rPr>
      </w:pPr>
    </w:p>
    <w:p w14:paraId="6C017BDD" w14:textId="77777777" w:rsidR="005C13B8" w:rsidRDefault="00093ADA">
      <w:pPr>
        <w:pStyle w:val="BodyA"/>
        <w:suppressAutoHyphens/>
        <w:rPr>
          <w:rFonts w:ascii="Arial" w:eastAsia="Arial" w:hAnsi="Arial" w:cs="Arial"/>
          <w:b/>
          <w:bCs/>
        </w:rPr>
      </w:pPr>
      <w:r>
        <w:rPr>
          <w:rFonts w:ascii="Arial" w:hAnsi="Arial"/>
          <w:b/>
          <w:bCs/>
        </w:rPr>
        <w:t>NOTA DE PRENSA</w:t>
      </w:r>
    </w:p>
    <w:p w14:paraId="0FF9B7FC" w14:textId="57CB141F" w:rsidR="005C13B8" w:rsidRDefault="00C7005C">
      <w:pPr>
        <w:pStyle w:val="BodyA"/>
        <w:suppressAutoHyphens/>
        <w:rPr>
          <w:rFonts w:ascii="Arial" w:eastAsia="Arial" w:hAnsi="Arial" w:cs="Arial"/>
          <w:b/>
          <w:bCs/>
          <w:sz w:val="32"/>
          <w:szCs w:val="32"/>
        </w:rPr>
      </w:pPr>
      <w:r>
        <w:rPr>
          <w:rFonts w:ascii="Arial" w:hAnsi="Arial"/>
          <w:b/>
          <w:bCs/>
          <w:sz w:val="32"/>
          <w:szCs w:val="32"/>
        </w:rPr>
        <w:t xml:space="preserve">Invitados de prestigio se unen a UNITED CAPS en la inauguración de su nueva fábrica de </w:t>
      </w:r>
      <w:proofErr w:type="spellStart"/>
      <w:r>
        <w:rPr>
          <w:rFonts w:ascii="Arial" w:hAnsi="Arial"/>
          <w:b/>
          <w:bCs/>
          <w:sz w:val="32"/>
          <w:szCs w:val="32"/>
        </w:rPr>
        <w:t>Dinnington</w:t>
      </w:r>
      <w:proofErr w:type="spellEnd"/>
      <w:r>
        <w:rPr>
          <w:rFonts w:ascii="Arial" w:hAnsi="Arial"/>
          <w:b/>
          <w:bCs/>
          <w:sz w:val="32"/>
          <w:szCs w:val="32"/>
        </w:rPr>
        <w:t xml:space="preserve"> en el Reino Unido</w:t>
      </w:r>
    </w:p>
    <w:p w14:paraId="7A140B32" w14:textId="6FA80045" w:rsidR="005C13B8" w:rsidRDefault="00C7005C">
      <w:pPr>
        <w:pStyle w:val="BodyA"/>
        <w:suppressAutoHyphens/>
        <w:rPr>
          <w:rFonts w:ascii="Arial Unicode MS" w:hAnsi="Arial Unicode MS"/>
          <w:sz w:val="28"/>
          <w:szCs w:val="28"/>
        </w:rPr>
      </w:pPr>
      <w:r>
        <w:rPr>
          <w:rFonts w:ascii="Arial" w:hAnsi="Arial"/>
          <w:b/>
          <w:bCs/>
          <w:sz w:val="28"/>
          <w:szCs w:val="28"/>
        </w:rPr>
        <w:t xml:space="preserve">Como parte de la estrategia </w:t>
      </w:r>
      <w:proofErr w:type="spellStart"/>
      <w:r>
        <w:rPr>
          <w:rFonts w:ascii="Arial" w:hAnsi="Arial"/>
          <w:b/>
          <w:bCs/>
          <w:sz w:val="28"/>
          <w:szCs w:val="28"/>
        </w:rPr>
        <w:t>Close</w:t>
      </w:r>
      <w:proofErr w:type="spellEnd"/>
      <w:r>
        <w:rPr>
          <w:rFonts w:ascii="Arial" w:hAnsi="Arial"/>
          <w:b/>
          <w:bCs/>
          <w:sz w:val="28"/>
          <w:szCs w:val="28"/>
        </w:rPr>
        <w:t xml:space="preserve"> </w:t>
      </w:r>
      <w:proofErr w:type="spellStart"/>
      <w:r>
        <w:rPr>
          <w:rFonts w:ascii="Arial" w:hAnsi="Arial"/>
          <w:b/>
          <w:bCs/>
          <w:sz w:val="28"/>
          <w:szCs w:val="28"/>
        </w:rPr>
        <w:t>to</w:t>
      </w:r>
      <w:proofErr w:type="spellEnd"/>
      <w:r>
        <w:rPr>
          <w:rFonts w:ascii="Arial" w:hAnsi="Arial"/>
          <w:b/>
          <w:bCs/>
          <w:sz w:val="28"/>
          <w:szCs w:val="28"/>
        </w:rPr>
        <w:t xml:space="preserve"> </w:t>
      </w:r>
      <w:proofErr w:type="spellStart"/>
      <w:r>
        <w:rPr>
          <w:rFonts w:ascii="Arial" w:hAnsi="Arial"/>
          <w:b/>
          <w:bCs/>
          <w:sz w:val="28"/>
          <w:szCs w:val="28"/>
        </w:rPr>
        <w:t>You</w:t>
      </w:r>
      <w:proofErr w:type="spellEnd"/>
      <w:r>
        <w:rPr>
          <w:rFonts w:ascii="Arial" w:hAnsi="Arial"/>
          <w:b/>
          <w:bCs/>
          <w:sz w:val="28"/>
          <w:szCs w:val="28"/>
        </w:rPr>
        <w:t xml:space="preserve">, la planta producirá inicialmente tapones para </w:t>
      </w:r>
      <w:r w:rsidR="00E57A45">
        <w:rPr>
          <w:rFonts w:ascii="Arial" w:hAnsi="Arial"/>
          <w:b/>
          <w:bCs/>
          <w:sz w:val="28"/>
          <w:szCs w:val="28"/>
        </w:rPr>
        <w:t>lácteos</w:t>
      </w:r>
      <w:r>
        <w:rPr>
          <w:rFonts w:ascii="Arial" w:hAnsi="Arial"/>
          <w:b/>
          <w:bCs/>
          <w:sz w:val="28"/>
          <w:szCs w:val="28"/>
        </w:rPr>
        <w:t xml:space="preserve"> y bebidas, </w:t>
      </w:r>
      <w:r>
        <w:rPr>
          <w:rFonts w:ascii="Arial" w:hAnsi="Arial"/>
          <w:b/>
          <w:bCs/>
          <w:sz w:val="28"/>
          <w:szCs w:val="28"/>
        </w:rPr>
        <w:t>inclu</w:t>
      </w:r>
      <w:r w:rsidR="00E57A45">
        <w:rPr>
          <w:rFonts w:ascii="Arial" w:hAnsi="Arial"/>
          <w:b/>
          <w:bCs/>
          <w:sz w:val="28"/>
          <w:szCs w:val="28"/>
        </w:rPr>
        <w:t>yendo los</w:t>
      </w:r>
      <w:r>
        <w:rPr>
          <w:rFonts w:ascii="Arial" w:hAnsi="Arial"/>
          <w:b/>
          <w:bCs/>
          <w:sz w:val="28"/>
          <w:szCs w:val="28"/>
        </w:rPr>
        <w:t xml:space="preserve"> tapones sujetos totalmente nuevos</w:t>
      </w:r>
    </w:p>
    <w:p w14:paraId="6DFE7665" w14:textId="41E21E22" w:rsidR="005C13B8" w:rsidRDefault="00093ADA">
      <w:pPr>
        <w:pStyle w:val="BodyA"/>
        <w:suppressAutoHyphens/>
        <w:rPr>
          <w:rFonts w:ascii="Arial" w:eastAsia="Arial" w:hAnsi="Arial" w:cs="Arial"/>
        </w:rPr>
      </w:pPr>
      <w:proofErr w:type="spellStart"/>
      <w:r>
        <w:rPr>
          <w:rFonts w:ascii="Arial" w:hAnsi="Arial"/>
          <w:b/>
          <w:bCs/>
        </w:rPr>
        <w:t>Wiltz</w:t>
      </w:r>
      <w:proofErr w:type="spellEnd"/>
      <w:r>
        <w:rPr>
          <w:rFonts w:ascii="Arial" w:hAnsi="Arial"/>
          <w:b/>
          <w:bCs/>
        </w:rPr>
        <w:t>, Luxemburgo, 2</w:t>
      </w:r>
      <w:r w:rsidR="0065766D">
        <w:rPr>
          <w:rFonts w:ascii="Arial" w:hAnsi="Arial"/>
          <w:b/>
          <w:bCs/>
        </w:rPr>
        <w:t>4</w:t>
      </w:r>
      <w:r>
        <w:rPr>
          <w:rFonts w:ascii="Arial" w:hAnsi="Arial"/>
          <w:b/>
          <w:bCs/>
        </w:rPr>
        <w:t xml:space="preserve"> de septiembre de 2021 - UNITED CAPS, fabricante internacional de tapones y cierres, ha celebrado la inauguración de su nueva fábrica de </w:t>
      </w:r>
      <w:proofErr w:type="spellStart"/>
      <w:r>
        <w:rPr>
          <w:rFonts w:ascii="Arial" w:hAnsi="Arial"/>
          <w:b/>
          <w:bCs/>
        </w:rPr>
        <w:t>Dinnington</w:t>
      </w:r>
      <w:proofErr w:type="spellEnd"/>
      <w:r>
        <w:rPr>
          <w:rFonts w:ascii="Arial" w:hAnsi="Arial"/>
          <w:b/>
          <w:bCs/>
        </w:rPr>
        <w:t xml:space="preserve"> en </w:t>
      </w:r>
      <w:proofErr w:type="spellStart"/>
      <w:r>
        <w:rPr>
          <w:rFonts w:ascii="Arial" w:hAnsi="Arial"/>
          <w:b/>
          <w:bCs/>
        </w:rPr>
        <w:t>Rotherham</w:t>
      </w:r>
      <w:proofErr w:type="spellEnd"/>
      <w:r>
        <w:rPr>
          <w:rFonts w:ascii="Arial" w:hAnsi="Arial"/>
          <w:b/>
          <w:bCs/>
        </w:rPr>
        <w:t xml:space="preserve">, Reino Unido, a la que asistió el Muy Honorable Alexander Stafford, diputado de Rother Valley, junto a muchos otros invitados. </w:t>
      </w:r>
    </w:p>
    <w:p w14:paraId="5610FCFF" w14:textId="357FC6BE" w:rsidR="005C13B8" w:rsidRDefault="00093ADA">
      <w:pPr>
        <w:pStyle w:val="BodyA"/>
        <w:suppressAutoHyphens/>
        <w:rPr>
          <w:rFonts w:ascii="Arial" w:eastAsia="Arial" w:hAnsi="Arial" w:cs="Arial"/>
        </w:rPr>
      </w:pPr>
      <w:r>
        <w:rPr>
          <w:rFonts w:ascii="Arial" w:hAnsi="Arial"/>
        </w:rPr>
        <w:t xml:space="preserve">“La fábrica de </w:t>
      </w:r>
      <w:proofErr w:type="spellStart"/>
      <w:r>
        <w:rPr>
          <w:rFonts w:ascii="Arial" w:hAnsi="Arial"/>
        </w:rPr>
        <w:t>Dinnington</w:t>
      </w:r>
      <w:proofErr w:type="spellEnd"/>
      <w:r>
        <w:rPr>
          <w:rFonts w:ascii="Arial" w:hAnsi="Arial"/>
        </w:rPr>
        <w:t xml:space="preserve"> </w:t>
      </w:r>
      <w:proofErr w:type="gramStart"/>
      <w:r>
        <w:rPr>
          <w:rFonts w:ascii="Arial" w:hAnsi="Arial"/>
        </w:rPr>
        <w:t>se enmarca dentro de</w:t>
      </w:r>
      <w:proofErr w:type="gramEnd"/>
      <w:r>
        <w:rPr>
          <w:rFonts w:ascii="Arial" w:hAnsi="Arial"/>
        </w:rPr>
        <w:t xml:space="preserve"> la estrategia </w:t>
      </w:r>
      <w:proofErr w:type="spellStart"/>
      <w:r>
        <w:rPr>
          <w:rFonts w:ascii="Arial" w:hAnsi="Arial"/>
        </w:rPr>
        <w:t>Close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You</w:t>
      </w:r>
      <w:proofErr w:type="spellEnd"/>
      <w:r>
        <w:rPr>
          <w:rFonts w:ascii="Arial" w:hAnsi="Arial"/>
        </w:rPr>
        <w:t xml:space="preserve">, con el objetivo de </w:t>
      </w:r>
      <w:r w:rsidR="00E57A45">
        <w:rPr>
          <w:rFonts w:ascii="Arial" w:hAnsi="Arial"/>
        </w:rPr>
        <w:t>establecer</w:t>
      </w:r>
      <w:r>
        <w:rPr>
          <w:rFonts w:ascii="Arial" w:hAnsi="Arial"/>
        </w:rPr>
        <w:t xml:space="preserve"> instalaciones de producción en regiones estratégicas. Esta estrategia está diseñada para proporcionarnos proximidad a los clientes</w:t>
      </w:r>
      <w:r w:rsidR="002C601D">
        <w:rPr>
          <w:rFonts w:ascii="Arial" w:hAnsi="Arial"/>
        </w:rPr>
        <w:t>;</w:t>
      </w:r>
      <w:r>
        <w:rPr>
          <w:rFonts w:ascii="Arial" w:hAnsi="Arial"/>
        </w:rPr>
        <w:t xml:space="preserve"> </w:t>
      </w:r>
      <w:r w:rsidR="00E57A45">
        <w:rPr>
          <w:rFonts w:ascii="Arial" w:hAnsi="Arial"/>
        </w:rPr>
        <w:t>esto</w:t>
      </w:r>
      <w:r>
        <w:rPr>
          <w:rFonts w:ascii="Arial" w:hAnsi="Arial"/>
        </w:rPr>
        <w:t xml:space="preserve"> </w:t>
      </w:r>
      <w:r w:rsidR="00E57A45">
        <w:rPr>
          <w:rFonts w:ascii="Arial" w:hAnsi="Arial"/>
        </w:rPr>
        <w:t xml:space="preserve">nos </w:t>
      </w:r>
      <w:r>
        <w:rPr>
          <w:rFonts w:ascii="Arial" w:hAnsi="Arial"/>
        </w:rPr>
        <w:t>permit</w:t>
      </w:r>
      <w:r w:rsidR="00E57A45">
        <w:rPr>
          <w:rFonts w:ascii="Arial" w:hAnsi="Arial"/>
        </w:rPr>
        <w:t>e</w:t>
      </w:r>
      <w:r>
        <w:rPr>
          <w:rFonts w:ascii="Arial" w:hAnsi="Arial"/>
        </w:rPr>
        <w:t xml:space="preserve"> acortar los plazos de entrega, promover la sostenibilidad y centrarnos en los productos más relevantes para cada región de mercado”, señala el CEO Benoit </w:t>
      </w:r>
      <w:proofErr w:type="spellStart"/>
      <w:r>
        <w:rPr>
          <w:rFonts w:ascii="Arial" w:hAnsi="Arial"/>
        </w:rPr>
        <w:t>Henckes</w:t>
      </w:r>
      <w:proofErr w:type="spellEnd"/>
      <w:r>
        <w:rPr>
          <w:rFonts w:ascii="Arial" w:hAnsi="Arial"/>
        </w:rPr>
        <w:t xml:space="preserve">. “Nuestra planta de </w:t>
      </w:r>
      <w:proofErr w:type="spellStart"/>
      <w:r>
        <w:rPr>
          <w:rFonts w:ascii="Arial" w:hAnsi="Arial"/>
        </w:rPr>
        <w:t>Dinnington</w:t>
      </w:r>
      <w:proofErr w:type="spellEnd"/>
      <w:r>
        <w:rPr>
          <w:rFonts w:ascii="Arial" w:hAnsi="Arial"/>
        </w:rPr>
        <w:t xml:space="preserve"> lleva operativa desde 2020, pero no pudimos inaugurarla formalmente debido a las restricciones por la pandemia. Estamos encantados de que el Sr. Stafford se haya unido a nosotros en esta celebración, haciendo hincapié en la importancia de este tipo de proyectos para la economía</w:t>
      </w:r>
      <w:r w:rsidR="00E57A45">
        <w:rPr>
          <w:rFonts w:ascii="Arial" w:hAnsi="Arial"/>
        </w:rPr>
        <w:t>, aquí</w:t>
      </w:r>
      <w:r>
        <w:rPr>
          <w:rFonts w:ascii="Arial" w:hAnsi="Arial"/>
        </w:rPr>
        <w:t xml:space="preserve"> en el norte de Inglaterra”.</w:t>
      </w:r>
    </w:p>
    <w:p w14:paraId="23AEDEC2" w14:textId="2A5361AD" w:rsidR="005C13B8" w:rsidRDefault="000B3554">
      <w:pPr>
        <w:pStyle w:val="BodyA"/>
        <w:suppressAutoHyphens/>
        <w:rPr>
          <w:rFonts w:ascii="Arial" w:eastAsia="Arial" w:hAnsi="Arial" w:cs="Arial"/>
        </w:rPr>
      </w:pPr>
      <w:r>
        <w:rPr>
          <w:rFonts w:ascii="Arial" w:hAnsi="Arial"/>
        </w:rPr>
        <w:t xml:space="preserve">La estrategia </w:t>
      </w:r>
      <w:proofErr w:type="spellStart"/>
      <w:r>
        <w:rPr>
          <w:rFonts w:ascii="Arial" w:hAnsi="Arial"/>
        </w:rPr>
        <w:t>Close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You</w:t>
      </w:r>
      <w:proofErr w:type="spellEnd"/>
      <w:r>
        <w:rPr>
          <w:rFonts w:ascii="Arial" w:hAnsi="Arial"/>
        </w:rPr>
        <w:t xml:space="preserve"> de UNITED CAPS ha impulsado una inversión significativa en los últimos cinco años. La empresa ha aumentado el número de instalaciones de producción en un 30 %, incluida la fábrica de </w:t>
      </w:r>
      <w:proofErr w:type="spellStart"/>
      <w:r>
        <w:rPr>
          <w:rFonts w:ascii="Arial" w:hAnsi="Arial"/>
        </w:rPr>
        <w:t>Dinnington</w:t>
      </w:r>
      <w:proofErr w:type="spellEnd"/>
      <w:r>
        <w:rPr>
          <w:rFonts w:ascii="Arial" w:hAnsi="Arial"/>
        </w:rPr>
        <w:t xml:space="preserve"> y las plantas de Malasia y </w:t>
      </w:r>
      <w:r w:rsidR="00D60988">
        <w:rPr>
          <w:rFonts w:ascii="Arial" w:hAnsi="Arial"/>
        </w:rPr>
        <w:t>Francia</w:t>
      </w:r>
      <w:r>
        <w:rPr>
          <w:rFonts w:ascii="Arial" w:hAnsi="Arial"/>
        </w:rPr>
        <w:t xml:space="preserve">. Durante el mismo período, la empresa ha aumentado su facturación de primera línea en un 35 %, una hazaña impresionante. Gracias a la mayor capacidad de producción, la innovación </w:t>
      </w:r>
      <w:r>
        <w:rPr>
          <w:rFonts w:ascii="Arial" w:hAnsi="Arial"/>
        </w:rPr>
        <w:t>continua</w:t>
      </w:r>
      <w:r w:rsidR="00E57A45">
        <w:rPr>
          <w:rFonts w:ascii="Arial" w:hAnsi="Arial"/>
        </w:rPr>
        <w:t>da</w:t>
      </w:r>
      <w:r>
        <w:rPr>
          <w:rFonts w:ascii="Arial" w:hAnsi="Arial"/>
        </w:rPr>
        <w:t xml:space="preserve"> y el potencial de crecimiento, UNITED CAPS está bien posicionada para acelerar aún más su expansión.</w:t>
      </w:r>
    </w:p>
    <w:p w14:paraId="71A98C13" w14:textId="406CEED6" w:rsidR="00807C84" w:rsidRPr="00807C84" w:rsidRDefault="00807C84" w:rsidP="00807C84">
      <w:pPr>
        <w:pStyle w:val="BodyA"/>
        <w:suppressAutoHyphens/>
        <w:rPr>
          <w:rFonts w:ascii="Arial" w:eastAsia="Arial" w:hAnsi="Arial" w:cs="Arial"/>
        </w:rPr>
      </w:pPr>
      <w:r>
        <w:rPr>
          <w:rFonts w:ascii="Arial" w:hAnsi="Arial"/>
        </w:rPr>
        <w:t xml:space="preserve">Alexander Stafford, diputado de Rother Valley, comentó: “Son excelentes noticias para Rother Valley. La inversión de UNITED CAPS en nuestra zona genera trabajos de alta calidad y bien remunerados que ayudarán a revitalizar </w:t>
      </w:r>
      <w:proofErr w:type="spellStart"/>
      <w:r>
        <w:rPr>
          <w:rFonts w:ascii="Arial" w:hAnsi="Arial"/>
        </w:rPr>
        <w:t>Dinnington</w:t>
      </w:r>
      <w:proofErr w:type="spellEnd"/>
      <w:r>
        <w:rPr>
          <w:rFonts w:ascii="Arial" w:hAnsi="Arial"/>
        </w:rPr>
        <w:t xml:space="preserve">. Este tipo de inversión muestra que la riqueza de </w:t>
      </w:r>
      <w:proofErr w:type="spellStart"/>
      <w:r>
        <w:rPr>
          <w:rFonts w:ascii="Arial" w:hAnsi="Arial"/>
        </w:rPr>
        <w:t>Dinnington</w:t>
      </w:r>
      <w:proofErr w:type="spellEnd"/>
      <w:r>
        <w:rPr>
          <w:rFonts w:ascii="Arial" w:hAnsi="Arial"/>
        </w:rPr>
        <w:t xml:space="preserve"> está por fin en alza y constituye un voto de confianza en nuestro futuro”.</w:t>
      </w:r>
    </w:p>
    <w:p w14:paraId="35C0AAB8" w14:textId="32BF7BDB" w:rsidR="00A7215B" w:rsidRDefault="00A7215B">
      <w:pPr>
        <w:pStyle w:val="BodyA"/>
        <w:suppressAutoHyphens/>
        <w:rPr>
          <w:rFonts w:ascii="Arial" w:eastAsia="Arial" w:hAnsi="Arial" w:cs="Arial"/>
        </w:rPr>
      </w:pPr>
      <w:r>
        <w:rPr>
          <w:rFonts w:ascii="Arial" w:hAnsi="Arial"/>
        </w:rPr>
        <w:t xml:space="preserve">Durante el evento, los invitados recorrieron las instalaciones de 5000 metros cuadrados, que pueden ampliarse a 20 000 metros cuadrados si el crecimiento del negocio lo requiere. Asistieron a la producción de tapones para bebidas y productos lácteos y conocieron las colaboraciones que UNITED CAPS mantiene con otros actores de la industria para desarrollar un estándar </w:t>
      </w:r>
      <w:r w:rsidR="002249B1">
        <w:rPr>
          <w:rFonts w:ascii="Arial" w:hAnsi="Arial"/>
        </w:rPr>
        <w:t>de</w:t>
      </w:r>
      <w:r>
        <w:rPr>
          <w:rFonts w:ascii="Arial" w:hAnsi="Arial"/>
        </w:rPr>
        <w:t xml:space="preserve"> tapones sujetos conformes con la normativa UE, </w:t>
      </w:r>
      <w:r w:rsidR="002249B1">
        <w:rPr>
          <w:rFonts w:ascii="Arial" w:hAnsi="Arial"/>
        </w:rPr>
        <w:t xml:space="preserve">a </w:t>
      </w:r>
      <w:r>
        <w:rPr>
          <w:rFonts w:ascii="Arial" w:hAnsi="Arial"/>
        </w:rPr>
        <w:t xml:space="preserve">parte de una estrategia de sostenibilidad </w:t>
      </w:r>
      <w:r w:rsidR="002249B1">
        <w:rPr>
          <w:rFonts w:ascii="Arial" w:hAnsi="Arial"/>
        </w:rPr>
        <w:t>fue</w:t>
      </w:r>
      <w:r>
        <w:rPr>
          <w:rFonts w:ascii="Arial" w:hAnsi="Arial"/>
        </w:rPr>
        <w:t xml:space="preserve"> diseñ</w:t>
      </w:r>
      <w:r w:rsidR="002249B1">
        <w:rPr>
          <w:rFonts w:ascii="Arial" w:hAnsi="Arial"/>
        </w:rPr>
        <w:t>ad</w:t>
      </w:r>
      <w:r w:rsidR="002C601D">
        <w:rPr>
          <w:rFonts w:ascii="Arial" w:hAnsi="Arial"/>
        </w:rPr>
        <w:t>a</w:t>
      </w:r>
      <w:r>
        <w:rPr>
          <w:rFonts w:ascii="Arial" w:hAnsi="Arial"/>
        </w:rPr>
        <w:t xml:space="preserve"> para mantener los tapones intactos, reduciendo los </w:t>
      </w:r>
      <w:r>
        <w:rPr>
          <w:rFonts w:ascii="Arial" w:hAnsi="Arial"/>
        </w:rPr>
        <w:lastRenderedPageBreak/>
        <w:t xml:space="preserve">residuos y facilitando el reciclaje. El diseño de la fábrica permite nuevas mejoras en materia de sostenibilidad, como la reducción del uso de cartón y </w:t>
      </w:r>
      <w:proofErr w:type="spellStart"/>
      <w:r>
        <w:rPr>
          <w:rFonts w:ascii="Arial" w:hAnsi="Arial"/>
        </w:rPr>
        <w:t>palets</w:t>
      </w:r>
      <w:proofErr w:type="spellEnd"/>
      <w:r>
        <w:rPr>
          <w:rFonts w:ascii="Arial" w:hAnsi="Arial"/>
        </w:rPr>
        <w:t xml:space="preserve"> de madera.</w:t>
      </w:r>
    </w:p>
    <w:p w14:paraId="630BFB99" w14:textId="76FF46EA" w:rsidR="00A7215B" w:rsidRDefault="00A7215B">
      <w:pPr>
        <w:pStyle w:val="BodyA"/>
        <w:suppressAutoHyphens/>
        <w:rPr>
          <w:rFonts w:ascii="Arial" w:eastAsia="Arial" w:hAnsi="Arial" w:cs="Arial"/>
        </w:rPr>
      </w:pPr>
      <w:r>
        <w:rPr>
          <w:rFonts w:ascii="Arial" w:hAnsi="Arial"/>
        </w:rPr>
        <w:t xml:space="preserve">“Esta expansión en el Reino Unido responde a la creciente demanda de nuestros productos”, añade </w:t>
      </w:r>
      <w:proofErr w:type="spellStart"/>
      <w:r>
        <w:rPr>
          <w:rFonts w:ascii="Arial" w:hAnsi="Arial"/>
        </w:rPr>
        <w:t>Henckes</w:t>
      </w:r>
      <w:proofErr w:type="spellEnd"/>
      <w:r>
        <w:rPr>
          <w:rFonts w:ascii="Arial" w:hAnsi="Arial"/>
        </w:rPr>
        <w:t xml:space="preserve">. "Elegimos </w:t>
      </w:r>
      <w:bookmarkStart w:id="0" w:name="_Hlk77753446"/>
      <w:proofErr w:type="spellStart"/>
      <w:r>
        <w:rPr>
          <w:rFonts w:ascii="Arial" w:hAnsi="Arial"/>
        </w:rPr>
        <w:t>Rotherham</w:t>
      </w:r>
      <w:proofErr w:type="spellEnd"/>
      <w:r>
        <w:rPr>
          <w:rFonts w:ascii="Arial" w:hAnsi="Arial"/>
        </w:rPr>
        <w:t xml:space="preserve"> </w:t>
      </w:r>
      <w:bookmarkEnd w:id="0"/>
      <w:r>
        <w:rPr>
          <w:rFonts w:ascii="Arial" w:hAnsi="Arial"/>
        </w:rPr>
        <w:t xml:space="preserve">por su ubicación central a lo largo de la M1 y la disponibilidad de personas </w:t>
      </w:r>
      <w:r w:rsidR="002249B1">
        <w:rPr>
          <w:rFonts w:ascii="Arial" w:hAnsi="Arial"/>
        </w:rPr>
        <w:t>con formación</w:t>
      </w:r>
      <w:r>
        <w:rPr>
          <w:rFonts w:ascii="Arial" w:hAnsi="Arial"/>
        </w:rPr>
        <w:t xml:space="preserve"> en la zona. Agradecemos la ayuda recibida de la Consejería de Comercio Internacional. Esta es nuestra primera planta en el Reino Unido”. </w:t>
      </w:r>
      <w:proofErr w:type="spellStart"/>
      <w:r>
        <w:rPr>
          <w:rFonts w:ascii="Arial" w:hAnsi="Arial"/>
        </w:rPr>
        <w:t>Henckes</w:t>
      </w:r>
      <w:proofErr w:type="spellEnd"/>
      <w:r>
        <w:rPr>
          <w:rFonts w:ascii="Arial" w:hAnsi="Arial"/>
        </w:rPr>
        <w:t xml:space="preserve"> señaló que el proyecto supuso una inversión estimada de 20 millones de euros, incluida la primera fase de maquinaria. Se espera que la fábrica aumente la facturación del grupo en un 15 % en una primera fase, y generará nuevos puestos de trabajo en el área de </w:t>
      </w:r>
      <w:proofErr w:type="spellStart"/>
      <w:r>
        <w:rPr>
          <w:rFonts w:ascii="Arial" w:hAnsi="Arial"/>
        </w:rPr>
        <w:t>Rotherham</w:t>
      </w:r>
      <w:proofErr w:type="spellEnd"/>
      <w:r>
        <w:rPr>
          <w:rFonts w:ascii="Arial" w:hAnsi="Arial"/>
        </w:rPr>
        <w:t>.</w:t>
      </w:r>
    </w:p>
    <w:p w14:paraId="06A46D28" w14:textId="3B57F738" w:rsidR="005C13B8" w:rsidRDefault="00093ADA">
      <w:pPr>
        <w:pStyle w:val="BodyA"/>
        <w:suppressAutoHyphens/>
        <w:rPr>
          <w:rStyle w:val="Hyperlink0"/>
        </w:rPr>
      </w:pPr>
      <w:r>
        <w:rPr>
          <w:rFonts w:ascii="Arial" w:hAnsi="Arial"/>
        </w:rPr>
        <w:t xml:space="preserve">Para obtener más información sobre los productos y servicios de UNITED CAPS, visite </w:t>
      </w:r>
      <w:hyperlink r:id="rId6" w:history="1">
        <w:r>
          <w:rPr>
            <w:rStyle w:val="Hyperlink0"/>
          </w:rPr>
          <w:t>www.UnitedCaps.com</w:t>
        </w:r>
      </w:hyperlink>
      <w:r>
        <w:rPr>
          <w:rStyle w:val="Hyperlink0"/>
        </w:rPr>
        <w:t>.</w:t>
      </w:r>
    </w:p>
    <w:p w14:paraId="241311B4" w14:textId="38B3EBD9" w:rsidR="005C13B8" w:rsidRPr="00E57A45" w:rsidRDefault="005C13B8">
      <w:pPr>
        <w:pStyle w:val="BodyA"/>
        <w:suppressAutoHyphens/>
        <w:rPr>
          <w:rStyle w:val="None"/>
          <w:rFonts w:ascii="Arial" w:eastAsia="Arial" w:hAnsi="Arial" w:cs="Arial"/>
        </w:rPr>
      </w:pPr>
    </w:p>
    <w:p w14:paraId="7C046417" w14:textId="77777777" w:rsidR="00DE2260" w:rsidRPr="00E57A45" w:rsidRDefault="00DE2260">
      <w:pPr>
        <w:pStyle w:val="BodyA"/>
        <w:suppressAutoHyphens/>
        <w:rPr>
          <w:rStyle w:val="None"/>
          <w:rFonts w:ascii="Arial" w:eastAsia="Arial" w:hAnsi="Arial" w:cs="Arial"/>
        </w:rPr>
      </w:pPr>
    </w:p>
    <w:p w14:paraId="0B5DAE4B" w14:textId="77777777" w:rsidR="005C13B8" w:rsidRPr="00E57A45" w:rsidRDefault="005C13B8">
      <w:pPr>
        <w:pStyle w:val="BodyB"/>
        <w:suppressAutoHyphens/>
        <w:ind w:left="720"/>
        <w:rPr>
          <w:rStyle w:val="None"/>
          <w:rFonts w:ascii="Arial" w:eastAsia="Arial" w:hAnsi="Arial" w:cs="Arial"/>
        </w:rPr>
      </w:pPr>
    </w:p>
    <w:p w14:paraId="23F425D3" w14:textId="77777777" w:rsidR="005C13B8" w:rsidRPr="00781208" w:rsidRDefault="00093ADA">
      <w:pPr>
        <w:pStyle w:val="Body"/>
        <w:rPr>
          <w:rStyle w:val="None"/>
          <w:rFonts w:ascii="Arial" w:eastAsia="Arial" w:hAnsi="Arial" w:cs="Arial"/>
          <w:b/>
          <w:bCs/>
        </w:rPr>
      </w:pPr>
      <w:bookmarkStart w:id="1" w:name="_Hlk64358497"/>
      <w:r>
        <w:rPr>
          <w:rStyle w:val="None"/>
          <w:rFonts w:ascii="Arial" w:hAnsi="Arial"/>
          <w:b/>
          <w:bCs/>
        </w:rPr>
        <w:t>ACERCA DE UNITED CAPS</w:t>
      </w:r>
    </w:p>
    <w:p w14:paraId="685BDA6E" w14:textId="4EEC0738" w:rsidR="005C13B8" w:rsidRDefault="00093ADA" w:rsidP="00C8487F">
      <w:pPr>
        <w:pStyle w:val="Body"/>
        <w:suppressAutoHyphens/>
        <w:rPr>
          <w:rStyle w:val="None"/>
          <w:rFonts w:ascii="Arial" w:hAnsi="Arial"/>
        </w:rPr>
      </w:pPr>
      <w:r>
        <w:rPr>
          <w:rStyle w:val="None"/>
          <w:rFonts w:ascii="Arial" w:hAnsi="Arial"/>
        </w:rPr>
        <w:t xml:space="preserve">UNITED CAPS es un referente global en el diseño y la producción de tapones y sistemas de cierre de alto rendimiento. Su capacidad de innovar y su amplia oferta de soluciones estándares y personalizadas convierten a UNITED CAPS en un socio preferente para las empresas más importantes del mundo. Apoyamos la cadena de valor de nuestros clientes protegiendo la integridad del producto, garantizando la seguridad y la salud del consumidor y protegiendo la reputación de la marca. UNITED CAPS es una empresa familiar dinámica y flexible que ofrece soluciones integrales para una gran diversidad de aplicaciones y mercados en todo el mundo. La empresa tiene sede en Luxemburgo y dispone de centros de producción en Bélgica, Francia, Alemania, Hungría, Irlanda, Luxemburgo, Malasia, España y el Reino Unido. La plantilla de la empresa es de casi 750 empleados. </w:t>
      </w:r>
    </w:p>
    <w:p w14:paraId="4A906C6B" w14:textId="77777777" w:rsidR="00F8466A" w:rsidRPr="00E57A45" w:rsidRDefault="00F8466A">
      <w:pPr>
        <w:pStyle w:val="Body"/>
        <w:rPr>
          <w:rStyle w:val="None"/>
          <w:rFonts w:ascii="Arial" w:eastAsia="Arial" w:hAnsi="Arial" w:cs="Arial"/>
        </w:rPr>
      </w:pPr>
    </w:p>
    <w:p w14:paraId="26D79271" w14:textId="07024C9E" w:rsidR="005C13B8" w:rsidRDefault="00350F62">
      <w:pPr>
        <w:pStyle w:val="Body"/>
        <w:rPr>
          <w:rStyle w:val="Hyperlink1"/>
        </w:rPr>
      </w:pPr>
      <w:hyperlink r:id="rId7" w:history="1">
        <w:r w:rsidR="00885A4B">
          <w:rPr>
            <w:rStyle w:val="Hyperlink1"/>
          </w:rPr>
          <w:t>www.unitedcaps.com</w:t>
        </w:r>
      </w:hyperlink>
    </w:p>
    <w:p w14:paraId="7E420783" w14:textId="1BFAA8C5" w:rsidR="00942E23" w:rsidRPr="00E57A45" w:rsidRDefault="00942E23">
      <w:pPr>
        <w:pStyle w:val="Body"/>
        <w:rPr>
          <w:rStyle w:val="Hyperlink1"/>
        </w:rPr>
      </w:pPr>
    </w:p>
    <w:p w14:paraId="7A2957F8" w14:textId="77777777" w:rsidR="00942E23" w:rsidRPr="00E57A45" w:rsidRDefault="00942E23">
      <w:pPr>
        <w:pStyle w:val="Body"/>
        <w:rPr>
          <w:rStyle w:val="None"/>
          <w:rFonts w:ascii="Arial" w:eastAsia="Arial" w:hAnsi="Arial" w:cs="Arial"/>
        </w:rPr>
      </w:pPr>
    </w:p>
    <w:p w14:paraId="7C41379B" w14:textId="77777777" w:rsidR="00942E23" w:rsidRPr="00942E23" w:rsidRDefault="00942E23" w:rsidP="00942E23">
      <w:pPr>
        <w:pStyle w:val="Body"/>
        <w:rPr>
          <w:rStyle w:val="None"/>
          <w:rFonts w:ascii="Arial" w:eastAsia="Arial" w:hAnsi="Arial" w:cs="Arial"/>
        </w:rPr>
      </w:pPr>
      <w:r>
        <w:rPr>
          <w:rStyle w:val="None"/>
          <w:rFonts w:ascii="Arial" w:hAnsi="Arial"/>
          <w:noProof/>
        </w:rPr>
        <w:drawing>
          <wp:inline distT="0" distB="0" distL="0" distR="0" wp14:anchorId="6CFF2C11" wp14:editId="144A84A2">
            <wp:extent cx="360000" cy="360000"/>
            <wp:effectExtent l="0" t="0" r="2540" b="2540"/>
            <wp:docPr id="2" name="officeArt object" descr="TW.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27" name="officeArt object" descr="TW.jpg">
                      <a:hlinkClick r:id="rId8"/>
                    </pic:cNvPr>
                    <pic:cNvPicPr>
                      <a:picLocks noChangeAspect="1"/>
                    </pic:cNvPicPr>
                  </pic:nvPicPr>
                  <pic:blipFill>
                    <a:blip r:embed="rId9"/>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9CF0974" wp14:editId="66AA6F5F">
            <wp:extent cx="360000" cy="360000"/>
            <wp:effectExtent l="0" t="0" r="2540" b="2540"/>
            <wp:docPr id="4" name="officeArt object" descr="LI.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8" name="officeArt object" descr="LI.jpg">
                      <a:hlinkClick r:id="rId10"/>
                    </pic:cNvPr>
                    <pic:cNvPicPr>
                      <a:picLocks noChangeAspect="1"/>
                    </pic:cNvPicPr>
                  </pic:nvPicPr>
                  <pic:blipFill>
                    <a:blip r:embed="rId11"/>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337F6D40" wp14:editId="3A8EECA5">
            <wp:extent cx="360000" cy="360000"/>
            <wp:effectExtent l="0" t="0" r="2540" b="2540"/>
            <wp:docPr id="5" name="officeArt object" descr="instagram_icon.jp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_icon.jpg">
                      <a:hlinkClick r:id="rId12"/>
                    </pic:cNvPr>
                    <pic:cNvPicPr>
                      <a:picLocks noChangeAspect="1"/>
                    </pic:cNvPicPr>
                  </pic:nvPicPr>
                  <pic:blipFill>
                    <a:blip r:embed="rId13"/>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181938DB" wp14:editId="1AA6E4E8">
            <wp:extent cx="360000" cy="360000"/>
            <wp:effectExtent l="0" t="0" r="2540" b="2540"/>
            <wp:docPr id="6" name="officeArt object" descr="youtube_icon.jp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0" name="officeArt object" descr="youtube_icon.jpg">
                      <a:hlinkClick r:id="rId14"/>
                    </pic:cNvPr>
                    <pic:cNvPicPr>
                      <a:picLocks noChangeAspect="1"/>
                    </pic:cNvPicPr>
                  </pic:nvPicPr>
                  <pic:blipFill>
                    <a:blip r:embed="rId15"/>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0FA8465E" wp14:editId="45A02C76">
            <wp:extent cx="360000" cy="360000"/>
            <wp:effectExtent l="0" t="0" r="2540" b="2540"/>
            <wp:docPr id="7" name="officeArt object" descr="vimeo.jp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1" name="officeArt object" descr="vimeo.jpg">
                      <a:hlinkClick r:id="rId16"/>
                    </pic:cNvPr>
                    <pic:cNvPicPr>
                      <a:picLocks noChangeAspect="1"/>
                    </pic:cNvPicPr>
                  </pic:nvPicPr>
                  <pic:blipFill>
                    <a:blip r:embed="rId17"/>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2CD67A11" wp14:editId="3B15B7CA">
            <wp:extent cx="360000" cy="360000"/>
            <wp:effectExtent l="0" t="0" r="0" b="0"/>
            <wp:docPr id="8" name="officeArt object" descr="01.jpg"/>
            <wp:cNvGraphicFramePr/>
            <a:graphic xmlns:a="http://schemas.openxmlformats.org/drawingml/2006/main">
              <a:graphicData uri="http://schemas.openxmlformats.org/drawingml/2006/picture">
                <pic:pic xmlns:pic="http://schemas.openxmlformats.org/drawingml/2006/picture">
                  <pic:nvPicPr>
                    <pic:cNvPr id="1073741832" name="01.jpg" descr="01.jpg"/>
                    <pic:cNvPicPr>
                      <a:picLocks noChangeAspect="1"/>
                    </pic:cNvPicPr>
                  </pic:nvPicPr>
                  <pic:blipFill>
                    <a:blip r:embed="rId18"/>
                    <a:stretch>
                      <a:fillRect/>
                    </a:stretch>
                  </pic:blipFill>
                  <pic:spPr>
                    <a:xfrm>
                      <a:off x="0" y="0"/>
                      <a:ext cx="360000" cy="360000"/>
                    </a:xfrm>
                    <a:prstGeom prst="rect">
                      <a:avLst/>
                    </a:prstGeom>
                    <a:ln w="12700" cap="flat">
                      <a:noFill/>
                      <a:miter lim="400000"/>
                    </a:ln>
                    <a:effectLst/>
                  </pic:spPr>
                </pic:pic>
              </a:graphicData>
            </a:graphic>
          </wp:inline>
        </w:drawing>
      </w:r>
      <w:r>
        <w:rPr>
          <w:rStyle w:val="None"/>
          <w:rFonts w:ascii="Arial" w:hAnsi="Arial"/>
        </w:rPr>
        <w:t xml:space="preserve"> </w:t>
      </w:r>
      <w:r>
        <w:rPr>
          <w:noProof/>
        </w:rPr>
        <w:drawing>
          <wp:inline distT="0" distB="0" distL="0" distR="0" wp14:anchorId="4B38A383" wp14:editId="56E5BE57">
            <wp:extent cx="360000" cy="360000"/>
            <wp:effectExtent l="0" t="0" r="2540" b="2540"/>
            <wp:docPr id="9" name="officeArt object" descr="02.jpg">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073741833" name="officeArt object" descr="02.jpg">
                      <a:hlinkClick r:id="rId19"/>
                    </pic:cNvPr>
                    <pic:cNvPicPr>
                      <a:picLocks noChangeAspect="1"/>
                    </pic:cNvPicPr>
                  </pic:nvPicPr>
                  <pic:blipFill>
                    <a:blip r:embed="rId20"/>
                    <a:stretch>
                      <a:fillRect/>
                    </a:stretch>
                  </pic:blipFill>
                  <pic:spPr>
                    <a:xfrm>
                      <a:off x="0" y="0"/>
                      <a:ext cx="360000" cy="360000"/>
                    </a:xfrm>
                    <a:prstGeom prst="rect">
                      <a:avLst/>
                    </a:prstGeom>
                    <a:ln w="12700" cap="flat">
                      <a:noFill/>
                      <a:miter lim="400000"/>
                    </a:ln>
                    <a:effectLst/>
                  </pic:spPr>
                </pic:pic>
              </a:graphicData>
            </a:graphic>
          </wp:inline>
        </w:drawing>
      </w:r>
    </w:p>
    <w:p w14:paraId="3719C2C8" w14:textId="77777777" w:rsidR="005C13B8" w:rsidRPr="00E57A45" w:rsidRDefault="005C13B8">
      <w:pPr>
        <w:pStyle w:val="Body"/>
        <w:rPr>
          <w:rStyle w:val="None"/>
          <w:rFonts w:ascii="Arial" w:eastAsia="Arial" w:hAnsi="Arial" w:cs="Arial"/>
        </w:rPr>
      </w:pPr>
    </w:p>
    <w:p w14:paraId="7252424D" w14:textId="5B83A271" w:rsidR="005C13B8" w:rsidRPr="00E57A45" w:rsidRDefault="005C13B8">
      <w:pPr>
        <w:pStyle w:val="Body"/>
        <w:rPr>
          <w:rStyle w:val="None"/>
          <w:rFonts w:ascii="Arial" w:eastAsia="Arial" w:hAnsi="Arial" w:cs="Arial"/>
        </w:rPr>
      </w:pPr>
    </w:p>
    <w:p w14:paraId="53451E9C" w14:textId="77777777" w:rsidR="005C13B8" w:rsidRPr="00E57A45" w:rsidRDefault="005C13B8">
      <w:pPr>
        <w:pStyle w:val="Body"/>
      </w:pPr>
    </w:p>
    <w:p w14:paraId="1DB41640" w14:textId="77777777" w:rsidR="005C13B8" w:rsidRDefault="00093ADA">
      <w:pPr>
        <w:pStyle w:val="Textocomentario"/>
        <w:spacing w:line="276" w:lineRule="auto"/>
        <w:rPr>
          <w:rStyle w:val="None"/>
          <w:rFonts w:ascii="Arial" w:eastAsia="Arial" w:hAnsi="Arial" w:cs="Arial"/>
          <w:b/>
          <w:bCs/>
          <w:sz w:val="22"/>
          <w:szCs w:val="22"/>
        </w:rPr>
      </w:pPr>
      <w:r>
        <w:rPr>
          <w:rStyle w:val="None"/>
          <w:rFonts w:ascii="Arial" w:hAnsi="Arial"/>
          <w:b/>
          <w:bCs/>
          <w:sz w:val="22"/>
          <w:szCs w:val="22"/>
        </w:rPr>
        <w:t>CONTACTO PARA LA PRENSA</w:t>
      </w:r>
    </w:p>
    <w:p w14:paraId="20C644FB" w14:textId="77777777" w:rsidR="005C13B8" w:rsidRDefault="00093ADA">
      <w:pPr>
        <w:pStyle w:val="Textocomentario"/>
        <w:spacing w:after="0" w:line="276" w:lineRule="auto"/>
        <w:rPr>
          <w:rStyle w:val="None"/>
          <w:rFonts w:ascii="Arial" w:eastAsia="Arial" w:hAnsi="Arial" w:cs="Arial"/>
          <w:sz w:val="22"/>
          <w:szCs w:val="22"/>
        </w:rPr>
      </w:pPr>
      <w:r>
        <w:rPr>
          <w:rStyle w:val="None"/>
          <w:rFonts w:ascii="Arial" w:hAnsi="Arial"/>
          <w:sz w:val="22"/>
          <w:szCs w:val="22"/>
        </w:rPr>
        <w:t xml:space="preserve">Monika </w:t>
      </w:r>
      <w:proofErr w:type="spellStart"/>
      <w:r>
        <w:rPr>
          <w:rStyle w:val="None"/>
          <w:rFonts w:ascii="Arial" w:hAnsi="Arial"/>
          <w:sz w:val="22"/>
          <w:szCs w:val="22"/>
        </w:rPr>
        <w:t>Dürr</w:t>
      </w:r>
      <w:proofErr w:type="spellEnd"/>
    </w:p>
    <w:p w14:paraId="71511FB5" w14:textId="77777777" w:rsidR="005C13B8" w:rsidRDefault="00093ADA">
      <w:pPr>
        <w:pStyle w:val="Textocomentario"/>
        <w:spacing w:after="0" w:line="276" w:lineRule="auto"/>
        <w:rPr>
          <w:rStyle w:val="None"/>
          <w:rFonts w:ascii="Arial" w:eastAsia="Arial" w:hAnsi="Arial" w:cs="Arial"/>
          <w:sz w:val="22"/>
          <w:szCs w:val="22"/>
        </w:rPr>
      </w:pPr>
      <w:r>
        <w:rPr>
          <w:rStyle w:val="None"/>
          <w:rFonts w:ascii="Arial" w:hAnsi="Arial"/>
          <w:sz w:val="22"/>
          <w:szCs w:val="22"/>
        </w:rPr>
        <w:t>duomedia</w:t>
      </w:r>
    </w:p>
    <w:p w14:paraId="503A4A61" w14:textId="77777777" w:rsidR="005C13B8" w:rsidRDefault="00350F62">
      <w:pPr>
        <w:pStyle w:val="Textocomentario"/>
        <w:spacing w:after="0" w:line="276" w:lineRule="auto"/>
        <w:rPr>
          <w:rStyle w:val="None"/>
          <w:rFonts w:ascii="Arial" w:eastAsia="Arial" w:hAnsi="Arial" w:cs="Arial"/>
          <w:sz w:val="22"/>
          <w:szCs w:val="22"/>
        </w:rPr>
      </w:pPr>
      <w:hyperlink r:id="rId21" w:history="1">
        <w:r w:rsidR="00885A4B">
          <w:rPr>
            <w:rStyle w:val="Hyperlink2"/>
          </w:rPr>
          <w:t>monika.d@duomedia.com</w:t>
        </w:r>
      </w:hyperlink>
    </w:p>
    <w:p w14:paraId="74280AE3" w14:textId="299877F0" w:rsidR="005C13B8" w:rsidRPr="00781208" w:rsidRDefault="00093ADA">
      <w:pPr>
        <w:pStyle w:val="Body"/>
      </w:pPr>
      <w:r>
        <w:rPr>
          <w:rStyle w:val="None"/>
          <w:rFonts w:ascii="Arial" w:hAnsi="Arial"/>
          <w:sz w:val="22"/>
          <w:szCs w:val="22"/>
        </w:rPr>
        <w:t>+49 (0)6104 944895</w:t>
      </w:r>
      <w:bookmarkEnd w:id="1"/>
    </w:p>
    <w:sectPr w:rsidR="005C13B8" w:rsidRPr="00781208">
      <w:headerReference w:type="default" r:id="rId22"/>
      <w:footerReference w:type="default" r:id="rId23"/>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335A" w14:textId="77777777" w:rsidR="00350F62" w:rsidRDefault="00350F62">
      <w:r>
        <w:separator/>
      </w:r>
    </w:p>
  </w:endnote>
  <w:endnote w:type="continuationSeparator" w:id="0">
    <w:p w14:paraId="242E856B" w14:textId="77777777" w:rsidR="00350F62" w:rsidRDefault="00350F62">
      <w:r>
        <w:continuationSeparator/>
      </w:r>
    </w:p>
  </w:endnote>
  <w:endnote w:type="continuationNotice" w:id="1">
    <w:p w14:paraId="36CD629D" w14:textId="77777777" w:rsidR="00350F62" w:rsidRDefault="00350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59E4" w14:textId="77777777" w:rsidR="005C13B8" w:rsidRDefault="00093ADA">
    <w:pPr>
      <w:pStyle w:val="HeaderFooterA"/>
      <w:jc w:val="right"/>
    </w:pPr>
    <w:r>
      <w:rPr>
        <w:rStyle w:val="NoneA"/>
      </w:rPr>
      <w:tab/>
    </w:r>
    <w:r>
      <w:rPr>
        <w:rStyle w:val="NoneA"/>
      </w:rPr>
      <w:tab/>
    </w:r>
  </w:p>
  <w:p w14:paraId="1F5B75B1" w14:textId="77777777" w:rsidR="005C13B8" w:rsidRDefault="005C13B8">
    <w:pPr>
      <w:pStyle w:val="Body"/>
      <w:spacing w:line="276"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F794" w14:textId="77777777" w:rsidR="00350F62" w:rsidRDefault="00350F62">
      <w:r>
        <w:separator/>
      </w:r>
    </w:p>
  </w:footnote>
  <w:footnote w:type="continuationSeparator" w:id="0">
    <w:p w14:paraId="763FB6B8" w14:textId="77777777" w:rsidR="00350F62" w:rsidRDefault="00350F62">
      <w:r>
        <w:continuationSeparator/>
      </w:r>
    </w:p>
  </w:footnote>
  <w:footnote w:type="continuationNotice" w:id="1">
    <w:p w14:paraId="260E18A1" w14:textId="77777777" w:rsidR="00350F62" w:rsidRDefault="00350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837" w14:textId="77777777" w:rsidR="005C13B8" w:rsidRDefault="00093ADA">
    <w:pPr>
      <w:pStyle w:val="Encabezado"/>
      <w:tabs>
        <w:tab w:val="clear" w:pos="9406"/>
        <w:tab w:val="right" w:pos="9046"/>
      </w:tabs>
    </w:pPr>
    <w:r>
      <w:rPr>
        <w:noProof/>
      </w:rPr>
      <w:drawing>
        <wp:anchor distT="152400" distB="152400" distL="152400" distR="152400" simplePos="0" relativeHeight="251658240" behindDoc="1" locked="0" layoutInCell="1" allowOverlap="1" wp14:anchorId="7CB829A9" wp14:editId="40234483">
          <wp:simplePos x="0" y="0"/>
          <wp:positionH relativeFrom="page">
            <wp:posOffset>875664</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240822D8" wp14:editId="672D765C">
          <wp:simplePos x="0" y="0"/>
          <wp:positionH relativeFrom="page">
            <wp:posOffset>4520565</wp:posOffset>
          </wp:positionH>
          <wp:positionV relativeFrom="page">
            <wp:posOffset>9505950</wp:posOffset>
          </wp:positionV>
          <wp:extent cx="3035937" cy="622300"/>
          <wp:effectExtent l="0" t="0" r="0" b="0"/>
          <wp:wrapNone/>
          <wp:docPr id="1073741826" name="officeArt object" descr="Grafik 4"/>
          <wp:cNvGraphicFramePr/>
          <a:graphic xmlns:a="http://schemas.openxmlformats.org/drawingml/2006/main">
            <a:graphicData uri="http://schemas.openxmlformats.org/drawingml/2006/picture">
              <pic:pic xmlns:pic="http://schemas.openxmlformats.org/drawingml/2006/picture">
                <pic:nvPicPr>
                  <pic:cNvPr id="1073741826" name="Grafik 4" descr="Grafik 4"/>
                  <pic:cNvPicPr>
                    <a:picLocks noChangeAspect="1"/>
                  </pic:cNvPicPr>
                </pic:nvPicPr>
                <pic:blipFill>
                  <a:blip r:embed="rId2"/>
                  <a:stretch>
                    <a:fillRect/>
                  </a:stretch>
                </pic:blipFill>
                <pic:spPr>
                  <a:xfrm>
                    <a:off x="0" y="0"/>
                    <a:ext cx="3035937" cy="6223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B8"/>
    <w:rsid w:val="0001790F"/>
    <w:rsid w:val="00032929"/>
    <w:rsid w:val="00064C37"/>
    <w:rsid w:val="000814F9"/>
    <w:rsid w:val="00093ADA"/>
    <w:rsid w:val="000B3554"/>
    <w:rsid w:val="00123618"/>
    <w:rsid w:val="001457E1"/>
    <w:rsid w:val="001D66EC"/>
    <w:rsid w:val="001F4B4B"/>
    <w:rsid w:val="0020674E"/>
    <w:rsid w:val="002249B1"/>
    <w:rsid w:val="002C601D"/>
    <w:rsid w:val="00311968"/>
    <w:rsid w:val="00350F62"/>
    <w:rsid w:val="004154B8"/>
    <w:rsid w:val="00584442"/>
    <w:rsid w:val="005B7154"/>
    <w:rsid w:val="005C13B8"/>
    <w:rsid w:val="005D6DE8"/>
    <w:rsid w:val="00647903"/>
    <w:rsid w:val="0065766D"/>
    <w:rsid w:val="00773F94"/>
    <w:rsid w:val="00781208"/>
    <w:rsid w:val="007F7C97"/>
    <w:rsid w:val="00807C84"/>
    <w:rsid w:val="00885A4B"/>
    <w:rsid w:val="008D51BF"/>
    <w:rsid w:val="00942E23"/>
    <w:rsid w:val="00956E02"/>
    <w:rsid w:val="00971994"/>
    <w:rsid w:val="00A7215B"/>
    <w:rsid w:val="00AA34DB"/>
    <w:rsid w:val="00B37EF8"/>
    <w:rsid w:val="00BC5522"/>
    <w:rsid w:val="00C21537"/>
    <w:rsid w:val="00C60F1D"/>
    <w:rsid w:val="00C64801"/>
    <w:rsid w:val="00C7005C"/>
    <w:rsid w:val="00C8487F"/>
    <w:rsid w:val="00CF3D84"/>
    <w:rsid w:val="00D2656E"/>
    <w:rsid w:val="00D26B9F"/>
    <w:rsid w:val="00D60988"/>
    <w:rsid w:val="00DA103E"/>
    <w:rsid w:val="00DE2260"/>
    <w:rsid w:val="00E33410"/>
    <w:rsid w:val="00E57A45"/>
    <w:rsid w:val="00EA463C"/>
    <w:rsid w:val="00EC1172"/>
    <w:rsid w:val="00ED5853"/>
    <w:rsid w:val="00EF2A32"/>
    <w:rsid w:val="00EF7CA3"/>
    <w:rsid w:val="00F42173"/>
    <w:rsid w:val="00F8466A"/>
    <w:rsid w:val="00FD4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76B0"/>
  <w15:docId w15:val="{8475EAA7-AC30-470D-BCFC-0F3C853A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pPr>
      <w:tabs>
        <w:tab w:val="center" w:pos="4703"/>
        <w:tab w:val="right" w:pos="9406"/>
      </w:tabs>
    </w:pPr>
    <w:rPr>
      <w:rFonts w:ascii="Calibri" w:hAnsi="Calibri" w:cs="Arial Unicode MS"/>
      <w:color w:val="000000"/>
      <w:sz w:val="22"/>
      <w:szCs w:val="22"/>
      <w:u w:color="000000"/>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es-ES"/>
    </w:rPr>
  </w:style>
  <w:style w:type="paragraph" w:customStyle="1" w:styleId="BodyB">
    <w:name w:val="Body B"/>
    <w:rPr>
      <w:rFonts w:eastAsia="Times New Roman"/>
      <w:color w:val="000000"/>
      <w:sz w:val="24"/>
      <w:szCs w:val="24"/>
      <w:u w:color="000000"/>
    </w:rPr>
  </w:style>
  <w:style w:type="character" w:customStyle="1" w:styleId="Hyperlink1">
    <w:name w:val="Hyperlink.1"/>
    <w:basedOn w:val="None"/>
    <w:rPr>
      <w:rFonts w:ascii="Arial" w:eastAsia="Arial" w:hAnsi="Arial" w:cs="Arial"/>
      <w:outline w:val="0"/>
      <w:color w:val="0000FF"/>
      <w:u w:val="single" w:color="0000FF"/>
    </w:rPr>
  </w:style>
  <w:style w:type="paragraph" w:styleId="Textocomentario">
    <w:name w:val="annotation text"/>
    <w:pPr>
      <w:spacing w:after="200"/>
    </w:pPr>
    <w:rPr>
      <w:rFonts w:ascii="Calibri" w:hAnsi="Calibri" w:cs="Arial Unicode MS"/>
      <w:color w:val="000000"/>
      <w:u w:color="000000"/>
    </w:rPr>
  </w:style>
  <w:style w:type="character" w:customStyle="1" w:styleId="Hyperlink2">
    <w:name w:val="Hyperlink.2"/>
    <w:basedOn w:val="None"/>
    <w:rPr>
      <w:rFonts w:ascii="Arial" w:eastAsia="Arial" w:hAnsi="Arial" w:cs="Arial"/>
      <w:outline w:val="0"/>
      <w:color w:val="4F81BD"/>
      <w:sz w:val="22"/>
      <w:szCs w:val="22"/>
      <w:u w:val="single" w:color="4F81BD"/>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D6D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5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UC_capsclosures"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mailto:monika.d@duomedia.com" TargetMode="External"/><Relationship Id="rId7" Type="http://schemas.openxmlformats.org/officeDocument/2006/relationships/hyperlink" Target="http://www.unitedcaps.com/" TargetMode="External"/><Relationship Id="rId12" Type="http://schemas.openxmlformats.org/officeDocument/2006/relationships/hyperlink" Target="https://www.instagram.com/uc_capsclosures/"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meo.com/user12014900"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unitedcaps.com"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s://www.linkedin.com/company/1107109/" TargetMode="External"/><Relationship Id="rId19" Type="http://schemas.openxmlformats.org/officeDocument/2006/relationships/hyperlink" Target="https://www.xing.com/pages/unitedcaps"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youtube.com/channel/UCeGjct7eTkzJWDRPw6yoSy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4099</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Dürr</dc:creator>
  <cp:lastModifiedBy>Victoria Peñafiel Ducros</cp:lastModifiedBy>
  <cp:revision>3</cp:revision>
  <dcterms:created xsi:type="dcterms:W3CDTF">2021-09-23T09:22:00Z</dcterms:created>
  <dcterms:modified xsi:type="dcterms:W3CDTF">2021-09-23T10:51:00Z</dcterms:modified>
</cp:coreProperties>
</file>