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62C24" w14:textId="77777777" w:rsidR="00B347C3" w:rsidRDefault="00B347C3">
      <w:pPr>
        <w:spacing w:line="280" w:lineRule="auto"/>
        <w:rPr>
          <w:rFonts w:ascii="Arial" w:hAnsi="Arial" w:cs="Arial"/>
          <w:sz w:val="22"/>
          <w:szCs w:val="22"/>
        </w:rPr>
      </w:pPr>
      <w:r>
        <w:rPr>
          <w:rFonts w:ascii="Arial" w:hAnsi="Arial" w:cs="Arial"/>
          <w:sz w:val="22"/>
          <w:szCs w:val="22"/>
        </w:rPr>
        <w:t>VOOR ONMIDDELLIJKE PUBLICATIE</w:t>
      </w:r>
    </w:p>
    <w:p w14:paraId="5288627A" w14:textId="77777777" w:rsidR="00B347C3" w:rsidRDefault="00B347C3">
      <w:pPr>
        <w:spacing w:line="280" w:lineRule="auto"/>
        <w:rPr>
          <w:rFonts w:ascii="Arial" w:hAnsi="Arial" w:cs="Arial"/>
          <w:sz w:val="22"/>
          <w:szCs w:val="22"/>
        </w:rPr>
      </w:pPr>
    </w:p>
    <w:p w14:paraId="7346098E" w14:textId="77777777" w:rsidR="00C72CA2" w:rsidRDefault="00B347C3">
      <w:pPr>
        <w:spacing w:line="280" w:lineRule="auto"/>
        <w:jc w:val="center"/>
        <w:rPr>
          <w:rFonts w:ascii="Arial" w:hAnsi="Arial" w:cs="Arial"/>
          <w:b/>
          <w:bCs/>
          <w:sz w:val="28"/>
          <w:szCs w:val="28"/>
        </w:rPr>
      </w:pPr>
      <w:r>
        <w:rPr>
          <w:rFonts w:ascii="Arial" w:hAnsi="Arial" w:cs="Arial"/>
          <w:b/>
          <w:bCs/>
          <w:sz w:val="28"/>
          <w:szCs w:val="28"/>
        </w:rPr>
        <w:t xml:space="preserve">Nieuwe digitale etikettendruktoepassingen met </w:t>
      </w:r>
    </w:p>
    <w:p w14:paraId="5536D6C2" w14:textId="60E97F26" w:rsidR="00B347C3" w:rsidRDefault="00B347C3">
      <w:pPr>
        <w:spacing w:line="280" w:lineRule="auto"/>
        <w:jc w:val="center"/>
        <w:rPr>
          <w:rFonts w:ascii="Arial" w:hAnsi="Arial" w:cs="Arial"/>
          <w:b/>
          <w:bCs/>
          <w:sz w:val="28"/>
          <w:szCs w:val="28"/>
        </w:rPr>
      </w:pPr>
      <w:proofErr w:type="spellStart"/>
      <w:r>
        <w:rPr>
          <w:rFonts w:ascii="Arial" w:hAnsi="Arial" w:cs="Arial"/>
          <w:b/>
          <w:bCs/>
          <w:sz w:val="28"/>
          <w:szCs w:val="28"/>
        </w:rPr>
        <w:t>Xeikons</w:t>
      </w:r>
      <w:proofErr w:type="spellEnd"/>
      <w:r>
        <w:rPr>
          <w:rFonts w:ascii="Arial" w:hAnsi="Arial" w:cs="Arial"/>
          <w:b/>
          <w:bCs/>
          <w:sz w:val="28"/>
          <w:szCs w:val="28"/>
        </w:rPr>
        <w:t xml:space="preserve"> </w:t>
      </w:r>
      <w:proofErr w:type="spellStart"/>
      <w:r>
        <w:rPr>
          <w:rFonts w:ascii="Arial" w:hAnsi="Arial" w:cs="Arial"/>
          <w:b/>
          <w:bCs/>
          <w:sz w:val="28"/>
          <w:szCs w:val="28"/>
        </w:rPr>
        <w:t>Panther</w:t>
      </w:r>
      <w:proofErr w:type="spellEnd"/>
      <w:r>
        <w:rPr>
          <w:rFonts w:ascii="Arial" w:hAnsi="Arial" w:cs="Arial"/>
          <w:b/>
          <w:bCs/>
          <w:sz w:val="28"/>
          <w:szCs w:val="28"/>
        </w:rPr>
        <w:t> 2.0-serie</w:t>
      </w:r>
    </w:p>
    <w:p w14:paraId="33D9B4A8" w14:textId="77777777" w:rsidR="00B347C3" w:rsidRDefault="00B347C3">
      <w:pPr>
        <w:spacing w:line="280" w:lineRule="auto"/>
        <w:jc w:val="center"/>
        <w:rPr>
          <w:rFonts w:ascii="Arial" w:hAnsi="Arial" w:cs="Arial"/>
          <w:b/>
          <w:bCs/>
          <w:sz w:val="22"/>
          <w:szCs w:val="22"/>
        </w:rPr>
      </w:pPr>
    </w:p>
    <w:p w14:paraId="41F46540" w14:textId="77777777" w:rsidR="00B347C3" w:rsidRDefault="00B347C3">
      <w:pPr>
        <w:spacing w:line="280" w:lineRule="auto"/>
        <w:jc w:val="center"/>
        <w:rPr>
          <w:rFonts w:ascii="Arial" w:hAnsi="Arial" w:cs="Arial"/>
          <w:b/>
          <w:bCs/>
          <w:sz w:val="22"/>
          <w:szCs w:val="22"/>
        </w:rPr>
      </w:pPr>
      <w:r>
        <w:rPr>
          <w:rFonts w:ascii="Arial" w:hAnsi="Arial" w:cs="Arial"/>
          <w:b/>
          <w:bCs/>
          <w:sz w:val="22"/>
          <w:szCs w:val="22"/>
        </w:rPr>
        <w:t>Xeikon PX2200- en Xeikon PX3300 UV-inkjetpersen tillen etikettenportfolio naar hoger niveau</w:t>
      </w:r>
    </w:p>
    <w:p w14:paraId="57DD2862" w14:textId="77777777" w:rsidR="00B347C3" w:rsidRDefault="00B347C3">
      <w:pPr>
        <w:spacing w:line="280" w:lineRule="auto"/>
        <w:rPr>
          <w:rFonts w:ascii="Arial" w:hAnsi="Arial" w:cs="Arial"/>
          <w:b/>
          <w:bCs/>
          <w:i/>
          <w:iCs/>
          <w:color w:val="000000"/>
          <w:sz w:val="20"/>
          <w:szCs w:val="20"/>
        </w:rPr>
      </w:pPr>
    </w:p>
    <w:p w14:paraId="5A63132A" w14:textId="484EF1DD" w:rsidR="00B347C3" w:rsidRPr="004A3384" w:rsidRDefault="00B347C3">
      <w:pPr>
        <w:spacing w:line="276" w:lineRule="auto"/>
        <w:jc w:val="both"/>
        <w:rPr>
          <w:rFonts w:ascii="Arial" w:hAnsi="Arial" w:cs="Arial"/>
          <w:sz w:val="20"/>
          <w:szCs w:val="20"/>
        </w:rPr>
      </w:pPr>
      <w:r w:rsidRPr="004A3384">
        <w:rPr>
          <w:rFonts w:ascii="Arial" w:hAnsi="Arial" w:cs="Arial"/>
          <w:b/>
          <w:bCs/>
          <w:sz w:val="20"/>
          <w:szCs w:val="20"/>
        </w:rPr>
        <w:t xml:space="preserve">Lier, België, </w:t>
      </w:r>
      <w:r w:rsidR="00BF74F3">
        <w:rPr>
          <w:rFonts w:ascii="Arial" w:hAnsi="Arial" w:cs="Arial"/>
          <w:b/>
          <w:bCs/>
          <w:sz w:val="20"/>
          <w:szCs w:val="20"/>
        </w:rPr>
        <w:t>26</w:t>
      </w:r>
      <w:r w:rsidRPr="004A3384">
        <w:rPr>
          <w:rFonts w:ascii="Arial" w:hAnsi="Arial" w:cs="Arial"/>
          <w:b/>
          <w:bCs/>
          <w:sz w:val="20"/>
          <w:szCs w:val="20"/>
        </w:rPr>
        <w:t xml:space="preserve"> oktober 2021 </w:t>
      </w:r>
      <w:r w:rsidRPr="004A3384">
        <w:rPr>
          <w:rFonts w:ascii="Arial" w:hAnsi="Arial" w:cs="Arial"/>
          <w:sz w:val="20"/>
          <w:szCs w:val="20"/>
        </w:rPr>
        <w:t>– Xeikon maakt de beschikbaarheid van versie</w:t>
      </w:r>
      <w:r>
        <w:rPr>
          <w:rFonts w:ascii="Arial" w:hAnsi="Arial" w:cs="Arial"/>
          <w:sz w:val="20"/>
          <w:szCs w:val="20"/>
        </w:rPr>
        <w:t> 2.0</w:t>
      </w:r>
      <w:r w:rsidRPr="004A3384">
        <w:rPr>
          <w:rFonts w:ascii="Arial" w:hAnsi="Arial" w:cs="Arial"/>
          <w:sz w:val="20"/>
          <w:szCs w:val="20"/>
        </w:rPr>
        <w:t xml:space="preserve"> van zijn Panther UV-inkjettechnologie bekend met de lancering van twee nieuwe etikettendrukpersen: de Xeikon PX3300 en de Xeikon PX2200. De nieuwe persen vervangen de bestaande Xeikon PX3000 en Xeikon PX2000. Ze zijn voorzien van innovaties op het gebied van toepassingen en modules die de productie van drukwerk verder digitaliseren. Zo evolueert het brede portfolio van het bedrijf verder in lijn met de technologische vooruitgang.</w:t>
      </w:r>
    </w:p>
    <w:p w14:paraId="25E30AC0" w14:textId="77777777" w:rsidR="00B347C3" w:rsidRPr="004A3384" w:rsidRDefault="00B347C3">
      <w:pPr>
        <w:spacing w:line="280" w:lineRule="auto"/>
        <w:jc w:val="both"/>
        <w:rPr>
          <w:rFonts w:ascii="Arial" w:hAnsi="Arial" w:cs="Arial"/>
          <w:sz w:val="20"/>
          <w:szCs w:val="20"/>
        </w:rPr>
      </w:pPr>
    </w:p>
    <w:p w14:paraId="12202F16" w14:textId="77777777" w:rsidR="00B347C3" w:rsidRPr="004A3384" w:rsidRDefault="00B347C3">
      <w:pPr>
        <w:spacing w:line="280" w:lineRule="auto"/>
        <w:jc w:val="both"/>
        <w:rPr>
          <w:rFonts w:ascii="Arial" w:hAnsi="Arial" w:cs="Arial"/>
          <w:sz w:val="20"/>
          <w:szCs w:val="20"/>
        </w:rPr>
      </w:pPr>
      <w:r w:rsidRPr="004A3384">
        <w:rPr>
          <w:rFonts w:ascii="Arial" w:hAnsi="Arial" w:cs="Arial"/>
          <w:sz w:val="20"/>
          <w:szCs w:val="20"/>
        </w:rPr>
        <w:t>Filip Weymans, Vice President Marketing, zegt: “Wij banen de weg voor volledige digitalisering van drukwerkproductie en andere productieactiviteiten. Responsiviteit is voor elk bedrijf van essentieel belang geworden. Om goed in te spelen op de verdere digitalisering, moet je alle processen voor drukwerkproductie digitaliseren, dus niet alleen het drukken zelf. De basis voor een gedigitaliseerde omgeving ligt bij het verzamelen van data op een digitale manier. Het in realtime geregistreerde volume data levert de informatie op die labelconverters nodig hebben om beslissingen te nemen op basis van feiten. Wat ook een sleutelrol speelt bij de productie, zijn de interfacekoppelingen tussen machines en operators. Ze helpen bij het doorspelen van jobinformatie tussen de verschillende productieprocessen. Of ze trekken de aandacht van operators wanneer dat echt nodig is. De cloudconnectiviteit en de machine-machine- en mens-machine-interfaces van onze UV-inkjetpersen stellen etikettendrukkerijen in staat om hun activiteiten naar de hoogste niveaus van operational excellence te tillen. Ze bieden veel potentieel om de Overall Equipment Effectiveness (OEE) te maximaliseren, de duurzaamheid te vergroten en je activiteiten toekomstbestendig te maken voor alle uitdagingen die zich aandienen.”</w:t>
      </w:r>
    </w:p>
    <w:p w14:paraId="77BB0F78" w14:textId="77777777" w:rsidR="00B347C3" w:rsidRPr="004A3384" w:rsidRDefault="00B347C3">
      <w:pPr>
        <w:spacing w:line="280" w:lineRule="auto"/>
        <w:jc w:val="both"/>
        <w:rPr>
          <w:rFonts w:ascii="Arial" w:hAnsi="Arial" w:cs="Arial"/>
          <w:sz w:val="20"/>
          <w:szCs w:val="20"/>
        </w:rPr>
      </w:pPr>
    </w:p>
    <w:p w14:paraId="5E4D5C70" w14:textId="77777777" w:rsidR="00B347C3" w:rsidRPr="004A3384" w:rsidRDefault="00B347C3">
      <w:pPr>
        <w:spacing w:line="280" w:lineRule="auto"/>
        <w:jc w:val="both"/>
        <w:rPr>
          <w:rFonts w:ascii="Arial" w:hAnsi="Arial" w:cs="Arial"/>
          <w:sz w:val="20"/>
          <w:szCs w:val="20"/>
        </w:rPr>
      </w:pPr>
      <w:r w:rsidRPr="004A3384">
        <w:rPr>
          <w:rFonts w:ascii="Arial" w:hAnsi="Arial" w:cs="Arial"/>
          <w:sz w:val="20"/>
          <w:szCs w:val="20"/>
        </w:rPr>
        <w:t>De nieuwe Panther</w:t>
      </w:r>
      <w:r>
        <w:rPr>
          <w:rFonts w:ascii="Arial" w:hAnsi="Arial" w:cs="Arial"/>
          <w:sz w:val="20"/>
          <w:szCs w:val="20"/>
        </w:rPr>
        <w:t> 2.0-</w:t>
      </w:r>
      <w:r w:rsidRPr="004A3384">
        <w:rPr>
          <w:rFonts w:ascii="Arial" w:hAnsi="Arial" w:cs="Arial"/>
          <w:sz w:val="20"/>
          <w:szCs w:val="20"/>
        </w:rPr>
        <w:t xml:space="preserve">serie biedt ook nieuwe opportuniteiten voor etikettendrukkers om hun toepassingsportfolio uit te breiden. Xeikons nieuwe technologie voor degelijke substraatverwerking omvat een nieuwe lastafel, mogelijkheid tot baandetectie en een koelrol in de droogsectie. Dat maakt het mogelijk om etiketten van hoge kwaliteit te drukken op een ruimere keuze aan substraten. Denk bijvoorbeeld aan clear-on-clear voor een no-label-look, waarvoor perfect dekkend wit van hoge kwaliteit een must is om het ontwerp </w:t>
      </w:r>
      <w:r>
        <w:rPr>
          <w:rFonts w:ascii="Arial" w:hAnsi="Arial" w:cs="Arial"/>
          <w:sz w:val="20"/>
          <w:szCs w:val="20"/>
        </w:rPr>
        <w:t xml:space="preserve">optimaal </w:t>
      </w:r>
      <w:r w:rsidRPr="004A3384">
        <w:rPr>
          <w:rFonts w:ascii="Arial" w:hAnsi="Arial" w:cs="Arial"/>
          <w:sz w:val="20"/>
          <w:szCs w:val="20"/>
        </w:rPr>
        <w:t>tot zijn recht te laten komen. Beide persen zijn te configureren met een vijfde drukstation voor witte inkt. Naast clear-on-clear kunnen ze een ruime keuze aan zelfklevende substraten bedrukken, inclusief gestreken papier, vinyl, PP, PE, PET en gemetalliseerde ondergronden.</w:t>
      </w:r>
    </w:p>
    <w:p w14:paraId="58E0199D" w14:textId="77777777" w:rsidR="00B347C3" w:rsidRPr="004A3384" w:rsidRDefault="00B347C3">
      <w:pPr>
        <w:spacing w:line="280" w:lineRule="auto"/>
        <w:jc w:val="both"/>
        <w:rPr>
          <w:rFonts w:ascii="Arial" w:hAnsi="Arial" w:cs="Arial"/>
          <w:sz w:val="20"/>
          <w:szCs w:val="20"/>
        </w:rPr>
      </w:pPr>
    </w:p>
    <w:p w14:paraId="28438F94" w14:textId="77777777" w:rsidR="00B347C3" w:rsidRPr="004A3384" w:rsidRDefault="00B347C3">
      <w:pPr>
        <w:spacing w:line="280" w:lineRule="auto"/>
        <w:jc w:val="both"/>
        <w:rPr>
          <w:rFonts w:ascii="Arial" w:hAnsi="Arial" w:cs="Arial"/>
          <w:sz w:val="20"/>
          <w:szCs w:val="20"/>
        </w:rPr>
      </w:pPr>
      <w:r w:rsidRPr="004A3384">
        <w:rPr>
          <w:rFonts w:ascii="Arial" w:hAnsi="Arial" w:cs="Arial"/>
          <w:sz w:val="20"/>
          <w:szCs w:val="20"/>
        </w:rPr>
        <w:t>De persen Xeikon PX2200 en PX3300 maken optimaal gebruik van de voordelen van speciale PantherCure UV-inkten, die inspelen op de vraag van merkeigenaars naar hoogglanzende, duurzame etiketten met een hoge schuurweerstand. De Panther DuraCure™ U</w:t>
      </w:r>
      <w:r>
        <w:rPr>
          <w:rFonts w:ascii="Arial" w:hAnsi="Arial" w:cs="Arial"/>
          <w:sz w:val="20"/>
          <w:szCs w:val="20"/>
        </w:rPr>
        <w:t>V</w:t>
      </w:r>
      <w:r w:rsidRPr="004A3384">
        <w:rPr>
          <w:rFonts w:ascii="Arial" w:hAnsi="Arial" w:cs="Arial"/>
          <w:sz w:val="20"/>
          <w:szCs w:val="20"/>
        </w:rPr>
        <w:t>-technologie produceert hoogglanseffecten en valt op dankzij het breedst mogelijke kleurengamma. Tegelijkertijd levert de technologie op lange termijn een uitzonderlijke duurzaamheid op voor talrijke toepassingen. Denk daarbij niet alleen aan industriële, chemische en huishoudetiketten maar ook aan high-end etiketten voor de sectoren voor premium bier, sterke drank, andere dranken en gezondheids- en schoonheidsproducten.</w:t>
      </w:r>
    </w:p>
    <w:p w14:paraId="42E7D7B0" w14:textId="77777777" w:rsidR="00B347C3" w:rsidRPr="004A3384" w:rsidRDefault="00B347C3">
      <w:pPr>
        <w:spacing w:line="280" w:lineRule="auto"/>
        <w:jc w:val="both"/>
        <w:rPr>
          <w:rFonts w:ascii="Arial" w:hAnsi="Arial" w:cs="Arial"/>
          <w:sz w:val="20"/>
          <w:szCs w:val="20"/>
        </w:rPr>
      </w:pPr>
    </w:p>
    <w:p w14:paraId="534A5A3F" w14:textId="77777777" w:rsidR="00B347C3" w:rsidRPr="004A3384" w:rsidRDefault="00B347C3">
      <w:pPr>
        <w:spacing w:line="280" w:lineRule="auto"/>
        <w:jc w:val="both"/>
        <w:rPr>
          <w:rFonts w:ascii="Arial" w:hAnsi="Arial" w:cs="Arial"/>
          <w:sz w:val="20"/>
          <w:szCs w:val="20"/>
        </w:rPr>
      </w:pPr>
      <w:r w:rsidRPr="004A3384">
        <w:rPr>
          <w:rFonts w:ascii="Arial" w:hAnsi="Arial" w:cs="Arial"/>
          <w:sz w:val="20"/>
          <w:szCs w:val="20"/>
        </w:rPr>
        <w:t xml:space="preserve">Aangestuurd door de krachtige Xeikon X-800 digitale front-end (DFE), bieden de nieuwe Panther UV-inkjetpersen een superieure en consistente drukkwaliteit in combinatie met een toonaangevende productiviteit. De cloudconnectiviteit wordt gerealiseerd via de X-800. Die biedt toegang tot zowel </w:t>
      </w:r>
      <w:r w:rsidRPr="004A3384">
        <w:rPr>
          <w:rFonts w:ascii="Arial" w:hAnsi="Arial" w:cs="Arial"/>
          <w:sz w:val="20"/>
          <w:szCs w:val="20"/>
        </w:rPr>
        <w:lastRenderedPageBreak/>
        <w:t>machinedata als jobdata. Denk aan inktverbruik en druktijd, om maar enkele voorbeelden te noemen. De nieuwste generatie van Xeikons X-800 maakt unieke toepassingen zoals haptisch drukken mogelijk op de Panther-serie. Deze tastbare laag wit levert in combinatie met full-color bedrukking het gewenste veredelingseffect op voor etiketontwerpen die een sterkere tastbaarheid en een luxueus aanvoelen moeten bieden. Van zwart-wit tot nummering in kleur en de meest complexe full-color toepassingen voor variabele data printing: via Xeikons nieuwe VariOne-optie behoort variabel drukwerk ook tot de mogelijkheden.</w:t>
      </w:r>
    </w:p>
    <w:p w14:paraId="6674FE86" w14:textId="77777777" w:rsidR="00B347C3" w:rsidRPr="004A3384" w:rsidRDefault="00B347C3">
      <w:pPr>
        <w:spacing w:line="280" w:lineRule="auto"/>
        <w:jc w:val="both"/>
        <w:rPr>
          <w:rFonts w:ascii="Arial" w:hAnsi="Arial" w:cs="Arial"/>
          <w:sz w:val="20"/>
          <w:szCs w:val="20"/>
        </w:rPr>
      </w:pPr>
    </w:p>
    <w:p w14:paraId="31553A24" w14:textId="39D8FE78" w:rsidR="00B347C3" w:rsidRPr="009A72EA" w:rsidRDefault="00B347C3" w:rsidP="009A72EA">
      <w:pPr>
        <w:spacing w:line="280" w:lineRule="auto"/>
        <w:jc w:val="both"/>
        <w:rPr>
          <w:rFonts w:ascii="Arial" w:hAnsi="Arial" w:cs="Arial"/>
          <w:sz w:val="20"/>
          <w:szCs w:val="20"/>
        </w:rPr>
      </w:pPr>
      <w:r w:rsidRPr="004A3384">
        <w:rPr>
          <w:rFonts w:ascii="Arial" w:hAnsi="Arial" w:cs="Arial"/>
          <w:sz w:val="20"/>
          <w:szCs w:val="20"/>
        </w:rPr>
        <w:t>Met de twee nieuwe persen als nieuwste aanwinsten telt de Panther</w:t>
      </w:r>
      <w:r>
        <w:rPr>
          <w:rFonts w:ascii="Arial" w:hAnsi="Arial" w:cs="Arial"/>
          <w:sz w:val="20"/>
          <w:szCs w:val="20"/>
        </w:rPr>
        <w:t> 2.0</w:t>
      </w:r>
      <w:r w:rsidRPr="004A3384">
        <w:rPr>
          <w:rFonts w:ascii="Arial" w:hAnsi="Arial" w:cs="Arial"/>
          <w:sz w:val="20"/>
          <w:szCs w:val="20"/>
        </w:rPr>
        <w:t xml:space="preserve">-serie nu zeven verschillende UV-inkjetpersen. Eén daarvan is de Xeikon PX30000, die beschikbaar is met zes drukstations (CMYKOV) of acht (CMYKOV+WW). Hij wordt nu versterkt door de 220 mm brede Xeikon PX2200, die beschikbaar is met vier of vijf drukstations, en de 330 mm brede Xeikon PX3300, die beschikbaar is met vier en vijf drukstations of in een </w:t>
      </w:r>
      <w:r w:rsidR="00393BE4">
        <w:rPr>
          <w:rFonts w:ascii="Arial" w:hAnsi="Arial" w:cs="Arial"/>
          <w:sz w:val="20"/>
          <w:szCs w:val="20"/>
        </w:rPr>
        <w:t>H</w:t>
      </w:r>
      <w:r w:rsidRPr="004A3384">
        <w:rPr>
          <w:rFonts w:ascii="Arial" w:hAnsi="Arial" w:cs="Arial"/>
          <w:sz w:val="20"/>
          <w:szCs w:val="20"/>
        </w:rPr>
        <w:t xml:space="preserve">C-uitvoering voor hoge capaciteit. Xeikons Panther-persen blinken uit in prestatiekracht en laag energieverbruik. Nu ze zijn uitgerust met cloudverbinding en een interface tussen mens en machine (HMI) van de nieuwe generatie, helpen ze operators om de workflow in de gaten te houden. </w:t>
      </w:r>
      <w:r w:rsidRPr="009A72EA">
        <w:rPr>
          <w:rFonts w:ascii="Arial" w:hAnsi="Arial" w:cs="Arial"/>
          <w:sz w:val="20"/>
          <w:szCs w:val="20"/>
        </w:rPr>
        <w:t>Zo maximaliseren ze de productiviteit en voorkomen ze downtime en knelpunten. De mogelijkheid om direct aanpassingen aan te brengen zorgt er dan weer voor dat de kleurbeheersing volledig behouden blijft.</w:t>
      </w:r>
      <w:r>
        <w:rPr>
          <w:rFonts w:ascii="Arial" w:hAnsi="Arial" w:cs="Arial"/>
          <w:sz w:val="20"/>
          <w:szCs w:val="20"/>
        </w:rPr>
        <w:t xml:space="preserve"> </w:t>
      </w:r>
      <w:r w:rsidRPr="009A72EA">
        <w:rPr>
          <w:rFonts w:ascii="Arial" w:hAnsi="Arial" w:cs="Arial"/>
          <w:sz w:val="20"/>
          <w:szCs w:val="20"/>
        </w:rPr>
        <w:t>Dat zorgt ervoor dat etikettendrukkerijen bij elke job verzekerd zijn van kwaliteit van a tot z.</w:t>
      </w:r>
    </w:p>
    <w:p w14:paraId="2DA43A4A" w14:textId="77777777" w:rsidR="00B347C3" w:rsidRPr="004A3384" w:rsidRDefault="00B347C3">
      <w:pPr>
        <w:spacing w:line="280" w:lineRule="auto"/>
        <w:jc w:val="both"/>
        <w:rPr>
          <w:rFonts w:ascii="Arial" w:hAnsi="Arial" w:cs="Arial"/>
          <w:sz w:val="20"/>
          <w:szCs w:val="20"/>
        </w:rPr>
      </w:pPr>
    </w:p>
    <w:p w14:paraId="105D001A" w14:textId="77777777" w:rsidR="00B347C3" w:rsidRPr="004A3384" w:rsidRDefault="00B347C3">
      <w:pPr>
        <w:spacing w:line="280" w:lineRule="auto"/>
        <w:jc w:val="both"/>
        <w:rPr>
          <w:rFonts w:ascii="Arial" w:hAnsi="Arial" w:cs="Arial"/>
          <w:sz w:val="20"/>
          <w:szCs w:val="20"/>
        </w:rPr>
      </w:pPr>
      <w:r w:rsidRPr="004A3384">
        <w:rPr>
          <w:rFonts w:ascii="Arial" w:hAnsi="Arial" w:cs="Arial"/>
          <w:sz w:val="20"/>
          <w:szCs w:val="20"/>
        </w:rPr>
        <w:t xml:space="preserve">Weymans besluit: “Xeikons UV-inkjetpersen voldoen aan elke vraag van labelconverters. </w:t>
      </w:r>
      <w:r w:rsidR="00404A24">
        <w:rPr>
          <w:rFonts w:ascii="Arial" w:hAnsi="Arial" w:cs="Arial"/>
          <w:sz w:val="20"/>
          <w:szCs w:val="20"/>
        </w:rPr>
        <w:t>Ik denk bijvoorbeeld aan</w:t>
      </w:r>
      <w:r w:rsidRPr="004A3384">
        <w:rPr>
          <w:rFonts w:ascii="Arial" w:hAnsi="Arial" w:cs="Arial"/>
          <w:sz w:val="20"/>
          <w:szCs w:val="20"/>
        </w:rPr>
        <w:t xml:space="preserve"> het vervangen van een oudere UV-flexopers om te winnen aan slagkracht, </w:t>
      </w:r>
      <w:r w:rsidR="00404A24">
        <w:rPr>
          <w:rFonts w:ascii="Arial" w:hAnsi="Arial" w:cs="Arial"/>
          <w:sz w:val="20"/>
          <w:szCs w:val="20"/>
        </w:rPr>
        <w:t xml:space="preserve">het concurreren </w:t>
      </w:r>
      <w:r w:rsidRPr="004A3384">
        <w:rPr>
          <w:rFonts w:ascii="Arial" w:hAnsi="Arial" w:cs="Arial"/>
          <w:sz w:val="20"/>
          <w:szCs w:val="20"/>
        </w:rPr>
        <w:t xml:space="preserve">op </w:t>
      </w:r>
      <w:r>
        <w:rPr>
          <w:rFonts w:ascii="Arial" w:hAnsi="Arial" w:cs="Arial"/>
          <w:sz w:val="20"/>
          <w:szCs w:val="20"/>
        </w:rPr>
        <w:t>kosten</w:t>
      </w:r>
      <w:r w:rsidRPr="004A3384">
        <w:rPr>
          <w:rFonts w:ascii="Arial" w:hAnsi="Arial" w:cs="Arial"/>
          <w:sz w:val="20"/>
          <w:szCs w:val="20"/>
        </w:rPr>
        <w:t xml:space="preserve"> in de markt voor high-end en middelgrote oplages etiketten, </w:t>
      </w:r>
      <w:r w:rsidR="00404A24">
        <w:rPr>
          <w:rFonts w:ascii="Arial" w:hAnsi="Arial" w:cs="Arial"/>
          <w:sz w:val="20"/>
          <w:szCs w:val="20"/>
        </w:rPr>
        <w:t>het uitbreiden van je</w:t>
      </w:r>
      <w:r w:rsidRPr="004A3384">
        <w:rPr>
          <w:rFonts w:ascii="Arial" w:hAnsi="Arial" w:cs="Arial"/>
          <w:sz w:val="20"/>
          <w:szCs w:val="20"/>
        </w:rPr>
        <w:t xml:space="preserve"> bestaande aanbod van digitale toepassingen met vloeibare toner of instapinvesteringen die elke drukkerij in staat stellen om de markt voor digitaal etikettendrukwerk te betreden. Van de drukpers zelf tot verbruiksgoederen, </w:t>
      </w:r>
      <w:r>
        <w:rPr>
          <w:rFonts w:ascii="Arial" w:hAnsi="Arial" w:cs="Arial"/>
          <w:sz w:val="20"/>
          <w:szCs w:val="20"/>
        </w:rPr>
        <w:t xml:space="preserve">de </w:t>
      </w:r>
      <w:r w:rsidRPr="004A3384">
        <w:rPr>
          <w:rFonts w:ascii="Arial" w:hAnsi="Arial" w:cs="Arial"/>
          <w:sz w:val="20"/>
          <w:szCs w:val="20"/>
        </w:rPr>
        <w:t xml:space="preserve">workflow, converting, veredeling en diensten: dankzij </w:t>
      </w:r>
      <w:r>
        <w:rPr>
          <w:rFonts w:ascii="Arial" w:hAnsi="Arial" w:cs="Arial"/>
          <w:sz w:val="20"/>
          <w:szCs w:val="20"/>
        </w:rPr>
        <w:t>ons</w:t>
      </w:r>
      <w:r w:rsidRPr="004A3384">
        <w:rPr>
          <w:rFonts w:ascii="Arial" w:hAnsi="Arial" w:cs="Arial"/>
          <w:sz w:val="20"/>
          <w:szCs w:val="20"/>
        </w:rPr>
        <w:t xml:space="preserve"> brede etikettenportfolio vinden converters hun gading in </w:t>
      </w:r>
      <w:r>
        <w:rPr>
          <w:rFonts w:ascii="Arial" w:hAnsi="Arial" w:cs="Arial"/>
          <w:sz w:val="20"/>
          <w:szCs w:val="20"/>
        </w:rPr>
        <w:t>ons</w:t>
      </w:r>
      <w:r w:rsidRPr="004A3384">
        <w:rPr>
          <w:rFonts w:ascii="Arial" w:hAnsi="Arial" w:cs="Arial"/>
          <w:sz w:val="20"/>
          <w:szCs w:val="20"/>
        </w:rPr>
        <w:t xml:space="preserve"> aanbod als ze na verloop van tijd hun investeringen in breedte of kleur willen uitbreiden of extra workflowmogelijkheden in huis willen halen door een ERP- of MIS-systeem te integreren. Met ruim dertig jaar ervaring in digitale innovatie beschikken we bij Xeikon over een diepgaand marktinzicht. Zo kunnen wij niet alleen de nieuwste innovaties en technologieën aanbieden maar ook een volledige suite van ondersteunende diensten.”</w:t>
      </w:r>
    </w:p>
    <w:p w14:paraId="5AD9A967" w14:textId="77777777" w:rsidR="00B347C3" w:rsidRPr="004A3384" w:rsidRDefault="00B347C3">
      <w:pPr>
        <w:spacing w:line="280" w:lineRule="auto"/>
        <w:jc w:val="both"/>
        <w:rPr>
          <w:rFonts w:ascii="Arial" w:hAnsi="Arial" w:cs="Arial"/>
          <w:sz w:val="20"/>
          <w:szCs w:val="20"/>
        </w:rPr>
      </w:pPr>
    </w:p>
    <w:p w14:paraId="6B44CAF4" w14:textId="77777777" w:rsidR="00B347C3" w:rsidRPr="004A3384" w:rsidRDefault="00B347C3">
      <w:pPr>
        <w:spacing w:line="280" w:lineRule="auto"/>
        <w:jc w:val="both"/>
        <w:rPr>
          <w:rFonts w:ascii="Arial" w:hAnsi="Arial" w:cs="Arial"/>
          <w:sz w:val="20"/>
          <w:szCs w:val="20"/>
        </w:rPr>
      </w:pPr>
      <w:r w:rsidRPr="004A3384">
        <w:rPr>
          <w:rFonts w:ascii="Arial" w:hAnsi="Arial" w:cs="Arial"/>
          <w:sz w:val="20"/>
          <w:szCs w:val="20"/>
        </w:rPr>
        <w:t>De Xeikon PX2200, de Xeikon PX3300 en het Xeikon PX3300 HC-model zijn voor demonstratie beschikbaar in het Global Innovation Center van het bedrijf in Lier. Ze zijn nu commercieel beschikbaar in Europa en Noord-Amerika.</w:t>
      </w:r>
    </w:p>
    <w:p w14:paraId="492ADA1E" w14:textId="77777777" w:rsidR="00B347C3" w:rsidRPr="004A3384" w:rsidRDefault="00B347C3">
      <w:pPr>
        <w:spacing w:line="280" w:lineRule="auto"/>
        <w:rPr>
          <w:rFonts w:ascii="Arial" w:hAnsi="Arial" w:cs="Arial"/>
          <w:sz w:val="20"/>
          <w:szCs w:val="20"/>
        </w:rPr>
      </w:pPr>
    </w:p>
    <w:p w14:paraId="0BFE84E6" w14:textId="77777777" w:rsidR="00B347C3" w:rsidRPr="004A3384" w:rsidRDefault="00B347C3">
      <w:pPr>
        <w:spacing w:line="280" w:lineRule="auto"/>
        <w:rPr>
          <w:rFonts w:ascii="Arial" w:hAnsi="Arial" w:cs="Arial"/>
          <w:sz w:val="20"/>
          <w:szCs w:val="20"/>
        </w:rPr>
      </w:pPr>
    </w:p>
    <w:p w14:paraId="3E3D106B" w14:textId="77777777" w:rsidR="00B347C3" w:rsidRPr="004A3384" w:rsidRDefault="00B347C3">
      <w:pPr>
        <w:spacing w:line="280" w:lineRule="auto"/>
        <w:rPr>
          <w:rFonts w:ascii="Arial" w:hAnsi="Arial" w:cs="Arial"/>
          <w:b/>
          <w:bCs/>
          <w:sz w:val="18"/>
          <w:szCs w:val="18"/>
        </w:rPr>
      </w:pPr>
      <w:r w:rsidRPr="004A3384">
        <w:rPr>
          <w:rFonts w:ascii="Arial" w:hAnsi="Arial" w:cs="Arial"/>
          <w:b/>
          <w:bCs/>
          <w:sz w:val="18"/>
          <w:szCs w:val="18"/>
        </w:rPr>
        <w:t>OVER XEIKON</w:t>
      </w:r>
    </w:p>
    <w:p w14:paraId="3D08AB3F" w14:textId="77777777" w:rsidR="00CD4347" w:rsidRPr="00DE165B" w:rsidRDefault="00CD4347" w:rsidP="00CD4347">
      <w:pPr>
        <w:pBdr>
          <w:top w:val="nil"/>
          <w:left w:val="nil"/>
          <w:bottom w:val="nil"/>
          <w:right w:val="nil"/>
          <w:between w:val="nil"/>
        </w:pBdr>
        <w:jc w:val="both"/>
        <w:rPr>
          <w:rFonts w:ascii="Arial" w:eastAsia="Arial" w:hAnsi="Arial" w:cs="Arial"/>
          <w:color w:val="000000"/>
          <w:sz w:val="18"/>
          <w:szCs w:val="18"/>
        </w:rPr>
      </w:pPr>
      <w:r w:rsidRPr="00DE165B">
        <w:rPr>
          <w:rFonts w:ascii="Arial" w:hAnsi="Arial"/>
          <w:color w:val="000000"/>
          <w:sz w:val="18"/>
          <w:szCs w:val="18"/>
        </w:rPr>
        <w:t xml:space="preserve">Xeikon, een divisie van Flint Group, is sinds jaar en dag een leider en voorloper op het gebied van digitale druktechnologie. Vanuit de principes van kwaliteit, flexibiliteit en duurzaamheid ontwerpt, ontwikkelt en levert Xeikon rotatieve digitale kleurendruksystemen voor etiketten en verpakkingen, documenten en commercieel drukwerk. Deze drukmachines werken met verschillende drooglamptechnologieën, open workflow software en toepassingsspecifieke verbruiksgoederen. </w:t>
      </w:r>
    </w:p>
    <w:p w14:paraId="109E71E5" w14:textId="77777777" w:rsidR="00CD4347" w:rsidRPr="00DE165B" w:rsidRDefault="00CD4347" w:rsidP="00CD4347">
      <w:pPr>
        <w:pBdr>
          <w:top w:val="nil"/>
          <w:left w:val="nil"/>
          <w:bottom w:val="nil"/>
          <w:right w:val="nil"/>
          <w:between w:val="nil"/>
        </w:pBdr>
        <w:tabs>
          <w:tab w:val="left" w:pos="6345"/>
        </w:tabs>
        <w:jc w:val="both"/>
        <w:rPr>
          <w:rFonts w:ascii="Arial" w:eastAsia="Arial" w:hAnsi="Arial" w:cs="Arial"/>
          <w:color w:val="000000"/>
          <w:sz w:val="18"/>
          <w:szCs w:val="18"/>
        </w:rPr>
      </w:pPr>
      <w:r w:rsidRPr="00DE165B">
        <w:rPr>
          <w:rFonts w:ascii="Arial" w:hAnsi="Arial"/>
          <w:color w:val="000000"/>
          <w:sz w:val="18"/>
          <w:szCs w:val="18"/>
        </w:rPr>
        <w:tab/>
      </w:r>
    </w:p>
    <w:p w14:paraId="3E13FF38" w14:textId="29842826" w:rsidR="00B347C3" w:rsidRPr="004A3384" w:rsidRDefault="00CD4347" w:rsidP="00CD4347">
      <w:pPr>
        <w:spacing w:line="280" w:lineRule="auto"/>
        <w:jc w:val="both"/>
        <w:rPr>
          <w:rFonts w:ascii="Arial" w:hAnsi="Arial" w:cs="Arial"/>
          <w:sz w:val="18"/>
          <w:szCs w:val="18"/>
        </w:rPr>
      </w:pPr>
      <w:bookmarkStart w:id="0" w:name="_gjdgxs"/>
      <w:bookmarkEnd w:id="0"/>
      <w:r w:rsidRPr="00DE165B">
        <w:rPr>
          <w:rFonts w:ascii="Arial" w:hAnsi="Arial"/>
          <w:color w:val="000000"/>
          <w:sz w:val="18"/>
          <w:szCs w:val="18"/>
        </w:rPr>
        <w:t>In 2015 werd Xeikon een onderdeel van Flint Group, de toonaangevende wereldwijde aanbieder van verbruiksgoederen en drukoplossingen voor de verpakkingsindustrie en de printmediasector, om er de hoeksteen te worden van de nieuw opgerichte Digital Printing Solutions-divisie van de groep. Flint Group ontwikkelt en produceert een uitgebreid portfolio van verbruiksgoederen voor de grafische industrie. Zo omvat het portfolio een ruim assortiment aan conventionele en UV-drogende inkten en coatings, drukwerkchemicaliën en pigmenten en additieven voor gebruik in inkten en andere kleurstoftoepassingen. Flint Group, met hoofdkantoor in Luxemburg, heeft ongeveer 7.900 mensen in dienst. Wereldwijd is het bedrijf de eerste of tweede leverancier in elk belangrijk marktsegment waarin het actief is</w:t>
      </w:r>
      <w:r w:rsidR="00B347C3" w:rsidRPr="004A3384">
        <w:rPr>
          <w:rFonts w:ascii="Arial" w:hAnsi="Arial" w:cs="Arial"/>
          <w:sz w:val="18"/>
          <w:szCs w:val="18"/>
        </w:rPr>
        <w:t>.</w:t>
      </w:r>
    </w:p>
    <w:p w14:paraId="2032CF47" w14:textId="77777777" w:rsidR="00B347C3" w:rsidRDefault="00B347C3">
      <w:pPr>
        <w:spacing w:line="280" w:lineRule="auto"/>
        <w:rPr>
          <w:rFonts w:ascii="Arial" w:hAnsi="Arial" w:cs="Arial"/>
          <w:b/>
          <w:bCs/>
          <w:color w:val="000000"/>
          <w:sz w:val="18"/>
          <w:szCs w:val="18"/>
        </w:rPr>
      </w:pPr>
    </w:p>
    <w:p w14:paraId="584698A7" w14:textId="36B77FCC" w:rsidR="00B347C3" w:rsidRDefault="00BF74F3">
      <w:pPr>
        <w:spacing w:line="280" w:lineRule="auto"/>
        <w:rPr>
          <w:rFonts w:ascii="Arial" w:hAnsi="Arial" w:cs="Arial"/>
          <w:b/>
          <w:bCs/>
          <w:sz w:val="18"/>
          <w:szCs w:val="18"/>
        </w:rPr>
      </w:pPr>
      <w:r>
        <w:rPr>
          <w:rFonts w:ascii="Arial" w:hAnsi="Arial" w:cs="Arial"/>
          <w:b/>
          <w:bCs/>
          <w:color w:val="000000"/>
          <w:sz w:val="18"/>
          <w:szCs w:val="18"/>
        </w:rPr>
        <w:br w:type="page"/>
      </w:r>
      <w:r w:rsidR="00B347C3">
        <w:rPr>
          <w:rFonts w:ascii="Arial" w:hAnsi="Arial" w:cs="Arial"/>
          <w:b/>
          <w:bCs/>
          <w:color w:val="000000"/>
          <w:sz w:val="18"/>
          <w:szCs w:val="18"/>
        </w:rPr>
        <w:lastRenderedPageBreak/>
        <w:t xml:space="preserve">Voor meer informatie over Xeikon en Flint Group gaat u respectievelijk naar </w:t>
      </w:r>
      <w:r w:rsidR="00B347C3">
        <w:rPr>
          <w:rFonts w:ascii="Arial" w:hAnsi="Arial" w:cs="Arial"/>
          <w:b/>
          <w:bCs/>
          <w:color w:val="0000FF"/>
          <w:sz w:val="18"/>
          <w:szCs w:val="18"/>
          <w:u w:val="single"/>
        </w:rPr>
        <w:t>www.xeikon.com</w:t>
      </w:r>
      <w:r w:rsidR="00B347C3">
        <w:rPr>
          <w:rFonts w:ascii="Arial" w:hAnsi="Arial" w:cs="Arial"/>
          <w:b/>
          <w:bCs/>
          <w:color w:val="000000"/>
          <w:sz w:val="18"/>
          <w:szCs w:val="18"/>
        </w:rPr>
        <w:t xml:space="preserve"> en </w:t>
      </w:r>
      <w:r w:rsidR="00B347C3">
        <w:rPr>
          <w:rFonts w:ascii="Arial" w:hAnsi="Arial" w:cs="Arial"/>
          <w:b/>
          <w:bCs/>
          <w:color w:val="0000FF"/>
          <w:sz w:val="18"/>
          <w:szCs w:val="18"/>
          <w:u w:val="single"/>
        </w:rPr>
        <w:t>www.flintgrp.com</w:t>
      </w:r>
      <w:r w:rsidR="00B347C3">
        <w:rPr>
          <w:rFonts w:ascii="Arial" w:hAnsi="Arial" w:cs="Arial"/>
          <w:b/>
          <w:bCs/>
          <w:sz w:val="18"/>
          <w:szCs w:val="18"/>
        </w:rPr>
        <w:t xml:space="preserve"> of neemt u contact op:</w:t>
      </w:r>
    </w:p>
    <w:p w14:paraId="275B31E9" w14:textId="77777777" w:rsidR="00B347C3" w:rsidRDefault="00B347C3">
      <w:pPr>
        <w:spacing w:line="280" w:lineRule="auto"/>
        <w:rPr>
          <w:rFonts w:ascii="Arial" w:hAnsi="Arial" w:cs="Arial"/>
          <w:b/>
          <w:bCs/>
          <w:sz w:val="18"/>
          <w:szCs w:val="18"/>
        </w:rPr>
      </w:pPr>
    </w:p>
    <w:tbl>
      <w:tblPr>
        <w:tblW w:w="9497" w:type="dxa"/>
        <w:tblInd w:w="-106" w:type="dxa"/>
        <w:tblLayout w:type="fixed"/>
        <w:tblLook w:val="0000" w:firstRow="0" w:lastRow="0" w:firstColumn="0" w:lastColumn="0" w:noHBand="0" w:noVBand="0"/>
      </w:tblPr>
      <w:tblGrid>
        <w:gridCol w:w="5245"/>
        <w:gridCol w:w="4252"/>
      </w:tblGrid>
      <w:tr w:rsidR="00B347C3" w:rsidRPr="00690FCB" w14:paraId="63981D07" w14:textId="77777777">
        <w:tc>
          <w:tcPr>
            <w:tcW w:w="5245" w:type="dxa"/>
          </w:tcPr>
          <w:p w14:paraId="7096790E" w14:textId="77777777" w:rsidR="00B347C3" w:rsidRPr="00BF74F3" w:rsidRDefault="00B347C3" w:rsidP="004D3086">
            <w:pPr>
              <w:spacing w:line="280" w:lineRule="auto"/>
              <w:rPr>
                <w:rFonts w:ascii="Arial" w:hAnsi="Arial" w:cs="Arial"/>
                <w:sz w:val="18"/>
                <w:szCs w:val="18"/>
                <w:lang w:val="fr-BE"/>
              </w:rPr>
            </w:pPr>
            <w:bookmarkStart w:id="1" w:name="_heading_h_30j0zll"/>
            <w:bookmarkEnd w:id="1"/>
            <w:r w:rsidRPr="00BF74F3">
              <w:rPr>
                <w:rFonts w:ascii="Arial" w:hAnsi="Arial" w:cs="Arial"/>
                <w:b/>
                <w:bCs/>
                <w:sz w:val="18"/>
                <w:szCs w:val="18"/>
                <w:lang w:val="fr-BE"/>
              </w:rPr>
              <w:t>Xeikon</w:t>
            </w:r>
          </w:p>
          <w:p w14:paraId="57AEFDE1" w14:textId="77777777" w:rsidR="00B347C3" w:rsidRPr="00BF74F3" w:rsidRDefault="00B347C3" w:rsidP="004D3086">
            <w:pPr>
              <w:spacing w:line="280" w:lineRule="auto"/>
              <w:rPr>
                <w:rFonts w:ascii="Arial" w:hAnsi="Arial" w:cs="Arial"/>
                <w:sz w:val="18"/>
                <w:szCs w:val="18"/>
                <w:lang w:val="fr-BE"/>
              </w:rPr>
            </w:pPr>
            <w:proofErr w:type="spellStart"/>
            <w:r w:rsidRPr="00BF74F3">
              <w:rPr>
                <w:rFonts w:ascii="Arial" w:hAnsi="Arial" w:cs="Arial"/>
                <w:sz w:val="18"/>
                <w:szCs w:val="18"/>
                <w:lang w:val="fr-BE"/>
              </w:rPr>
              <w:t>Corporate</w:t>
            </w:r>
            <w:proofErr w:type="spellEnd"/>
            <w:r w:rsidRPr="00BF74F3">
              <w:rPr>
                <w:rFonts w:ascii="Arial" w:hAnsi="Arial" w:cs="Arial"/>
                <w:sz w:val="18"/>
                <w:szCs w:val="18"/>
                <w:lang w:val="fr-BE"/>
              </w:rPr>
              <w:t xml:space="preserve"> Communications Manager</w:t>
            </w:r>
          </w:p>
          <w:p w14:paraId="6F4E7AE0" w14:textId="77777777" w:rsidR="00B347C3" w:rsidRPr="00BF74F3" w:rsidRDefault="00B347C3" w:rsidP="004D3086">
            <w:pPr>
              <w:spacing w:line="280" w:lineRule="auto"/>
              <w:rPr>
                <w:rFonts w:ascii="Arial" w:hAnsi="Arial" w:cs="Arial"/>
                <w:sz w:val="18"/>
                <w:szCs w:val="18"/>
                <w:lang w:val="fr-BE"/>
              </w:rPr>
            </w:pPr>
            <w:r w:rsidRPr="00BF74F3">
              <w:rPr>
                <w:rFonts w:ascii="Arial" w:hAnsi="Arial" w:cs="Arial"/>
                <w:b/>
                <w:bCs/>
                <w:sz w:val="18"/>
                <w:szCs w:val="18"/>
                <w:lang w:val="fr-BE"/>
              </w:rPr>
              <w:t>Danny Mertens</w:t>
            </w:r>
          </w:p>
          <w:p w14:paraId="30CCD0EC" w14:textId="77777777" w:rsidR="00B347C3" w:rsidRPr="00BF74F3" w:rsidRDefault="00B347C3" w:rsidP="004D3086">
            <w:pPr>
              <w:spacing w:line="280" w:lineRule="auto"/>
              <w:rPr>
                <w:rFonts w:ascii="Arial" w:hAnsi="Arial" w:cs="Arial"/>
                <w:sz w:val="18"/>
                <w:szCs w:val="18"/>
                <w:lang w:val="fr-BE"/>
              </w:rPr>
            </w:pPr>
            <w:proofErr w:type="spellStart"/>
            <w:r w:rsidRPr="00BF74F3">
              <w:rPr>
                <w:rFonts w:ascii="Arial" w:hAnsi="Arial" w:cs="Arial"/>
                <w:sz w:val="18"/>
                <w:szCs w:val="18"/>
                <w:lang w:val="fr-BE"/>
              </w:rPr>
              <w:t>Duwijckstraat</w:t>
            </w:r>
            <w:proofErr w:type="spellEnd"/>
            <w:r w:rsidRPr="00BF74F3">
              <w:rPr>
                <w:rFonts w:ascii="Arial" w:hAnsi="Arial" w:cs="Arial"/>
                <w:sz w:val="18"/>
                <w:szCs w:val="18"/>
                <w:lang w:val="fr-BE"/>
              </w:rPr>
              <w:t xml:space="preserve"> 17 – 2500 Lier, </w:t>
            </w:r>
            <w:proofErr w:type="spellStart"/>
            <w:r w:rsidRPr="00BF74F3">
              <w:rPr>
                <w:rFonts w:ascii="Arial" w:hAnsi="Arial" w:cs="Arial"/>
                <w:sz w:val="18"/>
                <w:szCs w:val="18"/>
                <w:lang w:val="fr-BE"/>
              </w:rPr>
              <w:t>België</w:t>
            </w:r>
            <w:proofErr w:type="spellEnd"/>
          </w:p>
          <w:p w14:paraId="3C77B6CA" w14:textId="77777777" w:rsidR="00B347C3" w:rsidRPr="00BF74F3" w:rsidRDefault="00B347C3" w:rsidP="004D3086">
            <w:pPr>
              <w:spacing w:line="280" w:lineRule="auto"/>
              <w:rPr>
                <w:rFonts w:ascii="Arial" w:hAnsi="Arial" w:cs="Arial"/>
                <w:sz w:val="18"/>
                <w:szCs w:val="18"/>
                <w:lang w:val="fr-BE"/>
              </w:rPr>
            </w:pPr>
            <w:r w:rsidRPr="00BF74F3">
              <w:rPr>
                <w:rFonts w:ascii="Arial" w:hAnsi="Arial" w:cs="Arial"/>
                <w:sz w:val="18"/>
                <w:szCs w:val="18"/>
                <w:lang w:val="fr-BE"/>
              </w:rPr>
              <w:t>T: +32 (0) 3 443 13 11 – M: +32 (0) 494 50 00 57</w:t>
            </w:r>
          </w:p>
          <w:p w14:paraId="57AC410B" w14:textId="77777777" w:rsidR="00B347C3" w:rsidRPr="00BF74F3" w:rsidRDefault="00B347C3" w:rsidP="004D3086">
            <w:pPr>
              <w:spacing w:line="280" w:lineRule="auto"/>
              <w:rPr>
                <w:rFonts w:ascii="Arial" w:hAnsi="Arial" w:cs="Arial"/>
                <w:sz w:val="18"/>
                <w:szCs w:val="18"/>
                <w:lang w:val="fr-BE"/>
              </w:rPr>
            </w:pPr>
            <w:r w:rsidRPr="00BF74F3">
              <w:rPr>
                <w:rFonts w:ascii="Arial" w:hAnsi="Arial" w:cs="Arial"/>
                <w:color w:val="0000FF"/>
                <w:sz w:val="18"/>
                <w:szCs w:val="18"/>
                <w:u w:val="single"/>
                <w:lang w:val="fr-BE"/>
              </w:rPr>
              <w:t>Danny.Mertens@xeikon.com</w:t>
            </w:r>
            <w:r w:rsidRPr="00BF74F3">
              <w:rPr>
                <w:rFonts w:ascii="Arial" w:hAnsi="Arial" w:cs="Arial"/>
                <w:sz w:val="18"/>
                <w:szCs w:val="18"/>
                <w:lang w:val="fr-BE"/>
              </w:rPr>
              <w:t xml:space="preserve"> – </w:t>
            </w:r>
            <w:hyperlink r:id="rId6" w:history="1">
              <w:r w:rsidRPr="00BF74F3">
                <w:rPr>
                  <w:rStyle w:val="Hyperlink"/>
                  <w:rFonts w:ascii="Arial" w:hAnsi="Arial" w:cs="Arial"/>
                  <w:sz w:val="18"/>
                  <w:szCs w:val="18"/>
                  <w:lang w:val="fr-BE"/>
                </w:rPr>
                <w:t>www.xeikon.com</w:t>
              </w:r>
            </w:hyperlink>
          </w:p>
        </w:tc>
        <w:tc>
          <w:tcPr>
            <w:tcW w:w="4252" w:type="dxa"/>
          </w:tcPr>
          <w:p w14:paraId="06481EC9" w14:textId="77777777" w:rsidR="00B347C3" w:rsidRPr="004D3086" w:rsidRDefault="00B347C3" w:rsidP="004D3086">
            <w:pPr>
              <w:spacing w:line="280" w:lineRule="auto"/>
              <w:rPr>
                <w:rFonts w:ascii="Arial" w:hAnsi="Arial" w:cs="Arial"/>
                <w:b/>
                <w:bCs/>
                <w:sz w:val="18"/>
                <w:szCs w:val="18"/>
              </w:rPr>
            </w:pPr>
            <w:r w:rsidRPr="004D3086">
              <w:rPr>
                <w:rFonts w:ascii="Arial" w:hAnsi="Arial" w:cs="Arial"/>
                <w:b/>
                <w:bCs/>
                <w:sz w:val="18"/>
                <w:szCs w:val="18"/>
              </w:rPr>
              <w:t>Pr-agency voor Xeikon</w:t>
            </w:r>
          </w:p>
          <w:p w14:paraId="17D1CC0E" w14:textId="77777777" w:rsidR="00B347C3" w:rsidRPr="004D3086" w:rsidRDefault="00B347C3" w:rsidP="004D3086">
            <w:pPr>
              <w:spacing w:line="280" w:lineRule="auto"/>
              <w:rPr>
                <w:rFonts w:ascii="Arial" w:hAnsi="Arial" w:cs="Arial"/>
                <w:sz w:val="18"/>
                <w:szCs w:val="18"/>
              </w:rPr>
            </w:pPr>
            <w:r w:rsidRPr="004D3086">
              <w:rPr>
                <w:rFonts w:ascii="Arial" w:hAnsi="Arial" w:cs="Arial"/>
                <w:sz w:val="18"/>
                <w:szCs w:val="18"/>
              </w:rPr>
              <w:t>duomedia</w:t>
            </w:r>
          </w:p>
          <w:p w14:paraId="668DF00D" w14:textId="77777777" w:rsidR="00B347C3" w:rsidRPr="004D3086" w:rsidRDefault="00B347C3" w:rsidP="004D3086">
            <w:pPr>
              <w:spacing w:line="280" w:lineRule="auto"/>
              <w:rPr>
                <w:rFonts w:ascii="Arial" w:hAnsi="Arial" w:cs="Arial"/>
                <w:sz w:val="18"/>
                <w:szCs w:val="18"/>
              </w:rPr>
            </w:pPr>
            <w:r w:rsidRPr="004D3086">
              <w:rPr>
                <w:rFonts w:ascii="Arial" w:hAnsi="Arial" w:cs="Arial"/>
                <w:b/>
                <w:bCs/>
                <w:sz w:val="18"/>
                <w:szCs w:val="18"/>
              </w:rPr>
              <w:t>Dorien Cooreman</w:t>
            </w:r>
          </w:p>
          <w:p w14:paraId="6E3F210D" w14:textId="77777777" w:rsidR="00B347C3" w:rsidRPr="004D3086" w:rsidRDefault="00B347C3" w:rsidP="004D3086">
            <w:pPr>
              <w:spacing w:line="280" w:lineRule="auto"/>
              <w:rPr>
                <w:rFonts w:ascii="Arial" w:hAnsi="Arial" w:cs="Arial"/>
                <w:sz w:val="18"/>
                <w:szCs w:val="18"/>
              </w:rPr>
            </w:pPr>
            <w:r w:rsidRPr="004D3086">
              <w:rPr>
                <w:rFonts w:ascii="Arial" w:hAnsi="Arial" w:cs="Arial"/>
                <w:sz w:val="18"/>
                <w:szCs w:val="18"/>
              </w:rPr>
              <w:t>Barastraat 175 – 1070 Brussel, België</w:t>
            </w:r>
          </w:p>
          <w:p w14:paraId="06E3D302" w14:textId="77777777" w:rsidR="00B347C3" w:rsidRPr="004D3086" w:rsidRDefault="00B347C3" w:rsidP="004D3086">
            <w:pPr>
              <w:spacing w:line="280" w:lineRule="auto"/>
              <w:rPr>
                <w:rFonts w:ascii="Arial" w:hAnsi="Arial" w:cs="Arial"/>
                <w:sz w:val="18"/>
                <w:szCs w:val="18"/>
              </w:rPr>
            </w:pPr>
            <w:r w:rsidRPr="004D3086">
              <w:rPr>
                <w:rFonts w:ascii="Arial" w:hAnsi="Arial" w:cs="Arial"/>
                <w:sz w:val="18"/>
                <w:szCs w:val="18"/>
              </w:rPr>
              <w:t>T:</w:t>
            </w:r>
            <w:r>
              <w:rPr>
                <w:rFonts w:ascii="Arial" w:hAnsi="Arial" w:cs="Arial"/>
                <w:sz w:val="18"/>
                <w:szCs w:val="18"/>
              </w:rPr>
              <w:t xml:space="preserve"> </w:t>
            </w:r>
            <w:r w:rsidRPr="004D3086">
              <w:rPr>
                <w:rFonts w:ascii="Arial" w:hAnsi="Arial" w:cs="Arial"/>
                <w:sz w:val="18"/>
                <w:szCs w:val="18"/>
              </w:rPr>
              <w:t>+32 (0)2 560 21 50 – M:</w:t>
            </w:r>
            <w:r>
              <w:rPr>
                <w:rFonts w:ascii="Arial" w:hAnsi="Arial" w:cs="Arial"/>
                <w:sz w:val="18"/>
                <w:szCs w:val="18"/>
              </w:rPr>
              <w:t xml:space="preserve"> </w:t>
            </w:r>
            <w:r w:rsidRPr="004D3086">
              <w:rPr>
                <w:rFonts w:ascii="Arial" w:hAnsi="Arial" w:cs="Arial"/>
                <w:sz w:val="18"/>
                <w:szCs w:val="18"/>
              </w:rPr>
              <w:t>+32 (0)478 98 60 58</w:t>
            </w:r>
          </w:p>
          <w:p w14:paraId="6D229AC3" w14:textId="77777777" w:rsidR="00B347C3" w:rsidRPr="004D3086" w:rsidRDefault="00B347C3" w:rsidP="004D3086">
            <w:pPr>
              <w:tabs>
                <w:tab w:val="left" w:pos="2688"/>
              </w:tabs>
              <w:spacing w:line="280" w:lineRule="auto"/>
              <w:rPr>
                <w:rFonts w:ascii="Arial" w:hAnsi="Arial" w:cs="Arial"/>
                <w:sz w:val="18"/>
                <w:szCs w:val="18"/>
              </w:rPr>
            </w:pPr>
            <w:r w:rsidRPr="004D3086">
              <w:rPr>
                <w:rFonts w:ascii="Arial" w:hAnsi="Arial" w:cs="Arial"/>
                <w:color w:val="0000FF"/>
                <w:sz w:val="18"/>
                <w:szCs w:val="18"/>
                <w:u w:val="single"/>
              </w:rPr>
              <w:t>Dorien.C@duomedia.com</w:t>
            </w:r>
            <w:r w:rsidRPr="004D3086">
              <w:rPr>
                <w:rFonts w:ascii="Arial" w:hAnsi="Arial" w:cs="Arial"/>
                <w:color w:val="000000"/>
                <w:sz w:val="18"/>
                <w:szCs w:val="18"/>
              </w:rPr>
              <w:t xml:space="preserve"> – </w:t>
            </w:r>
            <w:r w:rsidRPr="004D3086">
              <w:rPr>
                <w:rFonts w:ascii="Arial" w:hAnsi="Arial" w:cs="Arial"/>
                <w:color w:val="0000FF"/>
                <w:sz w:val="18"/>
                <w:szCs w:val="18"/>
                <w:u w:val="single"/>
              </w:rPr>
              <w:t>www.duomedia.com</w:t>
            </w:r>
          </w:p>
        </w:tc>
      </w:tr>
    </w:tbl>
    <w:p w14:paraId="5D9E8EDA" w14:textId="77777777" w:rsidR="00B347C3" w:rsidRPr="00E9539C" w:rsidRDefault="00B347C3">
      <w:pPr>
        <w:spacing w:line="280" w:lineRule="auto"/>
        <w:rPr>
          <w:rFonts w:ascii="Arial" w:hAnsi="Arial" w:cs="Arial"/>
          <w:sz w:val="18"/>
          <w:szCs w:val="18"/>
          <w:lang w:val="de-DE"/>
        </w:rPr>
      </w:pPr>
    </w:p>
    <w:p w14:paraId="26DB1DF5" w14:textId="77777777" w:rsidR="00B347C3" w:rsidRPr="00E9539C" w:rsidRDefault="00B347C3">
      <w:pPr>
        <w:spacing w:line="280" w:lineRule="auto"/>
        <w:rPr>
          <w:rFonts w:ascii="Arial" w:hAnsi="Arial" w:cs="Arial"/>
          <w:sz w:val="18"/>
          <w:szCs w:val="18"/>
          <w:lang w:val="de-DE"/>
        </w:rPr>
      </w:pPr>
    </w:p>
    <w:p w14:paraId="3F1914E6" w14:textId="77777777" w:rsidR="00B347C3" w:rsidRPr="00E9539C" w:rsidRDefault="00B347C3">
      <w:pPr>
        <w:tabs>
          <w:tab w:val="left" w:pos="2688"/>
        </w:tabs>
        <w:spacing w:line="280" w:lineRule="auto"/>
        <w:rPr>
          <w:rFonts w:ascii="Arial" w:hAnsi="Arial" w:cs="Arial"/>
          <w:b/>
          <w:bCs/>
          <w:color w:val="000000"/>
          <w:sz w:val="18"/>
          <w:szCs w:val="18"/>
        </w:rPr>
      </w:pPr>
      <w:r>
        <w:rPr>
          <w:rFonts w:ascii="Arial" w:hAnsi="Arial" w:cs="Arial"/>
          <w:b/>
          <w:bCs/>
          <w:color w:val="000000"/>
          <w:sz w:val="18"/>
          <w:szCs w:val="18"/>
        </w:rPr>
        <w:t>Volg Xeikon op:</w:t>
      </w:r>
    </w:p>
    <w:p w14:paraId="40438DAD" w14:textId="77777777" w:rsidR="00B347C3" w:rsidRPr="00E9539C" w:rsidRDefault="00B347C3">
      <w:pPr>
        <w:tabs>
          <w:tab w:val="left" w:pos="2688"/>
        </w:tabs>
        <w:spacing w:line="280" w:lineRule="auto"/>
      </w:pPr>
      <w:r>
        <w:t xml:space="preserve">     </w:t>
      </w:r>
      <w:hyperlink r:id="rId7">
        <w:r>
          <w:rPr>
            <w:rFonts w:ascii="Arial" w:hAnsi="Arial" w:cs="Arial"/>
            <w:color w:val="0563C1"/>
            <w:sz w:val="18"/>
            <w:szCs w:val="18"/>
            <w:u w:val="single"/>
          </w:rPr>
          <w:t>Twitter.com/Xeikon</w:t>
        </w:r>
      </w:hyperlink>
      <w:r>
        <w:rPr>
          <w:rFonts w:ascii="Arial" w:hAnsi="Arial" w:cs="Arial"/>
          <w:color w:val="000000"/>
          <w:sz w:val="18"/>
          <w:szCs w:val="18"/>
        </w:rPr>
        <w:t xml:space="preserve"> | </w:t>
      </w:r>
      <w:r w:rsidR="00C72CA2">
        <w:rPr>
          <w:noProof/>
          <w:lang w:eastAsia="nl-NL"/>
        </w:rPr>
        <w:pict w14:anchorId="7A9F02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4.png" o:spid="_x0000_i1025" type="#_x0000_t75" alt="IconDescription automatically generated" style="width:16.2pt;height:16.2pt;visibility:visible">
            <v:imagedata r:id="rId8" o:title=""/>
          </v:shape>
        </w:pict>
      </w:r>
      <w:hyperlink r:id="rId9">
        <w:r>
          <w:rPr>
            <w:rFonts w:ascii="Arial" w:hAnsi="Arial" w:cs="Arial"/>
            <w:color w:val="0563C1"/>
            <w:sz w:val="18"/>
            <w:szCs w:val="18"/>
            <w:u w:val="single"/>
          </w:rPr>
          <w:t>Linkedin.com/Xeikon</w:t>
        </w:r>
      </w:hyperlink>
      <w:r>
        <w:rPr>
          <w:rFonts w:ascii="Arial" w:hAnsi="Arial" w:cs="Arial"/>
          <w:color w:val="000000"/>
          <w:sz w:val="18"/>
          <w:szCs w:val="18"/>
        </w:rPr>
        <w:t xml:space="preserve"> | </w:t>
      </w:r>
      <w:r w:rsidR="00C72CA2">
        <w:rPr>
          <w:noProof/>
          <w:lang w:eastAsia="nl-NL"/>
        </w:rPr>
        <w:pict w14:anchorId="4136CF70">
          <v:shape id="image2.png" o:spid="_x0000_i1026" type="#_x0000_t75" alt="youtube_Logo_small" style="width:16.2pt;height:17.4pt;visibility:visible">
            <v:imagedata r:id="rId10" o:title=""/>
          </v:shape>
        </w:pict>
      </w:r>
      <w:hyperlink r:id="rId11">
        <w:r>
          <w:rPr>
            <w:rFonts w:ascii="Arial" w:hAnsi="Arial" w:cs="Arial"/>
            <w:color w:val="0563C1"/>
            <w:sz w:val="18"/>
            <w:szCs w:val="18"/>
            <w:u w:val="single"/>
          </w:rPr>
          <w:t>Youtube.com/user/Xeikon</w:t>
        </w:r>
      </w:hyperlink>
      <w:r>
        <w:rPr>
          <w:rFonts w:ascii="Arial" w:hAnsi="Arial" w:cs="Arial"/>
          <w:color w:val="000000"/>
          <w:sz w:val="18"/>
          <w:szCs w:val="18"/>
        </w:rPr>
        <w:t xml:space="preserve"> | </w:t>
      </w:r>
      <w:r w:rsidR="00C72CA2">
        <w:rPr>
          <w:noProof/>
          <w:lang w:eastAsia="nl-NL"/>
        </w:rPr>
        <w:pict w14:anchorId="6EC0C9D6">
          <v:shape id="image1.jpg" o:spid="_x0000_i1027" type="#_x0000_t75" alt="IconDescription automatically generated" style="width:16.2pt;height:16.2pt;visibility:visible">
            <v:imagedata r:id="rId12" o:title=""/>
          </v:shape>
        </w:pict>
      </w:r>
      <w:hyperlink r:id="rId13">
        <w:r>
          <w:rPr>
            <w:rFonts w:ascii="Arial" w:hAnsi="Arial" w:cs="Arial"/>
            <w:color w:val="0563C1"/>
            <w:sz w:val="18"/>
            <w:szCs w:val="18"/>
            <w:u w:val="single"/>
          </w:rPr>
          <w:t>Facebook.com/Xeikon</w:t>
        </w:r>
      </w:hyperlink>
      <w:r w:rsidR="003337E3">
        <w:rPr>
          <w:noProof/>
          <w:lang w:eastAsia="nl-NL"/>
        </w:rPr>
        <w:pict w14:anchorId="750C01E3">
          <v:shape id="image6.png" o:spid="_x0000_s2051" type="#_x0000_t75" alt="LogoDescription automatically generated" style="position:absolute;margin-left:0;margin-top:.7pt;width:18.75pt;height:18.75pt;z-index:1;visibility:visible;mso-position-horizontal-relative:text;mso-position-vertical-relative:text">
            <v:imagedata r:id="rId14" o:title=""/>
          </v:shape>
        </w:pict>
      </w:r>
    </w:p>
    <w:sectPr w:rsidR="00B347C3" w:rsidRPr="00E9539C" w:rsidSect="00006A8D">
      <w:headerReference w:type="default" r:id="rId15"/>
      <w:footerReference w:type="default" r:id="rId16"/>
      <w:pgSz w:w="11907" w:h="16839"/>
      <w:pgMar w:top="1985" w:right="794"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0C68C" w14:textId="77777777" w:rsidR="003337E3" w:rsidRDefault="003337E3">
      <w:r>
        <w:separator/>
      </w:r>
    </w:p>
  </w:endnote>
  <w:endnote w:type="continuationSeparator" w:id="0">
    <w:p w14:paraId="093779DC" w14:textId="77777777" w:rsidR="003337E3" w:rsidRDefault="00333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D6E0F" w14:textId="77777777" w:rsidR="00B347C3" w:rsidRDefault="003337E3">
    <w:pPr>
      <w:tabs>
        <w:tab w:val="center" w:pos="4536"/>
        <w:tab w:val="right" w:pos="9072"/>
      </w:tabs>
      <w:rPr>
        <w:rFonts w:ascii="Arial" w:hAnsi="Arial" w:cs="Arial"/>
        <w:color w:val="000000"/>
        <w:sz w:val="16"/>
        <w:szCs w:val="16"/>
      </w:rPr>
    </w:pPr>
    <w:r>
      <w:rPr>
        <w:noProof/>
        <w:lang w:eastAsia="nl-NL"/>
      </w:rPr>
      <w:pict w14:anchorId="5A329C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3.jpg" o:spid="_x0000_s1025" type="#_x0000_t75" style="position:absolute;margin-left:280.15pt;margin-top:0;width:204.6pt;height:28.8pt;z-index:1;visibility:visible">
          <v:imagedata r:id="rId1" o:title=""/>
          <w10:wrap type="squar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CF012" w14:textId="77777777" w:rsidR="003337E3" w:rsidRDefault="003337E3">
      <w:r>
        <w:separator/>
      </w:r>
    </w:p>
  </w:footnote>
  <w:footnote w:type="continuationSeparator" w:id="0">
    <w:p w14:paraId="33066DE5" w14:textId="77777777" w:rsidR="003337E3" w:rsidRDefault="003337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DC595" w14:textId="77777777" w:rsidR="00B347C3" w:rsidRDefault="00B347C3">
    <w:pPr>
      <w:tabs>
        <w:tab w:val="right" w:pos="9781"/>
      </w:tabs>
      <w:ind w:right="-37"/>
      <w:rPr>
        <w:color w:val="000000"/>
      </w:rPr>
    </w:pPr>
    <w:r>
      <w:rPr>
        <w:rFonts w:ascii="Arial" w:hAnsi="Arial" w:cs="Arial"/>
        <w:color w:val="A6A6A6"/>
        <w:sz w:val="36"/>
        <w:szCs w:val="36"/>
      </w:rPr>
      <w:t>PERSBERICHT</w:t>
    </w:r>
    <w:r>
      <w:rPr>
        <w:rFonts w:ascii="Arial" w:hAnsi="Arial" w:cs="Arial"/>
        <w:color w:val="A6A6A6"/>
        <w:sz w:val="36"/>
        <w:szCs w:val="36"/>
      </w:rPr>
      <w:tab/>
    </w:r>
    <w:r w:rsidR="003337E3">
      <w:rPr>
        <w:noProof/>
        <w:color w:val="000000"/>
        <w:lang w:eastAsia="nl-NL"/>
      </w:rPr>
      <w:pict w14:anchorId="406E15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5.jpg" o:spid="_x0000_i1028" type="#_x0000_t75" alt="logo_Xeikon" style="width:103.2pt;height:24pt;visibility:visible">
          <v:imagedata r:id="rId1" o:title=""/>
        </v:shape>
      </w:pict>
    </w:r>
    <w:r>
      <w:rPr>
        <w:rFonts w:ascii="Arial" w:hAnsi="Arial" w:cs="Arial"/>
        <w:color w:val="A6A6A6"/>
        <w:sz w:val="36"/>
        <w:szCs w:val="36"/>
      </w:rPr>
      <w:tab/>
    </w:r>
  </w:p>
  <w:p w14:paraId="44F1B66D" w14:textId="77777777" w:rsidR="00B347C3" w:rsidRDefault="00B347C3">
    <w:pPr>
      <w:tabs>
        <w:tab w:val="left" w:pos="669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oNotTrackMoves/>
  <w:defaultTabStop w:val="720"/>
  <w:hyphenationZone w:val="425"/>
  <w:doNotHyphenateCaps/>
  <w:characterSpacingControl w:val="doNotCompress"/>
  <w:doNotValidateAgainstSchema/>
  <w:doNotDemarcateInvalidXml/>
  <w:hdrShapeDefaults>
    <o:shapedefaults v:ext="edit" spidmax="2052"/>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81BAD"/>
    <w:rsid w:val="00006A8D"/>
    <w:rsid w:val="000B1B0B"/>
    <w:rsid w:val="000F69D7"/>
    <w:rsid w:val="000F6A26"/>
    <w:rsid w:val="000F7D51"/>
    <w:rsid w:val="001136F9"/>
    <w:rsid w:val="00230710"/>
    <w:rsid w:val="002527EE"/>
    <w:rsid w:val="0025488A"/>
    <w:rsid w:val="003010E3"/>
    <w:rsid w:val="00323342"/>
    <w:rsid w:val="003337E3"/>
    <w:rsid w:val="00381FDE"/>
    <w:rsid w:val="00393BE4"/>
    <w:rsid w:val="003C494E"/>
    <w:rsid w:val="00404A24"/>
    <w:rsid w:val="00455731"/>
    <w:rsid w:val="004A3384"/>
    <w:rsid w:val="004D3086"/>
    <w:rsid w:val="00523D35"/>
    <w:rsid w:val="00562E5D"/>
    <w:rsid w:val="00606197"/>
    <w:rsid w:val="00625269"/>
    <w:rsid w:val="0068565C"/>
    <w:rsid w:val="00690FCB"/>
    <w:rsid w:val="006B71CB"/>
    <w:rsid w:val="006D4024"/>
    <w:rsid w:val="007D51FF"/>
    <w:rsid w:val="007E2F0C"/>
    <w:rsid w:val="007E3677"/>
    <w:rsid w:val="00881BAD"/>
    <w:rsid w:val="00887EC5"/>
    <w:rsid w:val="00893B0E"/>
    <w:rsid w:val="00895622"/>
    <w:rsid w:val="008C3101"/>
    <w:rsid w:val="008D0B43"/>
    <w:rsid w:val="00935123"/>
    <w:rsid w:val="00972172"/>
    <w:rsid w:val="00987AE1"/>
    <w:rsid w:val="009A72EA"/>
    <w:rsid w:val="009C18CE"/>
    <w:rsid w:val="009E1CA4"/>
    <w:rsid w:val="00A12D17"/>
    <w:rsid w:val="00A630FC"/>
    <w:rsid w:val="00AD339A"/>
    <w:rsid w:val="00AD489B"/>
    <w:rsid w:val="00AE0ECD"/>
    <w:rsid w:val="00B003ED"/>
    <w:rsid w:val="00B347C3"/>
    <w:rsid w:val="00BF74F3"/>
    <w:rsid w:val="00C55101"/>
    <w:rsid w:val="00C558B7"/>
    <w:rsid w:val="00C64C17"/>
    <w:rsid w:val="00C72CA2"/>
    <w:rsid w:val="00C74F3F"/>
    <w:rsid w:val="00C85F10"/>
    <w:rsid w:val="00C9497B"/>
    <w:rsid w:val="00CC0A74"/>
    <w:rsid w:val="00CD2C3F"/>
    <w:rsid w:val="00CD4347"/>
    <w:rsid w:val="00CF0B45"/>
    <w:rsid w:val="00D75286"/>
    <w:rsid w:val="00DB09D7"/>
    <w:rsid w:val="00DC5059"/>
    <w:rsid w:val="00DC7888"/>
    <w:rsid w:val="00E7797E"/>
    <w:rsid w:val="00E9539C"/>
    <w:rsid w:val="00EE23E4"/>
    <w:rsid w:val="00F06843"/>
    <w:rsid w:val="00F618F7"/>
    <w:rsid w:val="00F914E6"/>
    <w:rsid w:val="00F924B7"/>
    <w:rsid w:val="00FA03F1"/>
    <w:rsid w:val="00FF01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2"/>
    </o:shapelayout>
  </w:shapeDefaults>
  <w:decimalSymbol w:val=","/>
  <w:listSeparator w:val=","/>
  <w14:docId w14:val="560EC971"/>
  <w15:docId w15:val="{8A63F9C0-D402-4F5B-8C7F-64D1C7DBD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BE" w:eastAsia="en-B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A8D"/>
    <w:rPr>
      <w:sz w:val="24"/>
      <w:szCs w:val="24"/>
      <w:lang w:val="nl-NL" w:eastAsia="fr-FR"/>
    </w:rPr>
  </w:style>
  <w:style w:type="paragraph" w:styleId="Heading1">
    <w:name w:val="heading 1"/>
    <w:basedOn w:val="Normal"/>
    <w:next w:val="Normal"/>
    <w:link w:val="Heading1Char"/>
    <w:uiPriority w:val="99"/>
    <w:qFormat/>
    <w:rsid w:val="00006A8D"/>
    <w:pPr>
      <w:keepNext/>
      <w:keepLines/>
      <w:spacing w:before="480" w:after="120"/>
      <w:outlineLvl w:val="0"/>
    </w:pPr>
    <w:rPr>
      <w:b/>
      <w:bCs/>
      <w:sz w:val="48"/>
      <w:szCs w:val="48"/>
    </w:rPr>
  </w:style>
  <w:style w:type="paragraph" w:styleId="Heading2">
    <w:name w:val="heading 2"/>
    <w:basedOn w:val="Normal"/>
    <w:next w:val="Normal"/>
    <w:link w:val="Heading2Char"/>
    <w:uiPriority w:val="99"/>
    <w:qFormat/>
    <w:rsid w:val="00006A8D"/>
    <w:pPr>
      <w:keepNext/>
      <w:keepLines/>
      <w:spacing w:before="360" w:after="80"/>
      <w:outlineLvl w:val="1"/>
    </w:pPr>
    <w:rPr>
      <w:b/>
      <w:bCs/>
      <w:sz w:val="36"/>
      <w:szCs w:val="36"/>
    </w:rPr>
  </w:style>
  <w:style w:type="paragraph" w:styleId="Heading3">
    <w:name w:val="heading 3"/>
    <w:basedOn w:val="Normal"/>
    <w:next w:val="Normal"/>
    <w:link w:val="Heading3Char"/>
    <w:uiPriority w:val="99"/>
    <w:qFormat/>
    <w:rsid w:val="00006A8D"/>
    <w:pPr>
      <w:keepNext/>
      <w:keepLines/>
      <w:spacing w:before="280" w:after="80"/>
      <w:outlineLvl w:val="2"/>
    </w:pPr>
    <w:rPr>
      <w:b/>
      <w:bCs/>
      <w:sz w:val="28"/>
      <w:szCs w:val="28"/>
    </w:rPr>
  </w:style>
  <w:style w:type="paragraph" w:styleId="Heading4">
    <w:name w:val="heading 4"/>
    <w:basedOn w:val="Normal"/>
    <w:next w:val="Normal"/>
    <w:link w:val="Heading4Char"/>
    <w:uiPriority w:val="99"/>
    <w:qFormat/>
    <w:rsid w:val="00006A8D"/>
    <w:pPr>
      <w:keepNext/>
      <w:keepLines/>
      <w:spacing w:before="240" w:after="40"/>
      <w:outlineLvl w:val="3"/>
    </w:pPr>
    <w:rPr>
      <w:b/>
      <w:bCs/>
    </w:rPr>
  </w:style>
  <w:style w:type="paragraph" w:styleId="Heading5">
    <w:name w:val="heading 5"/>
    <w:basedOn w:val="Normal"/>
    <w:next w:val="Normal"/>
    <w:link w:val="Heading5Char"/>
    <w:uiPriority w:val="99"/>
    <w:qFormat/>
    <w:rsid w:val="00006A8D"/>
    <w:pPr>
      <w:keepNext/>
      <w:keepLines/>
      <w:spacing w:before="220" w:after="40"/>
      <w:outlineLvl w:val="4"/>
    </w:pPr>
    <w:rPr>
      <w:b/>
      <w:bCs/>
      <w:sz w:val="22"/>
      <w:szCs w:val="22"/>
    </w:rPr>
  </w:style>
  <w:style w:type="paragraph" w:styleId="Heading6">
    <w:name w:val="heading 6"/>
    <w:basedOn w:val="Normal"/>
    <w:next w:val="Normal"/>
    <w:link w:val="Heading6Char"/>
    <w:uiPriority w:val="99"/>
    <w:qFormat/>
    <w:rsid w:val="00006A8D"/>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0F7D51"/>
    <w:rPr>
      <w:rFonts w:ascii="Cambria" w:hAnsi="Cambria" w:cs="Cambria"/>
      <w:b/>
      <w:bCs/>
      <w:kern w:val="32"/>
      <w:sz w:val="32"/>
      <w:szCs w:val="32"/>
      <w:lang w:eastAsia="fr-FR"/>
    </w:rPr>
  </w:style>
  <w:style w:type="character" w:customStyle="1" w:styleId="Heading2Char">
    <w:name w:val="Heading 2 Char"/>
    <w:link w:val="Heading2"/>
    <w:uiPriority w:val="99"/>
    <w:semiHidden/>
    <w:locked/>
    <w:rsid w:val="000F7D51"/>
    <w:rPr>
      <w:rFonts w:ascii="Cambria" w:hAnsi="Cambria" w:cs="Cambria"/>
      <w:b/>
      <w:bCs/>
      <w:i/>
      <w:iCs/>
      <w:sz w:val="28"/>
      <w:szCs w:val="28"/>
      <w:lang w:eastAsia="fr-FR"/>
    </w:rPr>
  </w:style>
  <w:style w:type="character" w:customStyle="1" w:styleId="Heading3Char">
    <w:name w:val="Heading 3 Char"/>
    <w:link w:val="Heading3"/>
    <w:uiPriority w:val="99"/>
    <w:semiHidden/>
    <w:locked/>
    <w:rsid w:val="000F7D51"/>
    <w:rPr>
      <w:rFonts w:ascii="Cambria" w:hAnsi="Cambria" w:cs="Cambria"/>
      <w:b/>
      <w:bCs/>
      <w:sz w:val="26"/>
      <w:szCs w:val="26"/>
      <w:lang w:eastAsia="fr-FR"/>
    </w:rPr>
  </w:style>
  <w:style w:type="character" w:customStyle="1" w:styleId="Heading4Char">
    <w:name w:val="Heading 4 Char"/>
    <w:link w:val="Heading4"/>
    <w:uiPriority w:val="99"/>
    <w:semiHidden/>
    <w:locked/>
    <w:rsid w:val="000F7D51"/>
    <w:rPr>
      <w:rFonts w:ascii="Calibri" w:hAnsi="Calibri" w:cs="Calibri"/>
      <w:b/>
      <w:bCs/>
      <w:sz w:val="28"/>
      <w:szCs w:val="28"/>
      <w:lang w:eastAsia="fr-FR"/>
    </w:rPr>
  </w:style>
  <w:style w:type="character" w:customStyle="1" w:styleId="Heading5Char">
    <w:name w:val="Heading 5 Char"/>
    <w:link w:val="Heading5"/>
    <w:uiPriority w:val="99"/>
    <w:semiHidden/>
    <w:locked/>
    <w:rsid w:val="000F7D51"/>
    <w:rPr>
      <w:rFonts w:ascii="Calibri" w:hAnsi="Calibri" w:cs="Calibri"/>
      <w:b/>
      <w:bCs/>
      <w:i/>
      <w:iCs/>
      <w:sz w:val="26"/>
      <w:szCs w:val="26"/>
      <w:lang w:eastAsia="fr-FR"/>
    </w:rPr>
  </w:style>
  <w:style w:type="character" w:customStyle="1" w:styleId="Heading6Char">
    <w:name w:val="Heading 6 Char"/>
    <w:link w:val="Heading6"/>
    <w:uiPriority w:val="99"/>
    <w:semiHidden/>
    <w:locked/>
    <w:rsid w:val="000F7D51"/>
    <w:rPr>
      <w:rFonts w:ascii="Calibri" w:hAnsi="Calibri" w:cs="Calibri"/>
      <w:b/>
      <w:bCs/>
      <w:lang w:eastAsia="fr-FR"/>
    </w:rPr>
  </w:style>
  <w:style w:type="paragraph" w:styleId="Title">
    <w:name w:val="Title"/>
    <w:basedOn w:val="Normal"/>
    <w:next w:val="Normal"/>
    <w:link w:val="TitleChar"/>
    <w:uiPriority w:val="99"/>
    <w:qFormat/>
    <w:rsid w:val="00006A8D"/>
    <w:pPr>
      <w:keepNext/>
      <w:keepLines/>
      <w:spacing w:before="480" w:after="120"/>
    </w:pPr>
    <w:rPr>
      <w:b/>
      <w:bCs/>
      <w:sz w:val="72"/>
      <w:szCs w:val="72"/>
    </w:rPr>
  </w:style>
  <w:style w:type="character" w:customStyle="1" w:styleId="TitleChar">
    <w:name w:val="Title Char"/>
    <w:link w:val="Title"/>
    <w:uiPriority w:val="99"/>
    <w:locked/>
    <w:rsid w:val="000F7D51"/>
    <w:rPr>
      <w:rFonts w:ascii="Cambria" w:hAnsi="Cambria" w:cs="Cambria"/>
      <w:b/>
      <w:bCs/>
      <w:kern w:val="28"/>
      <w:sz w:val="32"/>
      <w:szCs w:val="32"/>
      <w:lang w:eastAsia="fr-FR"/>
    </w:rPr>
  </w:style>
  <w:style w:type="paragraph" w:styleId="Subtitle">
    <w:name w:val="Subtitle"/>
    <w:basedOn w:val="Normal"/>
    <w:next w:val="Normal"/>
    <w:link w:val="SubtitleChar"/>
    <w:uiPriority w:val="99"/>
    <w:qFormat/>
    <w:rsid w:val="00006A8D"/>
    <w:pPr>
      <w:keepNext/>
      <w:keepLines/>
      <w:spacing w:before="360" w:after="80"/>
    </w:pPr>
    <w:rPr>
      <w:rFonts w:ascii="Georgia" w:hAnsi="Georgia" w:cs="Georgia"/>
      <w:i/>
      <w:iCs/>
      <w:color w:val="666666"/>
      <w:sz w:val="48"/>
      <w:szCs w:val="48"/>
    </w:rPr>
  </w:style>
  <w:style w:type="character" w:customStyle="1" w:styleId="SubtitleChar">
    <w:name w:val="Subtitle Char"/>
    <w:link w:val="Subtitle"/>
    <w:uiPriority w:val="99"/>
    <w:locked/>
    <w:rsid w:val="000F7D51"/>
    <w:rPr>
      <w:rFonts w:ascii="Cambria" w:hAnsi="Cambria" w:cs="Cambria"/>
      <w:sz w:val="24"/>
      <w:szCs w:val="24"/>
      <w:lang w:eastAsia="fr-FR"/>
    </w:rPr>
  </w:style>
  <w:style w:type="table" w:customStyle="1" w:styleId="Opmaakprofiel">
    <w:name w:val="Opmaakprofiel"/>
    <w:uiPriority w:val="99"/>
    <w:rsid w:val="00006A8D"/>
    <w:rPr>
      <w:lang w:val="nl-NL" w:eastAsia="nl-NL"/>
    </w:rPr>
    <w:tblPr>
      <w:tblStyleRowBandSize w:val="1"/>
      <w:tblStyleColBandSize w:val="1"/>
      <w:tblCellMar>
        <w:top w:w="0" w:type="dxa"/>
        <w:left w:w="108" w:type="dxa"/>
        <w:bottom w:w="0" w:type="dxa"/>
        <w:right w:w="108" w:type="dxa"/>
      </w:tblCellMar>
    </w:tblPr>
  </w:style>
  <w:style w:type="paragraph" w:styleId="CommentText">
    <w:name w:val="annotation text"/>
    <w:basedOn w:val="Normal"/>
    <w:link w:val="CommentTextChar"/>
    <w:uiPriority w:val="99"/>
    <w:semiHidden/>
    <w:rsid w:val="00006A8D"/>
    <w:rPr>
      <w:sz w:val="20"/>
      <w:szCs w:val="20"/>
    </w:rPr>
  </w:style>
  <w:style w:type="character" w:customStyle="1" w:styleId="CommentTextChar">
    <w:name w:val="Comment Text Char"/>
    <w:link w:val="CommentText"/>
    <w:uiPriority w:val="99"/>
    <w:semiHidden/>
    <w:locked/>
    <w:rsid w:val="00006A8D"/>
    <w:rPr>
      <w:sz w:val="20"/>
      <w:szCs w:val="20"/>
    </w:rPr>
  </w:style>
  <w:style w:type="character" w:styleId="CommentReference">
    <w:name w:val="annotation reference"/>
    <w:uiPriority w:val="99"/>
    <w:semiHidden/>
    <w:rsid w:val="00006A8D"/>
    <w:rPr>
      <w:sz w:val="16"/>
      <w:szCs w:val="16"/>
    </w:rPr>
  </w:style>
  <w:style w:type="paragraph" w:styleId="BalloonText">
    <w:name w:val="Balloon Text"/>
    <w:basedOn w:val="Normal"/>
    <w:link w:val="BalloonTextChar"/>
    <w:uiPriority w:val="99"/>
    <w:semiHidden/>
    <w:rsid w:val="00987AE1"/>
    <w:rPr>
      <w:rFonts w:ascii="Lucida Grande" w:hAnsi="Lucida Grande" w:cs="Lucida Grande"/>
      <w:sz w:val="18"/>
      <w:szCs w:val="18"/>
    </w:rPr>
  </w:style>
  <w:style w:type="character" w:customStyle="1" w:styleId="BalloonTextChar">
    <w:name w:val="Balloon Text Char"/>
    <w:link w:val="BalloonText"/>
    <w:uiPriority w:val="99"/>
    <w:semiHidden/>
    <w:locked/>
    <w:rsid w:val="00987AE1"/>
    <w:rPr>
      <w:rFonts w:ascii="Lucida Grande" w:hAnsi="Lucida Grande" w:cs="Lucida Grande"/>
      <w:sz w:val="18"/>
      <w:szCs w:val="18"/>
    </w:rPr>
  </w:style>
  <w:style w:type="paragraph" w:styleId="Header">
    <w:name w:val="header"/>
    <w:basedOn w:val="Normal"/>
    <w:link w:val="HeaderChar"/>
    <w:uiPriority w:val="99"/>
    <w:rsid w:val="00987AE1"/>
    <w:pPr>
      <w:tabs>
        <w:tab w:val="center" w:pos="4513"/>
        <w:tab w:val="right" w:pos="9026"/>
      </w:tabs>
    </w:pPr>
  </w:style>
  <w:style w:type="character" w:customStyle="1" w:styleId="HeaderChar">
    <w:name w:val="Header Char"/>
    <w:basedOn w:val="DefaultParagraphFont"/>
    <w:link w:val="Header"/>
    <w:uiPriority w:val="99"/>
    <w:locked/>
    <w:rsid w:val="00987AE1"/>
  </w:style>
  <w:style w:type="paragraph" w:styleId="Footer">
    <w:name w:val="footer"/>
    <w:basedOn w:val="Normal"/>
    <w:link w:val="FooterChar"/>
    <w:uiPriority w:val="99"/>
    <w:rsid w:val="00987AE1"/>
    <w:pPr>
      <w:tabs>
        <w:tab w:val="center" w:pos="4513"/>
        <w:tab w:val="right" w:pos="9026"/>
      </w:tabs>
    </w:pPr>
  </w:style>
  <w:style w:type="character" w:customStyle="1" w:styleId="FooterChar">
    <w:name w:val="Footer Char"/>
    <w:basedOn w:val="DefaultParagraphFont"/>
    <w:link w:val="Footer"/>
    <w:uiPriority w:val="99"/>
    <w:locked/>
    <w:rsid w:val="00987AE1"/>
  </w:style>
  <w:style w:type="table" w:customStyle="1" w:styleId="Opmaakprofiel1">
    <w:name w:val="Opmaakprofiel1"/>
    <w:uiPriority w:val="99"/>
    <w:rsid w:val="00006A8D"/>
    <w:rPr>
      <w:lang w:val="nl-NL" w:eastAsia="nl-NL"/>
    </w:rPr>
    <w:tblPr>
      <w:tblStyleRowBandSize w:val="1"/>
      <w:tblStyleColBandSize w:val="1"/>
      <w:tblCellMar>
        <w:top w:w="0" w:type="dxa"/>
        <w:left w:w="108" w:type="dxa"/>
        <w:bottom w:w="0" w:type="dxa"/>
        <w:right w:w="108" w:type="dxa"/>
      </w:tblCellMar>
    </w:tblPr>
  </w:style>
  <w:style w:type="character" w:styleId="Hyperlink">
    <w:name w:val="Hyperlink"/>
    <w:uiPriority w:val="99"/>
    <w:rsid w:val="004A33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acebook.com/xeikoninternational"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twitter.com/Xeikon" TargetMode="Externa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www.xeikon.com" TargetMode="External"/><Relationship Id="rId11" Type="http://schemas.openxmlformats.org/officeDocument/2006/relationships/hyperlink" Target="https://www.youtube.com/c/xeikon"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hyperlink" Target="https://www.linkedin.com/company/xeikon/" TargetMode="Externa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1317</Words>
  <Characters>7511</Characters>
  <Application>Microsoft Office Word</Application>
  <DocSecurity>0</DocSecurity>
  <Lines>62</Lines>
  <Paragraphs>17</Paragraphs>
  <ScaleCrop>false</ScaleCrop>
  <Company/>
  <LinksUpToDate>false</LinksUpToDate>
  <CharactersWithSpaces>8811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Tristan Masschelein</dc:creator>
  <cp:keywords/>
  <dc:description/>
  <cp:lastModifiedBy>dorien.c@duomedia.com</cp:lastModifiedBy>
  <cp:revision>26</cp:revision>
  <dcterms:created xsi:type="dcterms:W3CDTF">2021-10-19T12:28:00Z</dcterms:created>
  <dcterms:modified xsi:type="dcterms:W3CDTF">2021-10-26T10:29:00Z</dcterms:modified>
</cp:coreProperties>
</file>