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F2547" w14:textId="77777777" w:rsidR="00F15EE7" w:rsidRPr="006E0070" w:rsidRDefault="00F15EE7" w:rsidP="006E0070">
      <w:pPr>
        <w:rPr>
          <w:rFonts w:ascii="Helvetica" w:hAnsi="Helvetica" w:cs="Helvetica"/>
          <w:lang w:val="en-US"/>
        </w:rPr>
      </w:pPr>
    </w:p>
    <w:p w14:paraId="4476087B" w14:textId="77777777" w:rsidR="00683CE5" w:rsidRPr="006E0070" w:rsidRDefault="00683CE5" w:rsidP="006E0070">
      <w:pPr>
        <w:rPr>
          <w:rFonts w:ascii="Helvetica" w:hAnsi="Helvetica" w:cs="Helvetica"/>
          <w:lang w:val="en-US"/>
        </w:rPr>
      </w:pPr>
    </w:p>
    <w:p w14:paraId="04061C42" w14:textId="56001E22" w:rsidR="00A544D8" w:rsidRPr="00A60E53" w:rsidRDefault="00C017D4" w:rsidP="006E0070">
      <w:pPr>
        <w:rPr>
          <w:rFonts w:ascii="Helvetica" w:hAnsi="Helvetica" w:cs="Helvetica"/>
          <w:b/>
          <w:color w:val="auto"/>
          <w:sz w:val="36"/>
        </w:rPr>
      </w:pPr>
      <w:r>
        <w:rPr>
          <w:rFonts w:ascii="Helvetica" w:hAnsi="Helvetica"/>
          <w:b/>
          <w:color w:val="auto"/>
          <w:sz w:val="36"/>
        </w:rPr>
        <w:t>Nota de prensa</w:t>
      </w:r>
    </w:p>
    <w:p w14:paraId="7F3041E7" w14:textId="17B3FE2D" w:rsidR="00C017D4" w:rsidRPr="00FE5777" w:rsidRDefault="00C017D4" w:rsidP="00171CF3">
      <w:pPr>
        <w:jc w:val="both"/>
        <w:rPr>
          <w:rFonts w:ascii="Helvetica" w:hAnsi="Helvetica" w:cs="Helvetica"/>
          <w:b/>
          <w:color w:val="auto"/>
          <w:sz w:val="36"/>
          <w:lang w:val="fr-FR"/>
        </w:rPr>
      </w:pPr>
    </w:p>
    <w:p w14:paraId="07D4BCF4" w14:textId="724198EB" w:rsidR="0094327B" w:rsidRPr="00A60E53" w:rsidRDefault="0094327B" w:rsidP="00171CF3">
      <w:pPr>
        <w:jc w:val="both"/>
        <w:rPr>
          <w:rFonts w:ascii="Helvetica" w:hAnsi="Helvetica" w:cs="Helvetica"/>
          <w:b/>
          <w:bCs/>
          <w:color w:val="auto"/>
          <w:sz w:val="28"/>
          <w:szCs w:val="28"/>
        </w:rPr>
      </w:pPr>
      <w:r>
        <w:rPr>
          <w:rFonts w:ascii="Helvetica" w:hAnsi="Helvetica"/>
          <w:b/>
          <w:bCs/>
          <w:color w:val="auto"/>
          <w:sz w:val="28"/>
          <w:szCs w:val="28"/>
        </w:rPr>
        <w:t xml:space="preserve">El impresor japonés </w:t>
      </w:r>
      <w:proofErr w:type="spellStart"/>
      <w:r>
        <w:rPr>
          <w:rFonts w:ascii="Helvetica" w:hAnsi="Helvetica"/>
          <w:b/>
          <w:bCs/>
          <w:color w:val="auto"/>
          <w:sz w:val="28"/>
          <w:szCs w:val="28"/>
        </w:rPr>
        <w:t>Nabe</w:t>
      </w:r>
      <w:proofErr w:type="spellEnd"/>
      <w:r>
        <w:rPr>
          <w:rFonts w:ascii="Helvetica" w:hAnsi="Helvetica"/>
          <w:b/>
          <w:bCs/>
          <w:color w:val="auto"/>
          <w:sz w:val="28"/>
          <w:szCs w:val="28"/>
        </w:rPr>
        <w:t xml:space="preserve"> </w:t>
      </w:r>
      <w:proofErr w:type="spellStart"/>
      <w:r>
        <w:rPr>
          <w:rFonts w:ascii="Helvetica" w:hAnsi="Helvetica"/>
          <w:b/>
          <w:bCs/>
          <w:color w:val="auto"/>
          <w:sz w:val="28"/>
          <w:szCs w:val="28"/>
        </w:rPr>
        <w:t>Process</w:t>
      </w:r>
      <w:proofErr w:type="spellEnd"/>
      <w:r>
        <w:rPr>
          <w:rFonts w:ascii="Helvetica" w:hAnsi="Helvetica"/>
          <w:b/>
          <w:bCs/>
          <w:color w:val="auto"/>
          <w:sz w:val="28"/>
          <w:szCs w:val="28"/>
        </w:rPr>
        <w:t xml:space="preserve"> Co., Ltd. mejora su eficiencia con las planchas flexográficas AWP™ de Asahi </w:t>
      </w:r>
      <w:proofErr w:type="spellStart"/>
      <w:r>
        <w:rPr>
          <w:rFonts w:ascii="Helvetica" w:hAnsi="Helvetica"/>
          <w:b/>
          <w:bCs/>
          <w:color w:val="auto"/>
          <w:sz w:val="28"/>
          <w:szCs w:val="28"/>
        </w:rPr>
        <w:t>Photoproducts</w:t>
      </w:r>
      <w:proofErr w:type="spellEnd"/>
    </w:p>
    <w:p w14:paraId="50802A08" w14:textId="77777777" w:rsidR="0094327B" w:rsidRPr="00A60E53" w:rsidRDefault="0094327B" w:rsidP="00171CF3">
      <w:pPr>
        <w:jc w:val="both"/>
        <w:rPr>
          <w:rFonts w:ascii="Helvetica" w:hAnsi="Helvetica" w:cs="Helvetica"/>
          <w:b/>
          <w:bCs/>
          <w:i/>
          <w:iCs/>
          <w:color w:val="auto"/>
          <w:sz w:val="22"/>
        </w:rPr>
      </w:pPr>
      <w:r>
        <w:rPr>
          <w:rFonts w:ascii="Helvetica" w:hAnsi="Helvetica"/>
          <w:b/>
          <w:bCs/>
          <w:i/>
          <w:iCs/>
          <w:color w:val="auto"/>
          <w:sz w:val="22"/>
        </w:rPr>
        <w:t>El número total de paradas de máquina para el lavado de planchas o los ajustes de calidad se reduce significativamente</w:t>
      </w:r>
    </w:p>
    <w:p w14:paraId="0AFC6AEC" w14:textId="337333C6" w:rsidR="0094327B" w:rsidRPr="00A60E53" w:rsidRDefault="0094327B" w:rsidP="00171CF3">
      <w:pPr>
        <w:jc w:val="both"/>
        <w:rPr>
          <w:rFonts w:ascii="Helvetica" w:eastAsiaTheme="majorEastAsia" w:hAnsi="Helvetica" w:cs="Helvetica"/>
          <w:bCs/>
          <w:color w:val="auto"/>
          <w:sz w:val="22"/>
        </w:rPr>
      </w:pPr>
      <w:bookmarkStart w:id="0" w:name="_Hlk77583118"/>
      <w:r>
        <w:rPr>
          <w:rFonts w:ascii="Helvetica" w:hAnsi="Helvetica"/>
          <w:b/>
          <w:color w:val="auto"/>
          <w:sz w:val="22"/>
        </w:rPr>
        <w:t xml:space="preserve">Tokio (Japón) y Bruselas (Bélgica), </w:t>
      </w:r>
      <w:r w:rsidR="004B521E">
        <w:rPr>
          <w:rFonts w:ascii="Helvetica" w:hAnsi="Helvetica"/>
          <w:b/>
          <w:color w:val="auto"/>
          <w:sz w:val="22"/>
          <w:lang w:val="en-BE"/>
        </w:rPr>
        <w:t>6</w:t>
      </w:r>
      <w:r>
        <w:rPr>
          <w:rFonts w:ascii="Helvetica" w:hAnsi="Helvetica"/>
          <w:b/>
          <w:color w:val="auto"/>
          <w:sz w:val="22"/>
        </w:rPr>
        <w:t xml:space="preserve"> de diciembre de 2021.</w:t>
      </w:r>
      <w:r>
        <w:rPr>
          <w:rFonts w:ascii="Helvetica" w:hAnsi="Helvetica"/>
          <w:color w:val="auto"/>
          <w:sz w:val="22"/>
        </w:rPr>
        <w:t xml:space="preserve"> Asahi </w:t>
      </w:r>
      <w:proofErr w:type="spellStart"/>
      <w:r>
        <w:rPr>
          <w:rFonts w:ascii="Helvetica" w:hAnsi="Helvetica"/>
          <w:color w:val="auto"/>
          <w:sz w:val="22"/>
        </w:rPr>
        <w:t>Photoproducts</w:t>
      </w:r>
      <w:proofErr w:type="spellEnd"/>
      <w:r>
        <w:rPr>
          <w:rFonts w:ascii="Helvetica" w:hAnsi="Helvetica"/>
          <w:color w:val="auto"/>
          <w:sz w:val="22"/>
        </w:rPr>
        <w:t>, empresa pionera en el desarrollo de planchas flexográficas de fotopolímero, comunica</w:t>
      </w:r>
      <w:r>
        <w:rPr>
          <w:rFonts w:ascii="Helvetica" w:hAnsi="Helvetica"/>
          <w:bCs/>
          <w:color w:val="auto"/>
          <w:sz w:val="22"/>
        </w:rPr>
        <w:t xml:space="preserve"> que </w:t>
      </w:r>
      <w:proofErr w:type="spellStart"/>
      <w:r>
        <w:rPr>
          <w:rFonts w:ascii="Helvetica" w:hAnsi="Helvetica"/>
          <w:bCs/>
          <w:color w:val="auto"/>
          <w:sz w:val="22"/>
        </w:rPr>
        <w:t>Nabe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/>
          <w:bCs/>
          <w:color w:val="auto"/>
          <w:sz w:val="22"/>
        </w:rPr>
        <w:t>Process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 Co., Ltd., un importante impresor japonés, ha puesto a prueba las planchas flexográficas lavables con agua </w:t>
      </w:r>
      <w:hyperlink r:id="rId8" w:history="1">
        <w:r w:rsidRPr="00FE5777">
          <w:rPr>
            <w:rStyle w:val="Hyperlink"/>
            <w:rFonts w:ascii="Helvetica" w:hAnsi="Helvetica"/>
            <w:bCs/>
            <w:sz w:val="22"/>
          </w:rPr>
          <w:t xml:space="preserve">AWP™ </w:t>
        </w:r>
        <w:proofErr w:type="spellStart"/>
        <w:r w:rsidRPr="00FE5777">
          <w:rPr>
            <w:rStyle w:val="Hyperlink"/>
            <w:rFonts w:ascii="Helvetica" w:hAnsi="Helvetica"/>
            <w:bCs/>
            <w:sz w:val="22"/>
          </w:rPr>
          <w:t>CleanPrint</w:t>
        </w:r>
        <w:proofErr w:type="spellEnd"/>
      </w:hyperlink>
      <w:r>
        <w:rPr>
          <w:rFonts w:ascii="Helvetica" w:hAnsi="Helvetica"/>
          <w:bCs/>
          <w:color w:val="auto"/>
          <w:sz w:val="22"/>
        </w:rPr>
        <w:t xml:space="preserve"> de Asahi frente a las planchas convencionales de base solvente para medir las diferencias de calidad y productividad entre </w:t>
      </w:r>
      <w:r w:rsidR="00D127DE">
        <w:rPr>
          <w:rFonts w:ascii="Helvetica" w:hAnsi="Helvetica"/>
          <w:bCs/>
          <w:color w:val="auto"/>
          <w:sz w:val="22"/>
        </w:rPr>
        <w:t>ambas</w:t>
      </w:r>
      <w:r>
        <w:rPr>
          <w:rFonts w:ascii="Helvetica" w:hAnsi="Helvetica"/>
          <w:bCs/>
          <w:color w:val="auto"/>
          <w:sz w:val="22"/>
        </w:rPr>
        <w:t xml:space="preserve">. Las planchas AWP™, fabricadas con </w:t>
      </w:r>
      <w:hyperlink r:id="rId9" w:history="1">
        <w:proofErr w:type="spellStart"/>
        <w:r w:rsidRPr="00FE5777">
          <w:rPr>
            <w:rStyle w:val="Hyperlink"/>
            <w:rFonts w:ascii="Helvetica" w:hAnsi="Helvetica"/>
            <w:bCs/>
            <w:sz w:val="22"/>
          </w:rPr>
          <w:t>CrystalCleanConnect</w:t>
        </w:r>
        <w:proofErr w:type="spellEnd"/>
      </w:hyperlink>
      <w:r>
        <w:rPr>
          <w:rFonts w:ascii="Helvetica" w:hAnsi="Helvetica"/>
          <w:bCs/>
          <w:color w:val="auto"/>
          <w:sz w:val="22"/>
        </w:rPr>
        <w:t xml:space="preserve">, mostraron una mejora significativa de la calidad de impresión y la productividad en comparación con las planchas de resina convencionales de base solvente. </w:t>
      </w:r>
      <w:proofErr w:type="spellStart"/>
      <w:r>
        <w:rPr>
          <w:rFonts w:ascii="Helvetica" w:hAnsi="Helvetica"/>
          <w:bCs/>
          <w:color w:val="auto"/>
          <w:sz w:val="22"/>
        </w:rPr>
        <w:t>CrystalCleanConnect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 es un nuevo dispositivo desarrollado conjuntamente por Asahi </w:t>
      </w:r>
      <w:proofErr w:type="spellStart"/>
      <w:r>
        <w:rPr>
          <w:rFonts w:ascii="Helvetica" w:hAnsi="Helvetica"/>
          <w:bCs/>
          <w:color w:val="auto"/>
          <w:sz w:val="22"/>
        </w:rPr>
        <w:t>Photoproducts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 y ESKO que automatiza el proceso de producción de planchas, acortando el proceso de 17 pasos a un solo paso y reduciendo drásticamente el potencial de error.</w:t>
      </w:r>
    </w:p>
    <w:p w14:paraId="109E9576" w14:textId="50C03144" w:rsidR="0094327B" w:rsidRPr="00A60E53" w:rsidRDefault="0094327B" w:rsidP="00171CF3">
      <w:pPr>
        <w:jc w:val="both"/>
        <w:rPr>
          <w:rFonts w:ascii="Helvetica" w:eastAsiaTheme="majorEastAsia" w:hAnsi="Helvetica" w:cs="Helvetica"/>
          <w:bCs/>
          <w:color w:val="auto"/>
          <w:sz w:val="22"/>
        </w:rPr>
      </w:pPr>
      <w:r>
        <w:rPr>
          <w:rFonts w:ascii="Helvetica" w:hAnsi="Helvetica"/>
          <w:bCs/>
          <w:color w:val="auto"/>
          <w:sz w:val="22"/>
        </w:rPr>
        <w:t xml:space="preserve">Para la prueba, </w:t>
      </w:r>
      <w:proofErr w:type="spellStart"/>
      <w:r>
        <w:rPr>
          <w:rFonts w:ascii="Helvetica" w:hAnsi="Helvetica"/>
          <w:bCs/>
          <w:color w:val="auto"/>
          <w:sz w:val="22"/>
        </w:rPr>
        <w:t>Nabe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/>
          <w:bCs/>
          <w:color w:val="auto"/>
          <w:sz w:val="22"/>
        </w:rPr>
        <w:t>Process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 Co. utilizó trabajos reales de clientes, documentando </w:t>
      </w:r>
      <w:r w:rsidR="00D127DE">
        <w:rPr>
          <w:rFonts w:ascii="Helvetica" w:hAnsi="Helvetica"/>
          <w:bCs/>
          <w:color w:val="auto"/>
          <w:sz w:val="22"/>
        </w:rPr>
        <w:t xml:space="preserve">cuidadosamente </w:t>
      </w:r>
      <w:r>
        <w:rPr>
          <w:rFonts w:ascii="Helvetica" w:hAnsi="Helvetica"/>
          <w:bCs/>
          <w:color w:val="auto"/>
          <w:sz w:val="22"/>
        </w:rPr>
        <w:t>todos los tiempos y pasos. El hecho de que las planchas Asahi AWP™ tuvieran una excelente transferencia de tinta contribuyó a una mejor</w:t>
      </w:r>
      <w:r w:rsidR="00D127DE">
        <w:rPr>
          <w:rFonts w:ascii="Helvetica" w:hAnsi="Helvetica"/>
          <w:bCs/>
          <w:color w:val="auto"/>
          <w:sz w:val="22"/>
        </w:rPr>
        <w:t>a general de la calidad,</w:t>
      </w:r>
      <w:r>
        <w:rPr>
          <w:rFonts w:ascii="Helvetica" w:hAnsi="Helvetica"/>
          <w:bCs/>
          <w:color w:val="auto"/>
          <w:sz w:val="22"/>
        </w:rPr>
        <w:t xml:space="preserve"> a </w:t>
      </w:r>
      <w:r w:rsidR="00D127DE">
        <w:rPr>
          <w:rFonts w:ascii="Helvetica" w:hAnsi="Helvetica"/>
          <w:bCs/>
          <w:color w:val="auto"/>
          <w:sz w:val="22"/>
        </w:rPr>
        <w:t xml:space="preserve">la </w:t>
      </w:r>
      <w:r>
        <w:rPr>
          <w:rFonts w:ascii="Helvetica" w:hAnsi="Helvetica"/>
          <w:bCs/>
          <w:color w:val="auto"/>
          <w:sz w:val="22"/>
        </w:rPr>
        <w:t>reduc</w:t>
      </w:r>
      <w:r w:rsidR="00D127DE">
        <w:rPr>
          <w:rFonts w:ascii="Helvetica" w:hAnsi="Helvetica"/>
          <w:bCs/>
          <w:color w:val="auto"/>
          <w:sz w:val="22"/>
        </w:rPr>
        <w:t>ción de</w:t>
      </w:r>
      <w:r>
        <w:rPr>
          <w:rFonts w:ascii="Helvetica" w:hAnsi="Helvetica"/>
          <w:bCs/>
          <w:color w:val="auto"/>
          <w:sz w:val="22"/>
        </w:rPr>
        <w:t xml:space="preserve"> las paradas necesarias para el lavado de planchas y para resolver otros problemas de calidad.</w:t>
      </w:r>
    </w:p>
    <w:p w14:paraId="2ED88C69" w14:textId="58412A3E" w:rsidR="0094327B" w:rsidRPr="00A60E53" w:rsidRDefault="0094327B" w:rsidP="00171CF3">
      <w:pPr>
        <w:jc w:val="both"/>
        <w:rPr>
          <w:rFonts w:ascii="Helvetica" w:eastAsiaTheme="majorEastAsia" w:hAnsi="Helvetica" w:cs="Helvetica"/>
          <w:bCs/>
          <w:color w:val="auto"/>
          <w:sz w:val="22"/>
        </w:rPr>
      </w:pPr>
      <w:r>
        <w:rPr>
          <w:rFonts w:ascii="Helvetica" w:hAnsi="Helvetica"/>
          <w:bCs/>
          <w:color w:val="auto"/>
          <w:sz w:val="22"/>
        </w:rPr>
        <w:t xml:space="preserve">El diseño </w:t>
      </w:r>
      <w:r w:rsidR="00D127DE">
        <w:rPr>
          <w:rFonts w:ascii="Helvetica" w:hAnsi="Helvetica"/>
          <w:bCs/>
          <w:color w:val="auto"/>
          <w:sz w:val="22"/>
        </w:rPr>
        <w:t>escogid</w:t>
      </w:r>
      <w:r>
        <w:rPr>
          <w:rFonts w:ascii="Helvetica" w:hAnsi="Helvetica"/>
          <w:bCs/>
          <w:color w:val="auto"/>
          <w:sz w:val="22"/>
        </w:rPr>
        <w:t xml:space="preserve">o por </w:t>
      </w:r>
      <w:proofErr w:type="spellStart"/>
      <w:r>
        <w:rPr>
          <w:rFonts w:ascii="Helvetica" w:hAnsi="Helvetica"/>
          <w:bCs/>
          <w:color w:val="auto"/>
          <w:sz w:val="22"/>
        </w:rPr>
        <w:t>Nabe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/>
          <w:bCs/>
          <w:color w:val="auto"/>
          <w:sz w:val="22"/>
        </w:rPr>
        <w:t>Process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 Co., Ltd. para la prueba incluye </w:t>
      </w:r>
      <w:r w:rsidR="00D127DE">
        <w:rPr>
          <w:rFonts w:ascii="Helvetica" w:hAnsi="Helvetica"/>
          <w:bCs/>
          <w:color w:val="auto"/>
          <w:sz w:val="22"/>
        </w:rPr>
        <w:t>aspectos destacados</w:t>
      </w:r>
      <w:r>
        <w:rPr>
          <w:rFonts w:ascii="Helvetica" w:hAnsi="Helvetica"/>
          <w:bCs/>
          <w:color w:val="auto"/>
          <w:sz w:val="22"/>
        </w:rPr>
        <w:t xml:space="preserve">. Para lograr </w:t>
      </w:r>
      <w:r w:rsidR="00D127DE">
        <w:rPr>
          <w:rFonts w:ascii="Helvetica" w:hAnsi="Helvetica"/>
          <w:bCs/>
          <w:color w:val="auto"/>
          <w:sz w:val="22"/>
        </w:rPr>
        <w:t xml:space="preserve">obtener </w:t>
      </w:r>
      <w:r>
        <w:rPr>
          <w:rFonts w:ascii="Helvetica" w:hAnsi="Helvetica"/>
          <w:bCs/>
          <w:color w:val="auto"/>
          <w:sz w:val="22"/>
        </w:rPr>
        <w:t xml:space="preserve">la calidad deseada con las planchas de solventes, </w:t>
      </w:r>
      <w:r w:rsidR="00D127DE">
        <w:rPr>
          <w:rFonts w:ascii="Helvetica" w:hAnsi="Helvetica"/>
          <w:bCs/>
          <w:color w:val="auto"/>
          <w:sz w:val="22"/>
        </w:rPr>
        <w:t>era</w:t>
      </w:r>
      <w:r>
        <w:rPr>
          <w:rFonts w:ascii="Helvetica" w:hAnsi="Helvetica"/>
          <w:bCs/>
          <w:color w:val="auto"/>
          <w:sz w:val="22"/>
        </w:rPr>
        <w:t xml:space="preserve"> necesario detener la máquina varias veces durante </w:t>
      </w:r>
      <w:r w:rsidR="00D127DE">
        <w:rPr>
          <w:rFonts w:ascii="Helvetica" w:hAnsi="Helvetica"/>
          <w:bCs/>
          <w:color w:val="auto"/>
          <w:sz w:val="22"/>
        </w:rPr>
        <w:t>el funcionamiento</w:t>
      </w:r>
      <w:r>
        <w:rPr>
          <w:rFonts w:ascii="Helvetica" w:hAnsi="Helvetica"/>
          <w:bCs/>
          <w:color w:val="auto"/>
          <w:sz w:val="22"/>
        </w:rPr>
        <w:t xml:space="preserve"> para evitar problemas de entintado. Este no </w:t>
      </w:r>
      <w:r w:rsidR="00D127DE">
        <w:rPr>
          <w:rFonts w:ascii="Helvetica" w:hAnsi="Helvetica"/>
          <w:bCs/>
          <w:color w:val="auto"/>
          <w:sz w:val="22"/>
        </w:rPr>
        <w:t>fue</w:t>
      </w:r>
      <w:r>
        <w:rPr>
          <w:rFonts w:ascii="Helvetica" w:hAnsi="Helvetica"/>
          <w:bCs/>
          <w:color w:val="auto"/>
          <w:sz w:val="22"/>
        </w:rPr>
        <w:t xml:space="preserve"> el caso de las planchas lavables con agua Asahi AWP™, que ofrecen</w:t>
      </w:r>
      <w:r w:rsidR="00D127DE">
        <w:rPr>
          <w:rFonts w:ascii="Helvetica" w:hAnsi="Helvetica"/>
          <w:bCs/>
          <w:color w:val="auto"/>
          <w:sz w:val="22"/>
        </w:rPr>
        <w:t xml:space="preserve"> </w:t>
      </w:r>
      <w:r>
        <w:rPr>
          <w:rFonts w:ascii="Helvetica" w:hAnsi="Helvetica"/>
          <w:bCs/>
          <w:color w:val="auto"/>
          <w:sz w:val="22"/>
        </w:rPr>
        <w:t xml:space="preserve">tecnología </w:t>
      </w:r>
      <w:proofErr w:type="spellStart"/>
      <w:r>
        <w:rPr>
          <w:rFonts w:ascii="Helvetica" w:hAnsi="Helvetica"/>
          <w:bCs/>
          <w:color w:val="auto"/>
          <w:sz w:val="22"/>
        </w:rPr>
        <w:t>CleanPrint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, desarrollada originalmente por Asahi </w:t>
      </w:r>
      <w:proofErr w:type="spellStart"/>
      <w:r>
        <w:rPr>
          <w:rFonts w:ascii="Helvetica" w:hAnsi="Helvetica"/>
          <w:bCs/>
          <w:color w:val="auto"/>
          <w:sz w:val="22"/>
        </w:rPr>
        <w:t>Kasei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 para mejorar la transferencia de tinta de la superficie de la plancha al material impreso.</w:t>
      </w:r>
    </w:p>
    <w:p w14:paraId="448F68FE" w14:textId="14B336B5" w:rsidR="0094327B" w:rsidRPr="00A60E53" w:rsidRDefault="00D4569B" w:rsidP="00171CF3">
      <w:pPr>
        <w:jc w:val="both"/>
        <w:rPr>
          <w:rFonts w:ascii="Helvetica" w:eastAsiaTheme="majorEastAsia" w:hAnsi="Helvetica" w:cs="Helvetica"/>
          <w:bCs/>
          <w:color w:val="auto"/>
          <w:sz w:val="22"/>
        </w:rPr>
      </w:pPr>
      <w:proofErr w:type="spellStart"/>
      <w:r>
        <w:rPr>
          <w:rFonts w:ascii="Helvetica" w:hAnsi="Helvetica"/>
          <w:bCs/>
          <w:color w:val="auto"/>
          <w:sz w:val="22"/>
        </w:rPr>
        <w:lastRenderedPageBreak/>
        <w:t>Yasuo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 Naka, Director General de la División de Flexografía, </w:t>
      </w:r>
      <w:proofErr w:type="spellStart"/>
      <w:r>
        <w:rPr>
          <w:rFonts w:ascii="Helvetica" w:hAnsi="Helvetica"/>
          <w:bCs/>
          <w:color w:val="auto"/>
          <w:sz w:val="22"/>
        </w:rPr>
        <w:t>Nabe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/>
          <w:bCs/>
          <w:color w:val="auto"/>
          <w:sz w:val="22"/>
        </w:rPr>
        <w:t>Process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 Co., Ltd., comenta: “Partiendo de este resultado, </w:t>
      </w:r>
      <w:r w:rsidR="00D127DE">
        <w:rPr>
          <w:rFonts w:ascii="Helvetica" w:hAnsi="Helvetica"/>
          <w:bCs/>
          <w:color w:val="auto"/>
          <w:sz w:val="22"/>
        </w:rPr>
        <w:t>hemos podido</w:t>
      </w:r>
      <w:r>
        <w:rPr>
          <w:rFonts w:ascii="Helvetica" w:hAnsi="Helvetica"/>
          <w:bCs/>
          <w:color w:val="auto"/>
          <w:sz w:val="22"/>
        </w:rPr>
        <w:t xml:space="preserve"> confirmar que podemos </w:t>
      </w:r>
      <w:r w:rsidR="00D127DE">
        <w:rPr>
          <w:rFonts w:ascii="Helvetica" w:hAnsi="Helvetica"/>
          <w:bCs/>
          <w:color w:val="auto"/>
          <w:sz w:val="22"/>
        </w:rPr>
        <w:t>ofrece</w:t>
      </w:r>
      <w:r>
        <w:rPr>
          <w:rFonts w:ascii="Helvetica" w:hAnsi="Helvetica"/>
          <w:bCs/>
          <w:color w:val="auto"/>
          <w:sz w:val="22"/>
        </w:rPr>
        <w:t>r productos impresos más estables y de mayor calidad</w:t>
      </w:r>
      <w:r w:rsidR="00D127DE">
        <w:rPr>
          <w:rFonts w:ascii="Helvetica" w:hAnsi="Helvetica"/>
          <w:bCs/>
          <w:color w:val="auto"/>
          <w:sz w:val="22"/>
        </w:rPr>
        <w:t xml:space="preserve"> a nuestros clientes</w:t>
      </w:r>
      <w:r>
        <w:rPr>
          <w:rFonts w:ascii="Helvetica" w:hAnsi="Helvetica"/>
          <w:bCs/>
          <w:color w:val="auto"/>
          <w:sz w:val="22"/>
        </w:rPr>
        <w:t xml:space="preserve"> utilizando las planchas lavables con agua AWP™ de Asahi </w:t>
      </w:r>
      <w:proofErr w:type="spellStart"/>
      <w:r>
        <w:rPr>
          <w:rFonts w:ascii="Helvetica" w:hAnsi="Helvetica"/>
          <w:bCs/>
          <w:color w:val="auto"/>
          <w:sz w:val="22"/>
        </w:rPr>
        <w:t>Kasei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. Con las planchas convencionales de base solvente, también tuvimos más dificultades en el proceso de impresión debido a </w:t>
      </w:r>
      <w:r w:rsidR="00D127DE">
        <w:rPr>
          <w:rFonts w:ascii="Helvetica" w:hAnsi="Helvetica"/>
          <w:bCs/>
          <w:color w:val="auto"/>
          <w:sz w:val="22"/>
        </w:rPr>
        <w:t xml:space="preserve"> los errores de </w:t>
      </w:r>
      <w:r>
        <w:rPr>
          <w:rFonts w:ascii="Helvetica" w:hAnsi="Helvetica"/>
          <w:bCs/>
          <w:color w:val="auto"/>
          <w:sz w:val="22"/>
        </w:rPr>
        <w:t>registro</w:t>
      </w:r>
      <w:r w:rsidR="00D127DE">
        <w:rPr>
          <w:rFonts w:ascii="Helvetica" w:hAnsi="Helvetica"/>
          <w:bCs/>
          <w:color w:val="auto"/>
          <w:sz w:val="22"/>
        </w:rPr>
        <w:t xml:space="preserve"> durante la impresión</w:t>
      </w:r>
      <w:r>
        <w:rPr>
          <w:rFonts w:ascii="Helvetica" w:hAnsi="Helvetica"/>
          <w:bCs/>
          <w:color w:val="auto"/>
          <w:sz w:val="22"/>
        </w:rPr>
        <w:t xml:space="preserve">. Sin embargo, con las planchas Asahi AWP™, ese problema </w:t>
      </w:r>
      <w:r w:rsidR="00D127DE">
        <w:rPr>
          <w:rFonts w:ascii="Helvetica" w:hAnsi="Helvetica"/>
          <w:bCs/>
          <w:color w:val="auto"/>
          <w:sz w:val="22"/>
        </w:rPr>
        <w:t>se resuelve</w:t>
      </w:r>
      <w:r>
        <w:rPr>
          <w:rFonts w:ascii="Helvetica" w:hAnsi="Helvetica"/>
          <w:bCs/>
          <w:color w:val="auto"/>
          <w:sz w:val="22"/>
        </w:rPr>
        <w:t xml:space="preserve"> y la productividad mejora notablemente. En consecuencia, estamos muy satisfechos con el rendimiento de las planchas AWP™. Además, en la primavera de 2021, instalamos </w:t>
      </w:r>
      <w:proofErr w:type="spellStart"/>
      <w:r>
        <w:rPr>
          <w:rFonts w:ascii="Helvetica" w:hAnsi="Helvetica"/>
          <w:bCs/>
          <w:color w:val="auto"/>
          <w:sz w:val="22"/>
        </w:rPr>
        <w:t>Crysta</w:t>
      </w:r>
      <w:r w:rsidR="00FE5777">
        <w:rPr>
          <w:rFonts w:ascii="Helvetica" w:hAnsi="Helvetica"/>
          <w:bCs/>
          <w:color w:val="auto"/>
          <w:sz w:val="22"/>
        </w:rPr>
        <w:t>l</w:t>
      </w:r>
      <w:r>
        <w:rPr>
          <w:rFonts w:ascii="Helvetica" w:hAnsi="Helvetica"/>
          <w:bCs/>
          <w:color w:val="auto"/>
          <w:sz w:val="22"/>
        </w:rPr>
        <w:t>CleanConnect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, un dispositivo automático de fabricación de planchas desarrollado conjuntamente por Asahi </w:t>
      </w:r>
      <w:proofErr w:type="spellStart"/>
      <w:r>
        <w:rPr>
          <w:rFonts w:ascii="Helvetica" w:hAnsi="Helvetica"/>
          <w:bCs/>
          <w:color w:val="auto"/>
          <w:sz w:val="22"/>
        </w:rPr>
        <w:t>Kasei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 y ESKO. El equipo ha mejorado nuestra calidad y productividad general, agilizando la entrada de las planchas en la máquina, con menos</w:t>
      </w:r>
      <w:r w:rsidR="00D127DE">
        <w:rPr>
          <w:rFonts w:ascii="Helvetica" w:hAnsi="Helvetica"/>
          <w:bCs/>
          <w:color w:val="auto"/>
          <w:sz w:val="22"/>
        </w:rPr>
        <w:t xml:space="preserve"> tiempo de</w:t>
      </w:r>
      <w:r>
        <w:rPr>
          <w:rFonts w:ascii="Helvetica" w:hAnsi="Helvetica"/>
          <w:bCs/>
          <w:color w:val="auto"/>
          <w:sz w:val="22"/>
        </w:rPr>
        <w:t xml:space="preserve"> intervención del operario y con menos posibilidades de error. A la vista de los resultados, estamos co</w:t>
      </w:r>
      <w:r w:rsidR="00D127DE">
        <w:rPr>
          <w:rFonts w:ascii="Helvetica" w:hAnsi="Helvetica"/>
          <w:bCs/>
          <w:color w:val="auto"/>
          <w:sz w:val="22"/>
        </w:rPr>
        <w:t>nvirtiendo</w:t>
      </w:r>
      <w:r>
        <w:rPr>
          <w:rFonts w:ascii="Helvetica" w:hAnsi="Helvetica"/>
          <w:bCs/>
          <w:color w:val="auto"/>
          <w:sz w:val="22"/>
        </w:rPr>
        <w:t xml:space="preserve"> todas nuestras planchas flexográficas por planchas </w:t>
      </w:r>
      <w:proofErr w:type="spellStart"/>
      <w:r>
        <w:rPr>
          <w:rFonts w:ascii="Helvetica" w:hAnsi="Helvetica"/>
          <w:bCs/>
          <w:color w:val="auto"/>
          <w:sz w:val="22"/>
        </w:rPr>
        <w:t>CleanPrint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 lavables con agua Asahi AWP™, y sabemos que nuestros clientes estarán encantados con la calidad que les ofrecemos”.</w:t>
      </w:r>
    </w:p>
    <w:p w14:paraId="579F7B64" w14:textId="270B0A70" w:rsidR="00D4569B" w:rsidRPr="00FE5777" w:rsidRDefault="00FE5777" w:rsidP="0094327B">
      <w:pPr>
        <w:rPr>
          <w:rFonts w:ascii="Helvetica" w:eastAsiaTheme="majorEastAsia" w:hAnsi="Helvetica" w:cs="Helvetica"/>
          <w:bCs/>
          <w:color w:val="auto"/>
          <w:sz w:val="22"/>
          <w:lang w:val="fr-FR"/>
        </w:rPr>
      </w:pPr>
      <w:r>
        <w:rPr>
          <w:noProof/>
          <w:color w:val="auto"/>
        </w:rPr>
        <w:drawing>
          <wp:anchor distT="0" distB="0" distL="114300" distR="114300" simplePos="0" relativeHeight="251667456" behindDoc="0" locked="0" layoutInCell="1" allowOverlap="1" wp14:anchorId="66C0EF22" wp14:editId="5692D150">
            <wp:simplePos x="0" y="0"/>
            <wp:positionH relativeFrom="column">
              <wp:posOffset>908685</wp:posOffset>
            </wp:positionH>
            <wp:positionV relativeFrom="paragraph">
              <wp:posOffset>635</wp:posOffset>
            </wp:positionV>
            <wp:extent cx="3519805" cy="1739900"/>
            <wp:effectExtent l="0" t="0" r="0" b="0"/>
            <wp:wrapNone/>
            <wp:docPr id="2" name="図 13" descr="A picture containing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3" descr="A picture containing indoor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9805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9DEA64" w14:textId="34075651" w:rsidR="00D4569B" w:rsidRPr="00FE5777" w:rsidRDefault="00D4569B" w:rsidP="0094327B">
      <w:pPr>
        <w:rPr>
          <w:rFonts w:ascii="Helvetica" w:eastAsiaTheme="majorEastAsia" w:hAnsi="Helvetica" w:cs="Helvetica"/>
          <w:bCs/>
          <w:color w:val="auto"/>
          <w:sz w:val="22"/>
          <w:lang w:val="fr-FR"/>
        </w:rPr>
      </w:pPr>
    </w:p>
    <w:p w14:paraId="776ED8F7" w14:textId="562897C8" w:rsidR="0094327B" w:rsidRPr="00FE5777" w:rsidRDefault="0094327B" w:rsidP="0094327B">
      <w:pPr>
        <w:rPr>
          <w:rFonts w:ascii="Helvetica" w:eastAsiaTheme="majorEastAsia" w:hAnsi="Helvetica" w:cs="Helvetica"/>
          <w:bCs/>
          <w:color w:val="auto"/>
          <w:sz w:val="22"/>
          <w:lang w:val="fr-FR"/>
        </w:rPr>
      </w:pPr>
    </w:p>
    <w:p w14:paraId="2A1CCAB7" w14:textId="3CF14655" w:rsidR="0094327B" w:rsidRPr="00FE5777" w:rsidRDefault="0094327B" w:rsidP="0094327B">
      <w:pPr>
        <w:rPr>
          <w:rFonts w:ascii="Helvetica" w:eastAsiaTheme="majorEastAsia" w:hAnsi="Helvetica" w:cs="Helvetica"/>
          <w:bCs/>
          <w:color w:val="auto"/>
          <w:sz w:val="22"/>
          <w:lang w:val="fr-FR"/>
        </w:rPr>
      </w:pPr>
    </w:p>
    <w:p w14:paraId="7A7F2799" w14:textId="7B1F02C1" w:rsidR="0094327B" w:rsidRPr="00FE5777" w:rsidRDefault="0094327B" w:rsidP="0094327B">
      <w:pPr>
        <w:rPr>
          <w:rFonts w:ascii="Helvetica" w:eastAsiaTheme="majorEastAsia" w:hAnsi="Helvetica" w:cs="Helvetica"/>
          <w:bCs/>
          <w:color w:val="auto"/>
          <w:sz w:val="22"/>
          <w:lang w:val="fr-FR"/>
        </w:rPr>
      </w:pPr>
    </w:p>
    <w:p w14:paraId="01E351C6" w14:textId="77777777" w:rsidR="00D4569B" w:rsidRPr="00A60E53" w:rsidRDefault="00D4569B" w:rsidP="00D4569B">
      <w:pPr>
        <w:pStyle w:val="Caption"/>
        <w:jc w:val="center"/>
        <w:rPr>
          <w:rFonts w:ascii="Arial" w:eastAsiaTheme="majorEastAsia" w:hAnsi="Arial" w:cs="Arial"/>
          <w:bCs/>
          <w:i w:val="0"/>
          <w:iCs w:val="0"/>
          <w:color w:val="auto"/>
          <w:sz w:val="22"/>
          <w:szCs w:val="22"/>
        </w:rPr>
      </w:pPr>
      <w:proofErr w:type="spellStart"/>
      <w:r>
        <w:rPr>
          <w:rFonts w:ascii="Arial" w:hAnsi="Arial"/>
          <w:i w:val="0"/>
          <w:iCs w:val="0"/>
          <w:color w:val="auto"/>
          <w:sz w:val="22"/>
          <w:szCs w:val="22"/>
        </w:rPr>
        <w:t>Caption</w:t>
      </w:r>
      <w:proofErr w:type="spellEnd"/>
      <w:r>
        <w:rPr>
          <w:rFonts w:ascii="Arial" w:hAnsi="Arial"/>
          <w:i w:val="0"/>
          <w:iCs w:val="0"/>
          <w:color w:val="auto"/>
          <w:sz w:val="22"/>
          <w:szCs w:val="22"/>
        </w:rPr>
        <w:t xml:space="preserve">: </w:t>
      </w:r>
      <w:proofErr w:type="spellStart"/>
      <w:r>
        <w:rPr>
          <w:rFonts w:ascii="Arial" w:hAnsi="Arial"/>
          <w:i w:val="0"/>
          <w:iCs w:val="0"/>
          <w:color w:val="auto"/>
          <w:sz w:val="22"/>
          <w:szCs w:val="22"/>
        </w:rPr>
        <w:t>CrystalCleanConnect</w:t>
      </w:r>
      <w:proofErr w:type="spellEnd"/>
      <w:r>
        <w:rPr>
          <w:rFonts w:ascii="Arial" w:hAnsi="Arial"/>
          <w:i w:val="0"/>
          <w:iCs w:val="0"/>
          <w:color w:val="auto"/>
          <w:sz w:val="22"/>
          <w:szCs w:val="22"/>
        </w:rPr>
        <w:t xml:space="preserve">, la primera solución de producción de planchas flexográficas totalmente automatizada del mundo, ha sido creada conjuntamente por Asahi </w:t>
      </w:r>
      <w:proofErr w:type="spellStart"/>
      <w:r>
        <w:rPr>
          <w:rFonts w:ascii="Arial" w:hAnsi="Arial"/>
          <w:i w:val="0"/>
          <w:iCs w:val="0"/>
          <w:color w:val="auto"/>
          <w:sz w:val="22"/>
          <w:szCs w:val="22"/>
        </w:rPr>
        <w:t>Photoproducts</w:t>
      </w:r>
      <w:proofErr w:type="spellEnd"/>
      <w:r>
        <w:rPr>
          <w:rFonts w:ascii="Arial" w:hAnsi="Arial"/>
          <w:i w:val="0"/>
          <w:iCs w:val="0"/>
          <w:color w:val="auto"/>
          <w:sz w:val="22"/>
          <w:szCs w:val="22"/>
        </w:rPr>
        <w:t xml:space="preserve"> y ESKO</w:t>
      </w:r>
    </w:p>
    <w:p w14:paraId="6FB98EC9" w14:textId="3CA7ABC8" w:rsidR="0094327B" w:rsidRPr="00FE5777" w:rsidRDefault="0094327B" w:rsidP="0094327B">
      <w:pPr>
        <w:rPr>
          <w:rFonts w:ascii="Helvetica" w:eastAsiaTheme="majorEastAsia" w:hAnsi="Helvetica" w:cs="Helvetica"/>
          <w:bCs/>
          <w:color w:val="auto"/>
          <w:sz w:val="22"/>
          <w:lang w:val="fr-FR"/>
        </w:rPr>
      </w:pPr>
    </w:p>
    <w:p w14:paraId="026E9854" w14:textId="1F6DC8D5" w:rsidR="0094327B" w:rsidRPr="00A60E53" w:rsidRDefault="0094327B" w:rsidP="007149C1">
      <w:pPr>
        <w:jc w:val="both"/>
        <w:rPr>
          <w:rFonts w:ascii="Helvetica" w:eastAsiaTheme="majorEastAsia" w:hAnsi="Helvetica" w:cs="Helvetica"/>
          <w:bCs/>
          <w:color w:val="auto"/>
          <w:sz w:val="22"/>
        </w:rPr>
      </w:pPr>
      <w:proofErr w:type="spellStart"/>
      <w:r>
        <w:rPr>
          <w:rFonts w:ascii="Helvetica" w:hAnsi="Helvetica"/>
          <w:bCs/>
          <w:color w:val="auto"/>
          <w:sz w:val="22"/>
        </w:rPr>
        <w:t>Yuzo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/>
          <w:bCs/>
          <w:color w:val="auto"/>
          <w:sz w:val="22"/>
        </w:rPr>
        <w:t>Fujiki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, Director de Tecnología, Proyecto de Soluciones de Impresión, Asahi </w:t>
      </w:r>
      <w:proofErr w:type="spellStart"/>
      <w:r>
        <w:rPr>
          <w:rFonts w:ascii="Helvetica" w:hAnsi="Helvetica"/>
          <w:bCs/>
          <w:color w:val="auto"/>
          <w:sz w:val="22"/>
        </w:rPr>
        <w:t>Kasei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/>
          <w:bCs/>
          <w:color w:val="auto"/>
          <w:sz w:val="22"/>
        </w:rPr>
        <w:t>Corporation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, señala: “Nos complace haber colaborado con </w:t>
      </w:r>
      <w:proofErr w:type="spellStart"/>
      <w:r>
        <w:rPr>
          <w:rFonts w:ascii="Helvetica" w:hAnsi="Helvetica"/>
          <w:bCs/>
          <w:color w:val="auto"/>
          <w:sz w:val="22"/>
        </w:rPr>
        <w:t>Nabe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/>
          <w:bCs/>
          <w:color w:val="auto"/>
          <w:sz w:val="22"/>
        </w:rPr>
        <w:t>Process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 en este proyecto para validar el excelente rendimiento de nuestras planchas lavables con agua AWP™ </w:t>
      </w:r>
      <w:r w:rsidR="005D7C69">
        <w:rPr>
          <w:rFonts w:ascii="Helvetica" w:hAnsi="Helvetica"/>
          <w:bCs/>
          <w:color w:val="auto"/>
          <w:sz w:val="22"/>
        </w:rPr>
        <w:t>en términos d</w:t>
      </w:r>
      <w:r>
        <w:rPr>
          <w:rFonts w:ascii="Helvetica" w:hAnsi="Helvetica"/>
          <w:bCs/>
          <w:color w:val="auto"/>
          <w:sz w:val="22"/>
        </w:rPr>
        <w:t xml:space="preserve">e calidad de impresión y </w:t>
      </w:r>
      <w:r w:rsidR="005D7C69">
        <w:rPr>
          <w:rFonts w:ascii="Helvetica" w:hAnsi="Helvetica"/>
          <w:bCs/>
          <w:color w:val="auto"/>
          <w:sz w:val="22"/>
        </w:rPr>
        <w:t>de</w:t>
      </w:r>
      <w:r>
        <w:rPr>
          <w:rFonts w:ascii="Helvetica" w:hAnsi="Helvetica"/>
          <w:bCs/>
          <w:color w:val="auto"/>
          <w:sz w:val="22"/>
        </w:rPr>
        <w:t xml:space="preserve"> productividad. Y nos enorgullece que </w:t>
      </w:r>
      <w:proofErr w:type="spellStart"/>
      <w:r>
        <w:rPr>
          <w:rFonts w:ascii="Helvetica" w:hAnsi="Helvetica"/>
          <w:bCs/>
          <w:color w:val="auto"/>
          <w:sz w:val="22"/>
        </w:rPr>
        <w:t>Nabe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/>
          <w:bCs/>
          <w:color w:val="auto"/>
          <w:sz w:val="22"/>
        </w:rPr>
        <w:t>Process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 haya o</w:t>
      </w:r>
      <w:r w:rsidR="005D7C69">
        <w:rPr>
          <w:rFonts w:ascii="Helvetica" w:hAnsi="Helvetica"/>
          <w:bCs/>
          <w:color w:val="auto"/>
          <w:sz w:val="22"/>
        </w:rPr>
        <w:t>ptado</w:t>
      </w:r>
      <w:r>
        <w:rPr>
          <w:rFonts w:ascii="Helvetica" w:hAnsi="Helvetica"/>
          <w:bCs/>
          <w:color w:val="auto"/>
          <w:sz w:val="22"/>
        </w:rPr>
        <w:t xml:space="preserve"> </w:t>
      </w:r>
      <w:r w:rsidR="005D7C69">
        <w:rPr>
          <w:rFonts w:ascii="Helvetica" w:hAnsi="Helvetica"/>
          <w:bCs/>
          <w:color w:val="auto"/>
          <w:sz w:val="22"/>
        </w:rPr>
        <w:t xml:space="preserve">por </w:t>
      </w:r>
      <w:r>
        <w:rPr>
          <w:rFonts w:ascii="Helvetica" w:hAnsi="Helvetica"/>
          <w:bCs/>
          <w:color w:val="auto"/>
          <w:sz w:val="22"/>
        </w:rPr>
        <w:t xml:space="preserve">mejorar su eficiencia instalando el primer sistema </w:t>
      </w:r>
      <w:proofErr w:type="spellStart"/>
      <w:r>
        <w:rPr>
          <w:rFonts w:ascii="Helvetica" w:hAnsi="Helvetica"/>
          <w:bCs/>
          <w:color w:val="auto"/>
          <w:sz w:val="22"/>
        </w:rPr>
        <w:t>CrystalCleanConnect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 del mundo, el primer dispositivo de </w:t>
      </w:r>
      <w:r w:rsidR="005D7C69">
        <w:rPr>
          <w:rFonts w:ascii="Helvetica" w:hAnsi="Helvetica"/>
          <w:bCs/>
          <w:color w:val="auto"/>
          <w:sz w:val="22"/>
        </w:rPr>
        <w:t>fabricació</w:t>
      </w:r>
      <w:r>
        <w:rPr>
          <w:rFonts w:ascii="Helvetica" w:hAnsi="Helvetica"/>
          <w:bCs/>
          <w:color w:val="auto"/>
          <w:sz w:val="22"/>
        </w:rPr>
        <w:t xml:space="preserve">n de planchas lavables con agua completamente automático, que hemos desarrollado en colaboración con ESKO. Conforme continuamos trabajando con empresas con visión de futuro como </w:t>
      </w:r>
      <w:proofErr w:type="spellStart"/>
      <w:r>
        <w:rPr>
          <w:rFonts w:ascii="Helvetica" w:hAnsi="Helvetica"/>
          <w:bCs/>
          <w:color w:val="auto"/>
          <w:sz w:val="22"/>
        </w:rPr>
        <w:t>Nabe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 </w:t>
      </w:r>
      <w:proofErr w:type="spellStart"/>
      <w:r>
        <w:rPr>
          <w:rFonts w:ascii="Helvetica" w:hAnsi="Helvetica"/>
          <w:bCs/>
          <w:color w:val="auto"/>
          <w:sz w:val="22"/>
        </w:rPr>
        <w:t>Process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, seguiremos aspirando a mejorar la calidad de impresión, manteniendo la sostenibilidad como una prioridad”. </w:t>
      </w:r>
    </w:p>
    <w:p w14:paraId="67D68044" w14:textId="56477E2F" w:rsidR="0094327B" w:rsidRPr="00A60E53" w:rsidRDefault="0094327B" w:rsidP="007149C1">
      <w:pPr>
        <w:jc w:val="both"/>
        <w:rPr>
          <w:rFonts w:ascii="Helvetica" w:eastAsiaTheme="majorEastAsia" w:hAnsi="Helvetica" w:cs="Helvetica"/>
          <w:bCs/>
          <w:color w:val="auto"/>
          <w:sz w:val="22"/>
        </w:rPr>
      </w:pPr>
      <w:r>
        <w:rPr>
          <w:rFonts w:ascii="Helvetica" w:hAnsi="Helvetica"/>
          <w:bCs/>
          <w:color w:val="auto"/>
          <w:sz w:val="22"/>
        </w:rPr>
        <w:lastRenderedPageBreak/>
        <w:t xml:space="preserve">La plancha de impresión flexográfica </w:t>
      </w:r>
      <w:proofErr w:type="spellStart"/>
      <w:r>
        <w:rPr>
          <w:rFonts w:ascii="Helvetica" w:hAnsi="Helvetica"/>
          <w:bCs/>
          <w:color w:val="auto"/>
          <w:sz w:val="22"/>
        </w:rPr>
        <w:t>CleanPrint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 de Asahi </w:t>
      </w:r>
      <w:proofErr w:type="spellStart"/>
      <w:r>
        <w:rPr>
          <w:rFonts w:ascii="Helvetica" w:hAnsi="Helvetica"/>
          <w:bCs/>
          <w:color w:val="auto"/>
          <w:sz w:val="22"/>
        </w:rPr>
        <w:t>Kasei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 ofrece una excelente transferencia de tinta desde la superficie de la plancha al sustrato, lo que da como resultado que quede menos tinta en la superficie de la plancha durante y después de la impresión en comparación con las planchas convencionales de base solvente. Gracias a ello, se reduce drásticamente el número de paradas necesarias para el lavado de la plancha. Además, el proceso de fabricación de la plancha </w:t>
      </w:r>
      <w:r w:rsidR="005D7C69">
        <w:rPr>
          <w:rFonts w:ascii="Helvetica" w:hAnsi="Helvetica"/>
          <w:bCs/>
          <w:color w:val="auto"/>
          <w:sz w:val="22"/>
        </w:rPr>
        <w:t>es</w:t>
      </w:r>
      <w:r>
        <w:rPr>
          <w:rFonts w:ascii="Helvetica" w:hAnsi="Helvetica"/>
          <w:bCs/>
          <w:color w:val="auto"/>
          <w:sz w:val="22"/>
        </w:rPr>
        <w:t xml:space="preserve"> </w:t>
      </w:r>
      <w:r w:rsidR="005D7C69">
        <w:rPr>
          <w:rFonts w:ascii="Helvetica" w:hAnsi="Helvetica"/>
          <w:bCs/>
          <w:color w:val="auto"/>
          <w:sz w:val="22"/>
        </w:rPr>
        <w:t xml:space="preserve">a </w:t>
      </w:r>
      <w:r>
        <w:rPr>
          <w:rFonts w:ascii="Helvetica" w:hAnsi="Helvetica"/>
          <w:bCs/>
          <w:color w:val="auto"/>
          <w:sz w:val="22"/>
        </w:rPr>
        <w:t xml:space="preserve">basa </w:t>
      </w:r>
      <w:r w:rsidR="005D7C69">
        <w:rPr>
          <w:rFonts w:ascii="Helvetica" w:hAnsi="Helvetica"/>
          <w:bCs/>
          <w:color w:val="auto"/>
          <w:sz w:val="22"/>
        </w:rPr>
        <w:t>de</w:t>
      </w:r>
      <w:r>
        <w:rPr>
          <w:rFonts w:ascii="Helvetica" w:hAnsi="Helvetica"/>
          <w:bCs/>
          <w:color w:val="auto"/>
          <w:sz w:val="22"/>
        </w:rPr>
        <w:t xml:space="preserve"> agua y no utiliza productos químicos tóxicos. Y con la solución </w:t>
      </w:r>
      <w:proofErr w:type="spellStart"/>
      <w:r>
        <w:rPr>
          <w:rFonts w:ascii="Helvetica" w:hAnsi="Helvetica"/>
          <w:bCs/>
          <w:color w:val="auto"/>
          <w:sz w:val="22"/>
        </w:rPr>
        <w:t>CrystalCleanConnect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, que </w:t>
      </w:r>
      <w:r w:rsidR="005D7C69">
        <w:rPr>
          <w:rFonts w:ascii="Helvetica" w:hAnsi="Helvetica"/>
          <w:bCs/>
          <w:color w:val="auto"/>
          <w:sz w:val="22"/>
        </w:rPr>
        <w:t>ofrece</w:t>
      </w:r>
      <w:r>
        <w:rPr>
          <w:rFonts w:ascii="Helvetica" w:hAnsi="Helvetica"/>
          <w:bCs/>
          <w:color w:val="auto"/>
          <w:sz w:val="22"/>
        </w:rPr>
        <w:t xml:space="preserve"> planchas listas para montar con solo presionar un botón, el tiempo de </w:t>
      </w:r>
      <w:r w:rsidR="005D7C69">
        <w:rPr>
          <w:rFonts w:ascii="Helvetica" w:hAnsi="Helvetica"/>
          <w:bCs/>
          <w:color w:val="auto"/>
          <w:sz w:val="22"/>
        </w:rPr>
        <w:t>fabricaci</w:t>
      </w:r>
      <w:r>
        <w:rPr>
          <w:rFonts w:ascii="Helvetica" w:hAnsi="Helvetica"/>
          <w:bCs/>
          <w:color w:val="auto"/>
          <w:sz w:val="22"/>
        </w:rPr>
        <w:t xml:space="preserve">ón de planchas y la mano de obra necesaria también se </w:t>
      </w:r>
      <w:r w:rsidR="00913766">
        <w:rPr>
          <w:rFonts w:ascii="Helvetica" w:hAnsi="Helvetica"/>
          <w:bCs/>
          <w:color w:val="auto"/>
          <w:sz w:val="22"/>
        </w:rPr>
        <w:t xml:space="preserve">reduce </w:t>
      </w:r>
      <w:proofErr w:type="spellStart"/>
      <w:r w:rsidR="00913766">
        <w:rPr>
          <w:rFonts w:ascii="Helvetica" w:hAnsi="Helvetica"/>
          <w:bCs/>
          <w:color w:val="auto"/>
          <w:sz w:val="22"/>
        </w:rPr>
        <w:t>drasticamente</w:t>
      </w:r>
      <w:proofErr w:type="spellEnd"/>
      <w:r>
        <w:rPr>
          <w:rFonts w:ascii="Helvetica" w:hAnsi="Helvetica"/>
          <w:bCs/>
          <w:color w:val="auto"/>
          <w:sz w:val="22"/>
        </w:rPr>
        <w:t>, lo que a su vez mejora la eficiencia y la rentabilidad.</w:t>
      </w:r>
    </w:p>
    <w:p w14:paraId="4996BBEF" w14:textId="7623FD27" w:rsidR="0094327B" w:rsidRPr="00A60E53" w:rsidRDefault="0094327B" w:rsidP="007149C1">
      <w:pPr>
        <w:jc w:val="both"/>
        <w:rPr>
          <w:rFonts w:ascii="Helvetica" w:eastAsiaTheme="majorEastAsia" w:hAnsi="Helvetica" w:cs="Helvetica"/>
          <w:color w:val="auto"/>
          <w:sz w:val="22"/>
        </w:rPr>
      </w:pPr>
      <w:r>
        <w:rPr>
          <w:rFonts w:ascii="Helvetica" w:hAnsi="Helvetica"/>
          <w:bCs/>
          <w:color w:val="auto"/>
          <w:sz w:val="22"/>
        </w:rPr>
        <w:t xml:space="preserve">Para obtener más información sobre las planchas flexográficas lavables con agua Asahi AWP™ </w:t>
      </w:r>
      <w:proofErr w:type="spellStart"/>
      <w:r>
        <w:rPr>
          <w:rFonts w:ascii="Helvetica" w:hAnsi="Helvetica"/>
          <w:bCs/>
          <w:color w:val="auto"/>
          <w:sz w:val="22"/>
        </w:rPr>
        <w:t>CleanPrint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, </w:t>
      </w:r>
      <w:proofErr w:type="spellStart"/>
      <w:r>
        <w:rPr>
          <w:rFonts w:ascii="Helvetica" w:hAnsi="Helvetica"/>
          <w:bCs/>
          <w:color w:val="auto"/>
          <w:sz w:val="22"/>
        </w:rPr>
        <w:t>CrystalCleanConnect</w:t>
      </w:r>
      <w:proofErr w:type="spellEnd"/>
      <w:r>
        <w:rPr>
          <w:rFonts w:ascii="Helvetica" w:hAnsi="Helvetica"/>
          <w:bCs/>
          <w:color w:val="auto"/>
          <w:sz w:val="22"/>
        </w:rPr>
        <w:t xml:space="preserve"> y otros productos y servicios de Asahi </w:t>
      </w:r>
      <w:proofErr w:type="spellStart"/>
      <w:r>
        <w:rPr>
          <w:rFonts w:ascii="Helvetica" w:hAnsi="Helvetica"/>
          <w:bCs/>
          <w:color w:val="auto"/>
          <w:sz w:val="22"/>
        </w:rPr>
        <w:t>Photoproducts</w:t>
      </w:r>
      <w:proofErr w:type="spellEnd"/>
      <w:r>
        <w:rPr>
          <w:rFonts w:ascii="Helvetica" w:hAnsi="Helvetica"/>
          <w:bCs/>
          <w:color w:val="auto"/>
          <w:sz w:val="22"/>
        </w:rPr>
        <w:t>, visite</w:t>
      </w:r>
      <w:r>
        <w:rPr>
          <w:rFonts w:ascii="Helvetica" w:hAnsi="Helvetica"/>
          <w:color w:val="auto"/>
          <w:sz w:val="22"/>
        </w:rPr>
        <w:t xml:space="preserve"> </w:t>
      </w:r>
      <w:hyperlink r:id="rId11" w:history="1">
        <w:r>
          <w:rPr>
            <w:rStyle w:val="Hyperlink"/>
            <w:rFonts w:ascii="Helvetica" w:hAnsi="Helvetica"/>
            <w:sz w:val="22"/>
          </w:rPr>
          <w:t>www.asahi-photoproducts.com</w:t>
        </w:r>
      </w:hyperlink>
      <w:r>
        <w:rPr>
          <w:rFonts w:ascii="Helvetica" w:hAnsi="Helvetica"/>
          <w:sz w:val="22"/>
        </w:rPr>
        <w:t xml:space="preserve">. </w:t>
      </w:r>
    </w:p>
    <w:p w14:paraId="20C4B81A" w14:textId="77777777" w:rsidR="00415E2D" w:rsidRPr="00A60E53" w:rsidRDefault="00415E2D" w:rsidP="00415E2D">
      <w:pPr>
        <w:ind w:left="3600"/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>--FIN--</w:t>
      </w:r>
    </w:p>
    <w:bookmarkEnd w:id="0"/>
    <w:p w14:paraId="5CFC7F05" w14:textId="652CACBD" w:rsidR="006E0070" w:rsidRPr="00FE5777" w:rsidRDefault="006E0070" w:rsidP="009604FC">
      <w:pPr>
        <w:rPr>
          <w:rFonts w:ascii="Helvetica" w:hAnsi="Helvetica" w:cs="Helvetica"/>
          <w:color w:val="auto"/>
          <w:szCs w:val="20"/>
          <w:lang w:val="fr-FR"/>
        </w:rPr>
      </w:pPr>
    </w:p>
    <w:p w14:paraId="7F7C8D54" w14:textId="28588325" w:rsidR="006E0070" w:rsidRPr="00A60E53" w:rsidRDefault="006E0070" w:rsidP="006E0070">
      <w:pPr>
        <w:rPr>
          <w:rFonts w:ascii="Helvetica" w:hAnsi="Helvetica" w:cs="Helvetica"/>
          <w:b/>
          <w:color w:val="auto"/>
          <w:szCs w:val="20"/>
        </w:rPr>
      </w:pPr>
      <w:r>
        <w:rPr>
          <w:rFonts w:ascii="Helvetica" w:hAnsi="Helvetica"/>
          <w:b/>
          <w:color w:val="auto"/>
          <w:szCs w:val="20"/>
        </w:rPr>
        <w:t xml:space="preserve">Acerca de Asahi </w:t>
      </w:r>
      <w:proofErr w:type="spellStart"/>
      <w:r>
        <w:rPr>
          <w:rFonts w:ascii="Helvetica" w:hAnsi="Helvetica"/>
          <w:b/>
          <w:color w:val="auto"/>
          <w:szCs w:val="20"/>
        </w:rPr>
        <w:t>Photoproducts</w:t>
      </w:r>
      <w:proofErr w:type="spellEnd"/>
      <w:r>
        <w:rPr>
          <w:rFonts w:ascii="Helvetica" w:hAnsi="Helvetica"/>
          <w:b/>
          <w:color w:val="auto"/>
          <w:szCs w:val="20"/>
        </w:rPr>
        <w:t xml:space="preserve"> </w:t>
      </w:r>
    </w:p>
    <w:p w14:paraId="6846C753" w14:textId="56D234ED" w:rsidR="006E0070" w:rsidRPr="00A60E53" w:rsidRDefault="006E0070" w:rsidP="007149C1">
      <w:pPr>
        <w:jc w:val="both"/>
        <w:rPr>
          <w:rFonts w:ascii="Helvetica" w:hAnsi="Helvetica" w:cs="Helvetica"/>
          <w:bCs/>
          <w:color w:val="auto"/>
          <w:szCs w:val="20"/>
        </w:rPr>
      </w:pPr>
      <w:r>
        <w:rPr>
          <w:rFonts w:ascii="Helvetica" w:hAnsi="Helvetica"/>
          <w:bCs/>
          <w:color w:val="auto"/>
          <w:szCs w:val="20"/>
        </w:rPr>
        <w:t xml:space="preserve">Asahi </w:t>
      </w:r>
      <w:proofErr w:type="spellStart"/>
      <w:r>
        <w:rPr>
          <w:rFonts w:ascii="Helvetica" w:hAnsi="Helvetica"/>
          <w:bCs/>
          <w:color w:val="auto"/>
          <w:szCs w:val="20"/>
        </w:rPr>
        <w:t>Photoproducts</w:t>
      </w:r>
      <w:proofErr w:type="spellEnd"/>
      <w:r>
        <w:rPr>
          <w:rFonts w:ascii="Helvetica" w:hAnsi="Helvetica"/>
          <w:bCs/>
          <w:color w:val="auto"/>
          <w:szCs w:val="20"/>
        </w:rPr>
        <w:t xml:space="preserve"> es una filial de Asahi </w:t>
      </w:r>
      <w:proofErr w:type="spellStart"/>
      <w:r>
        <w:rPr>
          <w:rFonts w:ascii="Helvetica" w:hAnsi="Helvetica"/>
          <w:bCs/>
          <w:color w:val="auto"/>
          <w:szCs w:val="20"/>
        </w:rPr>
        <w:t>Kasei</w:t>
      </w:r>
      <w:proofErr w:type="spellEnd"/>
      <w:r>
        <w:rPr>
          <w:rFonts w:ascii="Helvetica" w:hAnsi="Helvetica"/>
          <w:bCs/>
          <w:color w:val="auto"/>
          <w:szCs w:val="20"/>
        </w:rPr>
        <w:t xml:space="preserve"> </w:t>
      </w:r>
      <w:proofErr w:type="spellStart"/>
      <w:r>
        <w:rPr>
          <w:rFonts w:ascii="Helvetica" w:hAnsi="Helvetica"/>
          <w:bCs/>
          <w:color w:val="auto"/>
          <w:szCs w:val="20"/>
        </w:rPr>
        <w:t>Corporation</w:t>
      </w:r>
      <w:proofErr w:type="spellEnd"/>
      <w:r>
        <w:rPr>
          <w:rFonts w:ascii="Helvetica" w:hAnsi="Helvetica"/>
          <w:bCs/>
          <w:color w:val="auto"/>
          <w:szCs w:val="20"/>
        </w:rPr>
        <w:t xml:space="preserve"> fundada en 1973. Asahi </w:t>
      </w:r>
      <w:proofErr w:type="spellStart"/>
      <w:r>
        <w:rPr>
          <w:rFonts w:ascii="Helvetica" w:hAnsi="Helvetica"/>
          <w:bCs/>
          <w:color w:val="auto"/>
          <w:szCs w:val="20"/>
        </w:rPr>
        <w:t>Photoproducts</w:t>
      </w:r>
      <w:proofErr w:type="spellEnd"/>
      <w:r>
        <w:rPr>
          <w:rFonts w:ascii="Helvetica" w:hAnsi="Helvetica"/>
          <w:bCs/>
          <w:color w:val="auto"/>
          <w:szCs w:val="20"/>
        </w:rPr>
        <w:t xml:space="preserve"> es una empresa pionera en el desarrollo de planchas flexográficas de fotopolímero. Mediante la creación de soluciones flexográficas de gran calidad y el empeño por no dejar nunca de innovar, la empresa apuesta por el desarrollo de la impresión respetando el medio ambiente. </w:t>
      </w:r>
    </w:p>
    <w:p w14:paraId="7E59A612" w14:textId="77777777" w:rsidR="006E0070" w:rsidRPr="00A60E53" w:rsidRDefault="006E0070" w:rsidP="006E0070">
      <w:pPr>
        <w:rPr>
          <w:rFonts w:ascii="Helvetica" w:hAnsi="Helvetica" w:cs="Helvetica"/>
          <w:bCs/>
          <w:color w:val="auto"/>
          <w:szCs w:val="20"/>
        </w:rPr>
      </w:pPr>
      <w:r>
        <w:rPr>
          <w:rFonts w:ascii="Helvetica" w:hAnsi="Helvetica"/>
          <w:bCs/>
          <w:color w:val="auto"/>
          <w:szCs w:val="20"/>
        </w:rPr>
        <w:t xml:space="preserve">Siga a Asahi </w:t>
      </w:r>
      <w:proofErr w:type="spellStart"/>
      <w:r>
        <w:rPr>
          <w:rFonts w:ascii="Helvetica" w:hAnsi="Helvetica"/>
          <w:bCs/>
          <w:color w:val="auto"/>
          <w:szCs w:val="20"/>
        </w:rPr>
        <w:t>Photoproducts</w:t>
      </w:r>
      <w:proofErr w:type="spellEnd"/>
      <w:r>
        <w:rPr>
          <w:rFonts w:ascii="Helvetica" w:hAnsi="Helvetica"/>
          <w:bCs/>
          <w:color w:val="auto"/>
          <w:szCs w:val="20"/>
        </w:rPr>
        <w:t xml:space="preserve"> en </w:t>
      </w:r>
      <w:r>
        <w:rPr>
          <w:noProof/>
        </w:rPr>
        <w:drawing>
          <wp:inline distT="0" distB="0" distL="0" distR="0" wp14:anchorId="172DFF6E" wp14:editId="73AED58A">
            <wp:extent cx="127000" cy="127000"/>
            <wp:effectExtent l="0" t="0" r="6350" b="6350"/>
            <wp:docPr id="8" name="Grafik 8">
              <a:hlinkClick xmlns:a="http://schemas.openxmlformats.org/drawingml/2006/main" r:id="rId12" tgtFrame="_blank" tooltip="&quot;Asahi Photoproducts on Twitte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12" tgtFrame="_blank" tooltip="&quot;Asahi Photoproducts en Twitte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bCs/>
          <w:color w:val="auto"/>
          <w:szCs w:val="20"/>
        </w:rPr>
        <w:t xml:space="preserve"> </w:t>
      </w:r>
      <w:r>
        <w:rPr>
          <w:noProof/>
        </w:rPr>
        <w:drawing>
          <wp:inline distT="0" distB="0" distL="0" distR="0" wp14:anchorId="32DE26B0" wp14:editId="1543072C">
            <wp:extent cx="127000" cy="127000"/>
            <wp:effectExtent l="0" t="0" r="6350" b="6350"/>
            <wp:docPr id="5" name="Grafik 5">
              <a:hlinkClick xmlns:a="http://schemas.openxmlformats.org/drawingml/2006/main" r:id="rId14" tgtFrame="_blank" tooltip="&quot;Asahi Photoproducts on Linked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hlinkClick r:id="rId14" tgtFrame="_blank" tooltip="&quot;Asahi Photoproducts en Linked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bCs/>
          <w:color w:val="auto"/>
          <w:szCs w:val="20"/>
        </w:rPr>
        <w:t xml:space="preserve"> </w:t>
      </w:r>
      <w:r>
        <w:rPr>
          <w:noProof/>
        </w:rPr>
        <w:drawing>
          <wp:inline distT="0" distB="0" distL="0" distR="0" wp14:anchorId="16E73424" wp14:editId="4776D629">
            <wp:extent cx="127000" cy="152400"/>
            <wp:effectExtent l="0" t="0" r="6350" b="0"/>
            <wp:docPr id="4" name="Grafik 4">
              <a:hlinkClick xmlns:a="http://schemas.openxmlformats.org/drawingml/2006/main" r:id="rId16" tgtFrame="_blank" tooltip="&quot;Asahi Photoproducts on YouTub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16" tgtFrame="_blank" tooltip="“Asahi Photoproducts en YouTub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bCs/>
          <w:color w:val="auto"/>
          <w:szCs w:val="20"/>
        </w:rPr>
        <w:t xml:space="preserve"> </w:t>
      </w:r>
      <w:r>
        <w:rPr>
          <w:noProof/>
        </w:rPr>
        <w:drawing>
          <wp:inline distT="0" distB="0" distL="0" distR="0" wp14:anchorId="1AD45261" wp14:editId="3502BF0F">
            <wp:extent cx="127000" cy="127000"/>
            <wp:effectExtent l="0" t="0" r="6350" b="6350"/>
            <wp:docPr id="1" name="Grafik 1" descr="EskoArtwork on Facebook">
              <a:hlinkClick xmlns:a="http://schemas.openxmlformats.org/drawingml/2006/main" r:id="rId18" tgtFrame="_blank" tooltip="&quot;Asahi on Faceboo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EskoArtwork on Facebook">
                      <a:hlinkClick r:id="rId18" tgtFrame="_blank" tooltip="&quot;Asahi en Faceboo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bCs/>
          <w:color w:val="auto"/>
          <w:szCs w:val="20"/>
        </w:rPr>
        <w:t>.</w:t>
      </w:r>
    </w:p>
    <w:p w14:paraId="50450875" w14:textId="77777777" w:rsidR="006E0070" w:rsidRPr="00A60E53" w:rsidRDefault="006E0070" w:rsidP="006E0070">
      <w:pPr>
        <w:rPr>
          <w:rFonts w:ascii="Helvetica" w:hAnsi="Helvetica" w:cs="Helvetica"/>
          <w:b/>
          <w:color w:val="auto"/>
          <w:szCs w:val="20"/>
        </w:rPr>
      </w:pPr>
      <w:r>
        <w:rPr>
          <w:rFonts w:ascii="Helvetica" w:hAnsi="Helvetica"/>
          <w:bCs/>
          <w:color w:val="auto"/>
          <w:szCs w:val="20"/>
        </w:rPr>
        <w:t xml:space="preserve">Más información et </w:t>
      </w:r>
      <w:hyperlink r:id="rId20" w:history="1">
        <w:r>
          <w:rPr>
            <w:rStyle w:val="Hyperlink"/>
            <w:rFonts w:ascii="Helvetica" w:hAnsi="Helvetica"/>
            <w:szCs w:val="20"/>
          </w:rPr>
          <w:t>www.asahi-photoproducts.com</w:t>
        </w:r>
      </w:hyperlink>
      <w:r>
        <w:rPr>
          <w:rFonts w:ascii="Helvetica" w:hAnsi="Helvetica"/>
          <w:bCs/>
          <w:szCs w:val="20"/>
        </w:rPr>
        <w:t xml:space="preserve"> y en</w:t>
      </w:r>
      <w:r>
        <w:rPr>
          <w:rFonts w:ascii="Helvetica" w:hAnsi="Helvetica"/>
          <w:bCs/>
          <w:color w:val="auto"/>
          <w:szCs w:val="20"/>
        </w:rPr>
        <w:t xml:space="preserve">: </w:t>
      </w:r>
      <w:r>
        <w:rPr>
          <w:rFonts w:ascii="Helvetica" w:hAnsi="Helvetica"/>
          <w:bCs/>
          <w:color w:val="auto"/>
          <w:szCs w:val="20"/>
        </w:rPr>
        <w:br/>
      </w:r>
    </w:p>
    <w:tbl>
      <w:tblPr>
        <w:tblStyle w:val="TableGrid"/>
        <w:tblW w:w="935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4008"/>
        <w:gridCol w:w="5348"/>
      </w:tblGrid>
      <w:tr w:rsidR="006116B2" w:rsidRPr="00171CF3" w14:paraId="24D07913" w14:textId="77777777" w:rsidTr="00A83454">
        <w:tc>
          <w:tcPr>
            <w:tcW w:w="4008" w:type="dxa"/>
          </w:tcPr>
          <w:p w14:paraId="2F4D8297" w14:textId="77777777" w:rsidR="004D7A70" w:rsidRPr="004B521E" w:rsidRDefault="004D7A70" w:rsidP="00A83454">
            <w:pPr>
              <w:rPr>
                <w:rFonts w:ascii="Helvetica" w:hAnsi="Helvetica"/>
                <w:b/>
                <w:color w:val="auto"/>
                <w:lang w:val="de-DE"/>
              </w:rPr>
            </w:pPr>
            <w:r w:rsidRPr="004B521E">
              <w:rPr>
                <w:rFonts w:ascii="Helvetica" w:hAnsi="Helvetica"/>
                <w:b/>
                <w:color w:val="auto"/>
                <w:lang w:val="de-DE"/>
              </w:rPr>
              <w:t>Monika Dürr</w:t>
            </w:r>
          </w:p>
          <w:p w14:paraId="4B97947A" w14:textId="77777777" w:rsidR="004D7A70" w:rsidRPr="004B521E" w:rsidRDefault="004D7A70" w:rsidP="00A83454">
            <w:pPr>
              <w:rPr>
                <w:rFonts w:ascii="Helvetica" w:hAnsi="Helvetica"/>
                <w:color w:val="auto"/>
                <w:lang w:val="de-DE"/>
              </w:rPr>
            </w:pPr>
            <w:proofErr w:type="spellStart"/>
            <w:r w:rsidRPr="004B521E">
              <w:rPr>
                <w:rFonts w:ascii="Helvetica" w:hAnsi="Helvetica"/>
                <w:color w:val="auto"/>
                <w:lang w:val="de-DE"/>
              </w:rPr>
              <w:t>duomedia</w:t>
            </w:r>
            <w:proofErr w:type="spellEnd"/>
          </w:p>
          <w:p w14:paraId="1127D9F3" w14:textId="77777777" w:rsidR="004D7A70" w:rsidRPr="004B521E" w:rsidRDefault="00100888" w:rsidP="00A83454">
            <w:pPr>
              <w:rPr>
                <w:rStyle w:val="Hyperlink"/>
                <w:rFonts w:ascii="Helvetica" w:hAnsi="Helvetica"/>
                <w:color w:val="auto"/>
                <w:lang w:val="de-DE"/>
              </w:rPr>
            </w:pPr>
            <w:hyperlink r:id="rId21">
              <w:r w:rsidR="009C18C7" w:rsidRPr="004B521E">
                <w:rPr>
                  <w:rStyle w:val="Hyperlink"/>
                  <w:rFonts w:ascii="Helvetica" w:hAnsi="Helvetica"/>
                  <w:color w:val="auto"/>
                  <w:lang w:val="de-DE"/>
                </w:rPr>
                <w:t>monika.d@duomedia.com</w:t>
              </w:r>
            </w:hyperlink>
          </w:p>
          <w:p w14:paraId="40E0F9A6" w14:textId="77777777" w:rsidR="004D7A70" w:rsidRPr="00A60E53" w:rsidRDefault="004D7A70" w:rsidP="00A83454">
            <w:pPr>
              <w:rPr>
                <w:rFonts w:ascii="Helvetica" w:hAnsi="Helvetica"/>
                <w:b/>
                <w:color w:val="auto"/>
              </w:rPr>
            </w:pPr>
            <w:r>
              <w:rPr>
                <w:rFonts w:ascii="Helvetica" w:hAnsi="Helvetica"/>
                <w:color w:val="auto"/>
              </w:rPr>
              <w:t>+49(0)6104 944895</w:t>
            </w:r>
          </w:p>
        </w:tc>
        <w:tc>
          <w:tcPr>
            <w:tcW w:w="5348" w:type="dxa"/>
          </w:tcPr>
          <w:p w14:paraId="11D61BE4" w14:textId="77777777" w:rsidR="004D7A70" w:rsidRPr="004B521E" w:rsidRDefault="004D7A70" w:rsidP="00A83454">
            <w:pPr>
              <w:rPr>
                <w:rFonts w:ascii="Helvetica" w:hAnsi="Helvetica"/>
                <w:b/>
                <w:color w:val="auto"/>
                <w:lang w:val="de-DE"/>
              </w:rPr>
            </w:pPr>
            <w:r w:rsidRPr="004B521E">
              <w:rPr>
                <w:rFonts w:ascii="Helvetica" w:hAnsi="Helvetica"/>
                <w:b/>
                <w:color w:val="auto"/>
                <w:lang w:val="de-DE"/>
              </w:rPr>
              <w:t>Dr. Dieter Niederstadt</w:t>
            </w:r>
          </w:p>
          <w:p w14:paraId="5DF8B159" w14:textId="77777777" w:rsidR="004D7A70" w:rsidRPr="004B521E" w:rsidRDefault="004D7A70" w:rsidP="00A83454">
            <w:pPr>
              <w:rPr>
                <w:rFonts w:ascii="Helvetica" w:hAnsi="Helvetica"/>
                <w:color w:val="auto"/>
                <w:lang w:val="de-DE"/>
              </w:rPr>
            </w:pPr>
            <w:r w:rsidRPr="004B521E">
              <w:rPr>
                <w:rFonts w:ascii="Helvetica" w:hAnsi="Helvetica"/>
                <w:color w:val="auto"/>
                <w:lang w:val="de-DE"/>
              </w:rPr>
              <w:t xml:space="preserve">Asahi </w:t>
            </w:r>
            <w:proofErr w:type="spellStart"/>
            <w:r w:rsidRPr="004B521E">
              <w:rPr>
                <w:rFonts w:ascii="Helvetica" w:hAnsi="Helvetica"/>
                <w:color w:val="auto"/>
                <w:lang w:val="de-DE"/>
              </w:rPr>
              <w:t>Photoproducts</w:t>
            </w:r>
            <w:proofErr w:type="spellEnd"/>
            <w:r w:rsidRPr="004B521E">
              <w:rPr>
                <w:rFonts w:ascii="Helvetica" w:hAnsi="Helvetica"/>
                <w:color w:val="auto"/>
                <w:lang w:val="de-DE"/>
              </w:rPr>
              <w:t xml:space="preserve"> Europe </w:t>
            </w:r>
            <w:proofErr w:type="spellStart"/>
            <w:r w:rsidRPr="004B521E">
              <w:rPr>
                <w:rFonts w:ascii="Helvetica" w:hAnsi="Helvetica"/>
                <w:color w:val="auto"/>
                <w:lang w:val="de-DE"/>
              </w:rPr>
              <w:t>n.v.</w:t>
            </w:r>
            <w:proofErr w:type="spellEnd"/>
            <w:r w:rsidRPr="004B521E">
              <w:rPr>
                <w:rFonts w:ascii="Helvetica" w:hAnsi="Helvetica"/>
                <w:color w:val="auto"/>
                <w:lang w:val="de-DE"/>
              </w:rPr>
              <w:t xml:space="preserve"> /s.a.</w:t>
            </w:r>
          </w:p>
          <w:p w14:paraId="28B89407" w14:textId="77777777" w:rsidR="004D7A70" w:rsidRPr="004B521E" w:rsidRDefault="004C57F4" w:rsidP="00A83454">
            <w:pPr>
              <w:rPr>
                <w:rFonts w:ascii="Helvetica" w:hAnsi="Helvetica"/>
                <w:color w:val="auto"/>
                <w:lang w:val="de-DE"/>
              </w:rPr>
            </w:pPr>
            <w:hyperlink r:id="rId22">
              <w:r w:rsidR="009C18C7" w:rsidRPr="004B521E">
                <w:rPr>
                  <w:rStyle w:val="Hyperlink"/>
                  <w:rFonts w:ascii="Helvetica" w:hAnsi="Helvetica"/>
                  <w:color w:val="auto"/>
                  <w:lang w:val="de-DE"/>
                </w:rPr>
                <w:t>dieter.niederstadt@asahi-photoproducts.com</w:t>
              </w:r>
            </w:hyperlink>
          </w:p>
          <w:p w14:paraId="4C138B36" w14:textId="77777777" w:rsidR="004D7A70" w:rsidRPr="004B521E" w:rsidRDefault="004C57F4" w:rsidP="00A83454">
            <w:pPr>
              <w:rPr>
                <w:rFonts w:ascii="Helvetica" w:hAnsi="Helvetica"/>
                <w:b/>
                <w:color w:val="auto"/>
                <w:lang w:val="de-DE"/>
              </w:rPr>
            </w:pPr>
            <w:hyperlink r:id="rId23">
              <w:r w:rsidR="009C18C7" w:rsidRPr="004B521E">
                <w:rPr>
                  <w:rFonts w:ascii="Helvetica" w:hAnsi="Helvetica"/>
                  <w:color w:val="auto"/>
                  <w:lang w:val="de-DE"/>
                </w:rPr>
                <w:t>+49(0)2301 946743</w:t>
              </w:r>
            </w:hyperlink>
          </w:p>
        </w:tc>
      </w:tr>
    </w:tbl>
    <w:p w14:paraId="13EA1B82" w14:textId="77777777" w:rsidR="006E0070" w:rsidRPr="004B521E" w:rsidRDefault="006E0070" w:rsidP="006E0070">
      <w:pPr>
        <w:rPr>
          <w:rFonts w:ascii="Helvetica" w:hAnsi="Helvetica" w:cs="Helvetica"/>
          <w:color w:val="auto"/>
          <w:szCs w:val="20"/>
          <w:lang w:val="de-DE"/>
        </w:rPr>
      </w:pPr>
    </w:p>
    <w:p w14:paraId="732F6BAD" w14:textId="01E693EE" w:rsidR="0036066A" w:rsidRPr="004B521E" w:rsidRDefault="003F4253" w:rsidP="006E0070">
      <w:pPr>
        <w:rPr>
          <w:rFonts w:ascii="Helvetica" w:hAnsi="Helvetica" w:cs="Helvetica"/>
          <w:szCs w:val="20"/>
          <w:lang w:val="de-DE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5C5D354" wp14:editId="456865F6">
            <wp:simplePos x="0" y="0"/>
            <wp:positionH relativeFrom="column">
              <wp:posOffset>2239702</wp:posOffset>
            </wp:positionH>
            <wp:positionV relativeFrom="paragraph">
              <wp:posOffset>74600</wp:posOffset>
            </wp:positionV>
            <wp:extent cx="716280" cy="716280"/>
            <wp:effectExtent l="0" t="0" r="0" b="0"/>
            <wp:wrapNone/>
            <wp:docPr id="25" name="Afbeelding 3" descr="Afbeelding met zitten, teken, vasthouden, blauw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ahiKasei_CleanPrint_V11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B8416" w14:textId="44E82E25" w:rsidR="0036066A" w:rsidRPr="004B521E" w:rsidRDefault="0036066A" w:rsidP="006E0070">
      <w:pPr>
        <w:rPr>
          <w:rFonts w:ascii="Helvetica" w:hAnsi="Helvetica" w:cs="Helvetica"/>
          <w:szCs w:val="20"/>
          <w:lang w:val="de-DE"/>
        </w:rPr>
      </w:pPr>
    </w:p>
    <w:p w14:paraId="1A3F1D62" w14:textId="0256E736" w:rsidR="001E1AAE" w:rsidRPr="004B521E" w:rsidRDefault="001E1AAE" w:rsidP="006E0070">
      <w:pPr>
        <w:rPr>
          <w:rFonts w:ascii="Helvetica" w:hAnsi="Helvetica" w:cs="Helvetica"/>
          <w:szCs w:val="20"/>
          <w:lang w:val="de-DE"/>
        </w:rPr>
      </w:pPr>
    </w:p>
    <w:p w14:paraId="5AF0B558" w14:textId="5F69C9AF" w:rsidR="001E1AAE" w:rsidRPr="004B521E" w:rsidRDefault="001E1AAE" w:rsidP="006E0070">
      <w:pPr>
        <w:rPr>
          <w:rFonts w:ascii="Helvetica" w:hAnsi="Helvetica" w:cs="Helvetica"/>
          <w:szCs w:val="20"/>
          <w:lang w:val="de-DE"/>
        </w:rPr>
      </w:pPr>
    </w:p>
    <w:sectPr w:rsidR="001E1AAE" w:rsidRPr="004B521E" w:rsidSect="004E6038">
      <w:footerReference w:type="default" r:id="rId25"/>
      <w:headerReference w:type="first" r:id="rId26"/>
      <w:footerReference w:type="first" r:id="rId27"/>
      <w:pgSz w:w="11907" w:h="16839" w:code="9"/>
      <w:pgMar w:top="1100" w:right="1491" w:bottom="1134" w:left="1491" w:header="68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6A88D" w14:textId="77777777" w:rsidR="004C57F4" w:rsidRDefault="004C57F4">
      <w:pPr>
        <w:spacing w:after="0" w:line="240" w:lineRule="auto"/>
      </w:pPr>
      <w:r>
        <w:separator/>
      </w:r>
    </w:p>
  </w:endnote>
  <w:endnote w:type="continuationSeparator" w:id="0">
    <w:p w14:paraId="49A7654D" w14:textId="77777777" w:rsidR="004C57F4" w:rsidRDefault="004C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00000003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MinionPro-Regular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FB059" w14:textId="77777777" w:rsidR="00EF1776" w:rsidRPr="006E5163" w:rsidRDefault="00EF1776" w:rsidP="00EF1776">
    <w:r>
      <w:rPr>
        <w:noProof/>
      </w:rPr>
      <w:drawing>
        <wp:anchor distT="0" distB="0" distL="114300" distR="114300" simplePos="0" relativeHeight="251677696" behindDoc="1" locked="0" layoutInCell="1" allowOverlap="1" wp14:anchorId="3EB5CB16" wp14:editId="5F3CD399">
          <wp:simplePos x="0" y="0"/>
          <wp:positionH relativeFrom="page">
            <wp:posOffset>-2111</wp:posOffset>
          </wp:positionH>
          <wp:positionV relativeFrom="page">
            <wp:posOffset>10583545</wp:posOffset>
          </wp:positionV>
          <wp:extent cx="7560000" cy="108000"/>
          <wp:effectExtent l="0" t="0" r="0" b="635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ahi-flatLine-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6D1B87" w14:textId="77777777" w:rsidR="00EF1776" w:rsidRDefault="00EF17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1DBE" w14:textId="77777777" w:rsidR="00026F9B" w:rsidRDefault="00026F9B"/>
  <w:tbl>
    <w:tblPr>
      <w:tblStyle w:val="TableGrid"/>
      <w:tblW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"/>
    </w:tblGrid>
    <w:tr w:rsidR="00EF1776" w:rsidRPr="006E5163" w14:paraId="2AE6DB44" w14:textId="77777777" w:rsidTr="00EF1776">
      <w:trPr>
        <w:trHeight w:val="107"/>
      </w:trPr>
      <w:tc>
        <w:tcPr>
          <w:tcW w:w="18" w:type="dxa"/>
          <w:vAlign w:val="bottom"/>
        </w:tcPr>
        <w:p w14:paraId="0226F08C" w14:textId="77777777" w:rsidR="00EF1776" w:rsidRPr="006E5163" w:rsidRDefault="00EF1776" w:rsidP="00026F9B">
          <w:pPr>
            <w:pStyle w:val="Adres"/>
            <w:spacing w:line="276" w:lineRule="auto"/>
            <w:rPr>
              <w:lang w:val="en-US"/>
            </w:rPr>
          </w:pPr>
        </w:p>
      </w:tc>
    </w:tr>
  </w:tbl>
  <w:p w14:paraId="75768037" w14:textId="77777777" w:rsidR="001E1161" w:rsidRPr="006E5163" w:rsidRDefault="00D71611" w:rsidP="001E1161">
    <w:r>
      <w:rPr>
        <w:noProof/>
      </w:rPr>
      <w:drawing>
        <wp:anchor distT="0" distB="0" distL="114300" distR="114300" simplePos="0" relativeHeight="251670528" behindDoc="1" locked="0" layoutInCell="1" allowOverlap="1" wp14:anchorId="0BF75191" wp14:editId="2A00F108">
          <wp:simplePos x="0" y="0"/>
          <wp:positionH relativeFrom="page">
            <wp:posOffset>-2111</wp:posOffset>
          </wp:positionH>
          <wp:positionV relativeFrom="page">
            <wp:posOffset>10583545</wp:posOffset>
          </wp:positionV>
          <wp:extent cx="7560000" cy="108000"/>
          <wp:effectExtent l="0" t="0" r="0" b="6350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ahi-flatLine-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0D552" w14:textId="77777777" w:rsidR="004C57F4" w:rsidRDefault="004C57F4">
      <w:pPr>
        <w:spacing w:after="0" w:line="240" w:lineRule="auto"/>
      </w:pPr>
      <w:r>
        <w:separator/>
      </w:r>
    </w:p>
  </w:footnote>
  <w:footnote w:type="continuationSeparator" w:id="0">
    <w:p w14:paraId="62977326" w14:textId="77777777" w:rsidR="004C57F4" w:rsidRDefault="004C5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634" w14:textId="7283B073" w:rsidR="003264D1" w:rsidRDefault="003F4253">
    <w:pPr>
      <w:pStyle w:val="Head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1150E3C" wp14:editId="1A3E8831">
          <wp:simplePos x="0" y="0"/>
          <wp:positionH relativeFrom="margin">
            <wp:posOffset>3784922</wp:posOffset>
          </wp:positionH>
          <wp:positionV relativeFrom="paragraph">
            <wp:posOffset>-6423</wp:posOffset>
          </wp:positionV>
          <wp:extent cx="2432872" cy="434340"/>
          <wp:effectExtent l="0" t="0" r="5715" b="3810"/>
          <wp:wrapNone/>
          <wp:docPr id="12" name="Picture 1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872" cy="434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1" locked="0" layoutInCell="1" allowOverlap="1" wp14:anchorId="3B8E6ECC" wp14:editId="5F49C1AF">
          <wp:simplePos x="0" y="0"/>
          <wp:positionH relativeFrom="column">
            <wp:posOffset>-8890</wp:posOffset>
          </wp:positionH>
          <wp:positionV relativeFrom="paragraph">
            <wp:posOffset>-149225</wp:posOffset>
          </wp:positionV>
          <wp:extent cx="716280" cy="716280"/>
          <wp:effectExtent l="0" t="0" r="0" b="0"/>
          <wp:wrapNone/>
          <wp:docPr id="3" name="Afbeelding 3" descr="Afbeelding met zitten, teken, vasthouden, blauw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ahiKasei_CleanPrint_V1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66230D1F" wp14:editId="762E0297">
          <wp:simplePos x="0" y="0"/>
          <wp:positionH relativeFrom="page">
            <wp:posOffset>7291705</wp:posOffset>
          </wp:positionH>
          <wp:positionV relativeFrom="paragraph">
            <wp:posOffset>1645089</wp:posOffset>
          </wp:positionV>
          <wp:extent cx="514350" cy="5654675"/>
          <wp:effectExtent l="0" t="0" r="6350" b="0"/>
          <wp:wrapNone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5654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157B94"/>
    <w:multiLevelType w:val="hybridMultilevel"/>
    <w:tmpl w:val="7AD0D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21821"/>
    <w:multiLevelType w:val="hybridMultilevel"/>
    <w:tmpl w:val="D12C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543A9"/>
    <w:multiLevelType w:val="hybridMultilevel"/>
    <w:tmpl w:val="BBECC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C9"/>
    <w:rsid w:val="0001598F"/>
    <w:rsid w:val="0002145D"/>
    <w:rsid w:val="00026F9B"/>
    <w:rsid w:val="0003286A"/>
    <w:rsid w:val="0003759B"/>
    <w:rsid w:val="00042A06"/>
    <w:rsid w:val="0007681B"/>
    <w:rsid w:val="00082C09"/>
    <w:rsid w:val="000B00ED"/>
    <w:rsid w:val="000B30AF"/>
    <w:rsid w:val="000F51AD"/>
    <w:rsid w:val="00100888"/>
    <w:rsid w:val="0012299C"/>
    <w:rsid w:val="00132AC4"/>
    <w:rsid w:val="00133F95"/>
    <w:rsid w:val="001360FB"/>
    <w:rsid w:val="00171CF3"/>
    <w:rsid w:val="001A6956"/>
    <w:rsid w:val="001D28EE"/>
    <w:rsid w:val="001E1161"/>
    <w:rsid w:val="001E1878"/>
    <w:rsid w:val="001E1AAE"/>
    <w:rsid w:val="001E5EA8"/>
    <w:rsid w:val="001F32F2"/>
    <w:rsid w:val="00202EFF"/>
    <w:rsid w:val="002136C2"/>
    <w:rsid w:val="0022481A"/>
    <w:rsid w:val="002265BC"/>
    <w:rsid w:val="00227A2B"/>
    <w:rsid w:val="00235612"/>
    <w:rsid w:val="0027028B"/>
    <w:rsid w:val="0028462A"/>
    <w:rsid w:val="002A7BE3"/>
    <w:rsid w:val="002A7FD5"/>
    <w:rsid w:val="002B2A51"/>
    <w:rsid w:val="002B43CD"/>
    <w:rsid w:val="002C24AD"/>
    <w:rsid w:val="002D7FBE"/>
    <w:rsid w:val="002F7D0E"/>
    <w:rsid w:val="003264D1"/>
    <w:rsid w:val="00344AB1"/>
    <w:rsid w:val="00352C2D"/>
    <w:rsid w:val="003540FB"/>
    <w:rsid w:val="0036066A"/>
    <w:rsid w:val="00360DC4"/>
    <w:rsid w:val="003637DD"/>
    <w:rsid w:val="003A5CF5"/>
    <w:rsid w:val="003A787E"/>
    <w:rsid w:val="003B4263"/>
    <w:rsid w:val="003C2E2D"/>
    <w:rsid w:val="003D1072"/>
    <w:rsid w:val="003D7FDF"/>
    <w:rsid w:val="003E1C06"/>
    <w:rsid w:val="003E347E"/>
    <w:rsid w:val="003F2399"/>
    <w:rsid w:val="003F4253"/>
    <w:rsid w:val="00415E2D"/>
    <w:rsid w:val="00425D29"/>
    <w:rsid w:val="00434EBC"/>
    <w:rsid w:val="00437E54"/>
    <w:rsid w:val="00445A6A"/>
    <w:rsid w:val="004908A1"/>
    <w:rsid w:val="004A063D"/>
    <w:rsid w:val="004A171E"/>
    <w:rsid w:val="004A2DE7"/>
    <w:rsid w:val="004B521E"/>
    <w:rsid w:val="004B6C1A"/>
    <w:rsid w:val="004C57F4"/>
    <w:rsid w:val="004D044B"/>
    <w:rsid w:val="004D7A70"/>
    <w:rsid w:val="004E2F75"/>
    <w:rsid w:val="004E6038"/>
    <w:rsid w:val="004F2822"/>
    <w:rsid w:val="004F4E0B"/>
    <w:rsid w:val="00503165"/>
    <w:rsid w:val="00511E21"/>
    <w:rsid w:val="0052157F"/>
    <w:rsid w:val="00526972"/>
    <w:rsid w:val="005452E6"/>
    <w:rsid w:val="005540AC"/>
    <w:rsid w:val="00556185"/>
    <w:rsid w:val="00585216"/>
    <w:rsid w:val="005D7C69"/>
    <w:rsid w:val="005E1E1D"/>
    <w:rsid w:val="005F4085"/>
    <w:rsid w:val="00605411"/>
    <w:rsid w:val="006116B2"/>
    <w:rsid w:val="00614F7D"/>
    <w:rsid w:val="00632E95"/>
    <w:rsid w:val="0064218B"/>
    <w:rsid w:val="006446D6"/>
    <w:rsid w:val="006500FC"/>
    <w:rsid w:val="00683CE5"/>
    <w:rsid w:val="006A594B"/>
    <w:rsid w:val="006B2823"/>
    <w:rsid w:val="006B7976"/>
    <w:rsid w:val="006C6684"/>
    <w:rsid w:val="006E0070"/>
    <w:rsid w:val="006E40DF"/>
    <w:rsid w:val="006E5163"/>
    <w:rsid w:val="006F063E"/>
    <w:rsid w:val="007070EC"/>
    <w:rsid w:val="0071183A"/>
    <w:rsid w:val="007121FF"/>
    <w:rsid w:val="007149C1"/>
    <w:rsid w:val="0071690E"/>
    <w:rsid w:val="0073167C"/>
    <w:rsid w:val="007503C7"/>
    <w:rsid w:val="00752665"/>
    <w:rsid w:val="00762AD9"/>
    <w:rsid w:val="00763921"/>
    <w:rsid w:val="007707E3"/>
    <w:rsid w:val="00773F71"/>
    <w:rsid w:val="00784F8F"/>
    <w:rsid w:val="00787D5F"/>
    <w:rsid w:val="007B280B"/>
    <w:rsid w:val="007B7F60"/>
    <w:rsid w:val="007D2C2C"/>
    <w:rsid w:val="0081281D"/>
    <w:rsid w:val="008247CC"/>
    <w:rsid w:val="00831347"/>
    <w:rsid w:val="0084663D"/>
    <w:rsid w:val="00852E67"/>
    <w:rsid w:val="00853536"/>
    <w:rsid w:val="00853FAA"/>
    <w:rsid w:val="00862234"/>
    <w:rsid w:val="008704BD"/>
    <w:rsid w:val="00891025"/>
    <w:rsid w:val="008B0ED3"/>
    <w:rsid w:val="008C096E"/>
    <w:rsid w:val="008C7AAD"/>
    <w:rsid w:val="008D027B"/>
    <w:rsid w:val="008F141B"/>
    <w:rsid w:val="008F7491"/>
    <w:rsid w:val="00904706"/>
    <w:rsid w:val="00913766"/>
    <w:rsid w:val="00914FCF"/>
    <w:rsid w:val="009221B0"/>
    <w:rsid w:val="00925F01"/>
    <w:rsid w:val="00926F84"/>
    <w:rsid w:val="00927481"/>
    <w:rsid w:val="009365F9"/>
    <w:rsid w:val="00942BBE"/>
    <w:rsid w:val="0094327B"/>
    <w:rsid w:val="00943E46"/>
    <w:rsid w:val="00951049"/>
    <w:rsid w:val="00952532"/>
    <w:rsid w:val="009604FC"/>
    <w:rsid w:val="00962EE7"/>
    <w:rsid w:val="009775EF"/>
    <w:rsid w:val="0099592D"/>
    <w:rsid w:val="009964B0"/>
    <w:rsid w:val="009A39EA"/>
    <w:rsid w:val="009B3AF8"/>
    <w:rsid w:val="009C18C7"/>
    <w:rsid w:val="009C3A16"/>
    <w:rsid w:val="009C3AB4"/>
    <w:rsid w:val="009C5B33"/>
    <w:rsid w:val="00A06D92"/>
    <w:rsid w:val="00A24F9B"/>
    <w:rsid w:val="00A544D8"/>
    <w:rsid w:val="00A60405"/>
    <w:rsid w:val="00A60E53"/>
    <w:rsid w:val="00A70785"/>
    <w:rsid w:val="00A81E60"/>
    <w:rsid w:val="00A82049"/>
    <w:rsid w:val="00A84DD2"/>
    <w:rsid w:val="00AB0217"/>
    <w:rsid w:val="00AB1C10"/>
    <w:rsid w:val="00AF10DA"/>
    <w:rsid w:val="00B210E8"/>
    <w:rsid w:val="00B33E39"/>
    <w:rsid w:val="00B37D3A"/>
    <w:rsid w:val="00B428FA"/>
    <w:rsid w:val="00B56E96"/>
    <w:rsid w:val="00B75369"/>
    <w:rsid w:val="00B753E8"/>
    <w:rsid w:val="00B77613"/>
    <w:rsid w:val="00B8539C"/>
    <w:rsid w:val="00B865B9"/>
    <w:rsid w:val="00B95CF6"/>
    <w:rsid w:val="00BB1C45"/>
    <w:rsid w:val="00BC232D"/>
    <w:rsid w:val="00BD2A11"/>
    <w:rsid w:val="00BE5168"/>
    <w:rsid w:val="00BE65A3"/>
    <w:rsid w:val="00C01514"/>
    <w:rsid w:val="00C017D4"/>
    <w:rsid w:val="00C44D64"/>
    <w:rsid w:val="00C46A34"/>
    <w:rsid w:val="00C5179D"/>
    <w:rsid w:val="00C556AD"/>
    <w:rsid w:val="00C57E8E"/>
    <w:rsid w:val="00C647B6"/>
    <w:rsid w:val="00C803AB"/>
    <w:rsid w:val="00CB3ABB"/>
    <w:rsid w:val="00CB63B0"/>
    <w:rsid w:val="00CC4B9E"/>
    <w:rsid w:val="00CC63A7"/>
    <w:rsid w:val="00CD330B"/>
    <w:rsid w:val="00CE01BF"/>
    <w:rsid w:val="00CF22C9"/>
    <w:rsid w:val="00D127DE"/>
    <w:rsid w:val="00D16E1A"/>
    <w:rsid w:val="00D31E3B"/>
    <w:rsid w:val="00D41F9E"/>
    <w:rsid w:val="00D4569B"/>
    <w:rsid w:val="00D61CDF"/>
    <w:rsid w:val="00D71611"/>
    <w:rsid w:val="00D75090"/>
    <w:rsid w:val="00D8769A"/>
    <w:rsid w:val="00D943A8"/>
    <w:rsid w:val="00DA4511"/>
    <w:rsid w:val="00DA4F3F"/>
    <w:rsid w:val="00DA7A5E"/>
    <w:rsid w:val="00DD19DC"/>
    <w:rsid w:val="00DF0459"/>
    <w:rsid w:val="00E03ADE"/>
    <w:rsid w:val="00E26CD0"/>
    <w:rsid w:val="00E34FE6"/>
    <w:rsid w:val="00E371B0"/>
    <w:rsid w:val="00E90BC8"/>
    <w:rsid w:val="00ED4806"/>
    <w:rsid w:val="00EE290B"/>
    <w:rsid w:val="00EE411C"/>
    <w:rsid w:val="00EE6787"/>
    <w:rsid w:val="00EF1776"/>
    <w:rsid w:val="00EF5794"/>
    <w:rsid w:val="00F04152"/>
    <w:rsid w:val="00F15EE7"/>
    <w:rsid w:val="00F24762"/>
    <w:rsid w:val="00F312A0"/>
    <w:rsid w:val="00F455A5"/>
    <w:rsid w:val="00F535EC"/>
    <w:rsid w:val="00F6134E"/>
    <w:rsid w:val="00F75441"/>
    <w:rsid w:val="00F87B96"/>
    <w:rsid w:val="00F91272"/>
    <w:rsid w:val="00F91F64"/>
    <w:rsid w:val="00FD27CA"/>
    <w:rsid w:val="00FE065C"/>
    <w:rsid w:val="00FE5777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7FB63191"/>
  <w15:chartTrackingRefBased/>
  <w15:docId w15:val="{92730176-5440-2E4B-B88D-E33992FC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B3A2E" w:themeColor="text2"/>
        <w:sz w:val="22"/>
        <w:szCs w:val="22"/>
        <w:lang w:val="es-ES" w:eastAsia="ja-JP" w:bidi="nl-NL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6" w:unhideWhenUsed="1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161"/>
    <w:rPr>
      <w:rFonts w:ascii="Helvetica Light" w:hAnsi="Helvetica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3"/>
    <w:qFormat/>
    <w:pPr>
      <w:spacing w:line="240" w:lineRule="auto"/>
    </w:pPr>
    <w:rPr>
      <w:b/>
      <w:spacing w:val="21"/>
    </w:rPr>
  </w:style>
  <w:style w:type="paragraph" w:styleId="Title">
    <w:name w:val="Title"/>
    <w:basedOn w:val="Normal"/>
    <w:link w:val="TitleChar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b/>
      <w:spacing w:val="21"/>
      <w:sz w:val="26"/>
    </w:rPr>
  </w:style>
  <w:style w:type="paragraph" w:styleId="Header">
    <w:name w:val="header"/>
    <w:basedOn w:val="Normal"/>
    <w:link w:val="HeaderChar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Contactgegevens">
    <w:name w:val="Contactgegevens"/>
    <w:basedOn w:val="Normal"/>
    <w:uiPriority w:val="2"/>
    <w:qFormat/>
    <w:pPr>
      <w:spacing w:after="920"/>
      <w:contextualSpacing/>
    </w:p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character" w:customStyle="1" w:styleId="DateChar">
    <w:name w:val="Date Char"/>
    <w:basedOn w:val="DefaultParagraphFont"/>
    <w:link w:val="Date"/>
    <w:uiPriority w:val="3"/>
    <w:rPr>
      <w:b/>
      <w:spacing w:val="21"/>
    </w:rPr>
  </w:style>
  <w:style w:type="paragraph" w:styleId="Signature">
    <w:name w:val="Signature"/>
    <w:basedOn w:val="Normal"/>
    <w:link w:val="SignatureChar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SignatureChar">
    <w:name w:val="Signature Char"/>
    <w:basedOn w:val="DefaultParagraphFont"/>
    <w:link w:val="Signature"/>
    <w:uiPriority w:val="7"/>
    <w:rPr>
      <w:b/>
      <w:spacing w:val="21"/>
    </w:rPr>
  </w:style>
  <w:style w:type="paragraph" w:styleId="Salutation">
    <w:name w:val="Salutation"/>
    <w:basedOn w:val="Normal"/>
    <w:next w:val="Normal"/>
    <w:link w:val="SalutationChar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aam">
    <w:name w:val="Naam"/>
    <w:basedOn w:val="Normal"/>
    <w:link w:val="NaamChar"/>
    <w:uiPriority w:val="1"/>
    <w:qFormat/>
    <w:rsid w:val="001F32F2"/>
    <w:pPr>
      <w:spacing w:line="240" w:lineRule="auto"/>
      <w:contextualSpacing/>
    </w:pPr>
    <w:rPr>
      <w:rFonts w:ascii="Helvetica" w:hAnsi="Helvetica" w:cs="Times New Roman (Hoofdtekst CS)"/>
      <w:b/>
      <w:spacing w:val="21"/>
      <w:sz w:val="24"/>
    </w:rPr>
  </w:style>
  <w:style w:type="character" w:customStyle="1" w:styleId="NaamChar">
    <w:name w:val="Naam Char"/>
    <w:basedOn w:val="DefaultParagraphFont"/>
    <w:link w:val="Naam"/>
    <w:uiPriority w:val="1"/>
    <w:rsid w:val="001F32F2"/>
    <w:rPr>
      <w:rFonts w:ascii="Helvetica" w:hAnsi="Helvetica" w:cs="Times New Roman (Hoofdtekst CS)"/>
      <w:b/>
      <w:spacing w:val="21"/>
      <w:sz w:val="24"/>
    </w:rPr>
  </w:style>
  <w:style w:type="paragraph" w:customStyle="1" w:styleId="Adres">
    <w:name w:val="Adres"/>
    <w:basedOn w:val="Normal"/>
    <w:link w:val="AdresChar"/>
    <w:uiPriority w:val="4"/>
    <w:qFormat/>
    <w:rsid w:val="001F32F2"/>
    <w:pPr>
      <w:spacing w:after="200"/>
      <w:contextualSpacing/>
    </w:pPr>
    <w:rPr>
      <w:color w:val="005B9C"/>
      <w:sz w:val="15"/>
    </w:rPr>
  </w:style>
  <w:style w:type="character" w:customStyle="1" w:styleId="AdresChar">
    <w:name w:val="Adres Char"/>
    <w:basedOn w:val="DefaultParagraphFont"/>
    <w:link w:val="Adres"/>
    <w:uiPriority w:val="4"/>
    <w:rsid w:val="001F32F2"/>
    <w:rPr>
      <w:rFonts w:ascii="Helvetica Light" w:hAnsi="Helvetica Light"/>
      <w:color w:val="005B9C"/>
      <w:sz w:val="15"/>
    </w:rPr>
  </w:style>
  <w:style w:type="character" w:customStyle="1" w:styleId="SalutationChar">
    <w:name w:val="Salutation Char"/>
    <w:basedOn w:val="DefaultParagraphFont"/>
    <w:link w:val="Salutation"/>
    <w:uiPriority w:val="5"/>
    <w:rPr>
      <w:b/>
      <w:spacing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i/>
      <w:szCs w:val="24"/>
    </w:rPr>
  </w:style>
  <w:style w:type="paragraph" w:customStyle="1" w:styleId="Basisalinea">
    <w:name w:val="[Basisalinea]"/>
    <w:basedOn w:val="Normal"/>
    <w:uiPriority w:val="99"/>
    <w:rsid w:val="001E116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1E1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32F2"/>
    <w:rPr>
      <w:color w:val="3D859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2F2"/>
    <w:rPr>
      <w:color w:val="605E5C"/>
      <w:shd w:val="clear" w:color="auto" w:fill="E1DFDD"/>
    </w:rPr>
  </w:style>
  <w:style w:type="paragraph" w:customStyle="1" w:styleId="PHDnormal">
    <w:name w:val="PHD normal"/>
    <w:basedOn w:val="Normal"/>
    <w:qFormat/>
    <w:rsid w:val="0036066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Times New Roman"/>
      <w:color w:val="auto"/>
      <w:sz w:val="22"/>
      <w:szCs w:val="24"/>
      <w:bdr w:val="nil"/>
      <w:lang w:eastAsia="en-US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042A06"/>
    <w:rPr>
      <w:color w:val="A65E8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0E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ED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ED3"/>
    <w:rPr>
      <w:rFonts w:ascii="Helvetica Light" w:hAnsi="Helvetica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0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ED3"/>
    <w:rPr>
      <w:rFonts w:ascii="Helvetica Light" w:hAnsi="Helvetica Light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7E3"/>
    <w:rPr>
      <w:rFonts w:ascii="Segoe UI" w:hAnsi="Segoe UI" w:cs="Segoe UI"/>
      <w:sz w:val="18"/>
      <w:szCs w:val="18"/>
    </w:rPr>
  </w:style>
  <w:style w:type="character" w:customStyle="1" w:styleId="A0">
    <w:name w:val="A0"/>
    <w:uiPriority w:val="99"/>
    <w:rsid w:val="00F455A5"/>
    <w:rPr>
      <w:rFonts w:cs="Helvetica Light"/>
      <w:color w:val="221E1F"/>
      <w:sz w:val="20"/>
      <w:szCs w:val="20"/>
    </w:rPr>
  </w:style>
  <w:style w:type="paragraph" w:styleId="Revision">
    <w:name w:val="Revision"/>
    <w:hidden/>
    <w:uiPriority w:val="99"/>
    <w:semiHidden/>
    <w:rsid w:val="00D943A8"/>
    <w:pPr>
      <w:spacing w:after="0" w:line="240" w:lineRule="auto"/>
    </w:pPr>
    <w:rPr>
      <w:rFonts w:ascii="Helvetica Light" w:hAnsi="Helvetica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8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ahi-photoproducts.com/awp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facebook.com/asahiphotoproducts/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monika.d@duomedia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witter.com/asahiphoto" TargetMode="External"/><Relationship Id="rId17" Type="http://schemas.openxmlformats.org/officeDocument/2006/relationships/image" Target="media/image4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_-fQSWjcK2g2hJEPZHHNlw" TargetMode="External"/><Relationship Id="rId20" Type="http://schemas.openxmlformats.org/officeDocument/2006/relationships/hyperlink" Target="http://www.asahi-photoproducts.com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sahi-photoproducts.com/" TargetMode="Externa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hyperlink" Target="http://asahi-photoproducts.com/sig/asahi.htm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asahi-photoproducts.com/en/ccc" TargetMode="External"/><Relationship Id="rId14" Type="http://schemas.openxmlformats.org/officeDocument/2006/relationships/hyperlink" Target="https://www.linkedin.com/company/3780410" TargetMode="External"/><Relationship Id="rId22" Type="http://schemas.openxmlformats.org/officeDocument/2006/relationships/hyperlink" Target="mailto:d.niederstadt@asahi-photoproducts.de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g"/><Relationship Id="rId2" Type="http://schemas.openxmlformats.org/officeDocument/2006/relationships/image" Target="media/image9.pn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24EB4A4-0379-43F6-937C-B48D6C09E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5379</Characters>
  <Application>Microsoft Office Word</Application>
  <DocSecurity>0</DocSecurity>
  <Lines>44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Verschuere</dc:creator>
  <cp:keywords/>
  <dc:description/>
  <cp:lastModifiedBy>Maarten Van der Burgt</cp:lastModifiedBy>
  <cp:revision>7</cp:revision>
  <cp:lastPrinted>2020-11-10T12:36:00Z</cp:lastPrinted>
  <dcterms:created xsi:type="dcterms:W3CDTF">2021-12-02T17:10:00Z</dcterms:created>
  <dcterms:modified xsi:type="dcterms:W3CDTF">2021-12-06T08:41:00Z</dcterms:modified>
</cp:coreProperties>
</file>