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EAF0A7" w14:textId="77777777" w:rsidR="00B76C51" w:rsidRDefault="00B76C51" w:rsidP="009477A0">
      <w:pPr>
        <w:spacing w:after="0" w:line="240" w:lineRule="auto"/>
        <w:jc w:val="center"/>
        <w:rPr>
          <w:b/>
          <w:bCs/>
          <w:sz w:val="24"/>
          <w:szCs w:val="24"/>
          <w:lang w:val="en-CA"/>
        </w:rPr>
      </w:pPr>
    </w:p>
    <w:p w14:paraId="47AF6992" w14:textId="77777777" w:rsidR="00B76C51" w:rsidRDefault="00B76C51" w:rsidP="009477A0">
      <w:pPr>
        <w:spacing w:after="0" w:line="240" w:lineRule="auto"/>
        <w:jc w:val="center"/>
        <w:rPr>
          <w:b/>
          <w:bCs/>
          <w:sz w:val="24"/>
          <w:szCs w:val="24"/>
          <w:lang w:val="en-CA"/>
        </w:rPr>
      </w:pPr>
    </w:p>
    <w:p w14:paraId="419D6A45" w14:textId="77777777" w:rsidR="00B76C51" w:rsidRDefault="00B76C51" w:rsidP="009477A0">
      <w:pPr>
        <w:spacing w:after="0" w:line="240" w:lineRule="auto"/>
        <w:jc w:val="center"/>
        <w:rPr>
          <w:b/>
          <w:bCs/>
          <w:sz w:val="24"/>
          <w:szCs w:val="24"/>
          <w:lang w:val="en-CA"/>
        </w:rPr>
      </w:pPr>
    </w:p>
    <w:p w14:paraId="33741887" w14:textId="77777777" w:rsidR="00B76C51" w:rsidRDefault="00B76C51" w:rsidP="009477A0">
      <w:pPr>
        <w:spacing w:after="0" w:line="240" w:lineRule="auto"/>
        <w:jc w:val="center"/>
        <w:rPr>
          <w:b/>
          <w:bCs/>
          <w:sz w:val="24"/>
          <w:szCs w:val="24"/>
          <w:lang w:val="en-CA"/>
        </w:rPr>
      </w:pPr>
    </w:p>
    <w:p w14:paraId="2D25AC14" w14:textId="7637324D" w:rsidR="009477A0" w:rsidRPr="003B6A94" w:rsidRDefault="009477A0" w:rsidP="009477A0">
      <w:pPr>
        <w:spacing w:after="0" w:line="240" w:lineRule="auto"/>
        <w:jc w:val="center"/>
        <w:rPr>
          <w:rFonts w:ascii="Arial" w:hAnsi="Arial" w:cs="Arial"/>
          <w:b/>
          <w:bCs/>
          <w:sz w:val="28"/>
          <w:szCs w:val="28"/>
        </w:rPr>
      </w:pPr>
      <w:r>
        <w:rPr>
          <w:rFonts w:ascii="Arial" w:hAnsi="Arial"/>
          <w:b/>
          <w:sz w:val="28"/>
        </w:rPr>
        <w:t xml:space="preserve">Ranpak étoffe sa gamme de produits d’emballage automatisé grâce au lancement de sa solution </w:t>
      </w:r>
      <w:proofErr w:type="spellStart"/>
      <w:proofErr w:type="gramStart"/>
      <w:r>
        <w:rPr>
          <w:rFonts w:ascii="Arial" w:hAnsi="Arial"/>
          <w:b/>
          <w:sz w:val="28"/>
        </w:rPr>
        <w:t>Flap’it</w:t>
      </w:r>
      <w:proofErr w:type="spellEnd"/>
      <w:r>
        <w:rPr>
          <w:rFonts w:ascii="Arial" w:hAnsi="Arial"/>
          <w:b/>
          <w:sz w:val="28"/>
        </w:rPr>
        <w:t>!™</w:t>
      </w:r>
      <w:proofErr w:type="gramEnd"/>
    </w:p>
    <w:p w14:paraId="5C7CB950" w14:textId="77777777" w:rsidR="009477A0" w:rsidRPr="003B6A94" w:rsidRDefault="009477A0" w:rsidP="009477A0">
      <w:pPr>
        <w:pStyle w:val="NormalWeb"/>
        <w:spacing w:before="0" w:beforeAutospacing="0" w:after="0" w:afterAutospacing="0"/>
        <w:rPr>
          <w:rFonts w:ascii="Arial" w:hAnsi="Arial" w:cs="Arial"/>
          <w:sz w:val="22"/>
          <w:szCs w:val="22"/>
        </w:rPr>
      </w:pPr>
    </w:p>
    <w:p w14:paraId="11345945" w14:textId="20516A56" w:rsidR="00AA4A47" w:rsidRDefault="00AA4A47" w:rsidP="00E86333">
      <w:pPr>
        <w:pStyle w:val="NormalWeb"/>
        <w:spacing w:before="0" w:beforeAutospacing="0" w:after="0" w:afterAutospacing="0"/>
        <w:jc w:val="center"/>
        <w:rPr>
          <w:rFonts w:ascii="Arial" w:hAnsi="Arial" w:cs="Arial"/>
          <w:i/>
          <w:sz w:val="22"/>
          <w:szCs w:val="22"/>
        </w:rPr>
      </w:pPr>
    </w:p>
    <w:p w14:paraId="6E69168B" w14:textId="23B76A65" w:rsidR="00AA4A47" w:rsidRPr="003B6A94" w:rsidRDefault="00AA4A47" w:rsidP="00E86333">
      <w:pPr>
        <w:pStyle w:val="NormalWeb"/>
        <w:spacing w:before="0" w:beforeAutospacing="0" w:after="0" w:afterAutospacing="0"/>
        <w:jc w:val="center"/>
        <w:rPr>
          <w:rFonts w:ascii="Arial" w:hAnsi="Arial" w:cs="Arial"/>
          <w:i/>
          <w:sz w:val="22"/>
          <w:szCs w:val="22"/>
        </w:rPr>
      </w:pPr>
      <w:r>
        <w:rPr>
          <w:rFonts w:ascii="Arial" w:hAnsi="Arial"/>
          <w:i/>
          <w:sz w:val="22"/>
        </w:rPr>
        <w:t xml:space="preserve">Cette solution automatisée novatrice </w:t>
      </w:r>
      <w:r w:rsidR="009B45F0" w:rsidRPr="009B45F0">
        <w:rPr>
          <w:rFonts w:ascii="Arial" w:hAnsi="Arial"/>
          <w:i/>
          <w:sz w:val="22"/>
        </w:rPr>
        <w:t xml:space="preserve">permet de conditionner </w:t>
      </w:r>
      <w:r>
        <w:rPr>
          <w:rFonts w:ascii="Arial" w:hAnsi="Arial"/>
          <w:i/>
          <w:sz w:val="22"/>
        </w:rPr>
        <w:t xml:space="preserve">une variété de petits produits cinq fois </w:t>
      </w:r>
      <w:r w:rsidR="009B45F0" w:rsidRPr="009B45F0">
        <w:rPr>
          <w:rFonts w:ascii="Arial" w:hAnsi="Arial"/>
          <w:i/>
          <w:sz w:val="22"/>
        </w:rPr>
        <w:t xml:space="preserve">rapidement qu’un emballage manuel </w:t>
      </w:r>
      <w:r>
        <w:rPr>
          <w:rFonts w:ascii="Arial" w:hAnsi="Arial"/>
          <w:i/>
          <w:sz w:val="22"/>
        </w:rPr>
        <w:t xml:space="preserve">et permet une réduction du coût des matériaux pouvant atteindre </w:t>
      </w:r>
      <w:r w:rsidR="009B45F0">
        <w:rPr>
          <w:rFonts w:ascii="Arial" w:hAnsi="Arial"/>
          <w:i/>
          <w:sz w:val="22"/>
        </w:rPr>
        <w:t xml:space="preserve">jusqu’à </w:t>
      </w:r>
      <w:r>
        <w:rPr>
          <w:rFonts w:ascii="Arial" w:hAnsi="Arial"/>
          <w:i/>
          <w:sz w:val="22"/>
        </w:rPr>
        <w:t>50 %</w:t>
      </w:r>
    </w:p>
    <w:p w14:paraId="1A935188" w14:textId="77777777" w:rsidR="00B76C51" w:rsidRDefault="00B76C51" w:rsidP="00E86333">
      <w:pPr>
        <w:pStyle w:val="NormalWeb"/>
        <w:spacing w:before="0" w:beforeAutospacing="0" w:after="0" w:afterAutospacing="0"/>
        <w:jc w:val="center"/>
        <w:rPr>
          <w:rFonts w:asciiTheme="minorHAnsi" w:hAnsiTheme="minorHAnsi" w:cstheme="minorHAnsi"/>
          <w:sz w:val="22"/>
          <w:szCs w:val="22"/>
        </w:rPr>
      </w:pPr>
    </w:p>
    <w:p w14:paraId="79FF8136" w14:textId="1084BCE9" w:rsidR="00AA4A47" w:rsidRDefault="009477A0" w:rsidP="009477A0">
      <w:pPr>
        <w:pStyle w:val="NormalWeb"/>
        <w:spacing w:before="0" w:beforeAutospacing="0" w:after="0" w:afterAutospacing="0"/>
        <w:jc w:val="both"/>
        <w:rPr>
          <w:rFonts w:ascii="Arial" w:hAnsi="Arial" w:cs="Arial"/>
          <w:sz w:val="18"/>
          <w:szCs w:val="18"/>
        </w:rPr>
      </w:pPr>
      <w:r w:rsidRPr="00BB751A">
        <w:rPr>
          <w:rFonts w:ascii="Arial" w:hAnsi="Arial"/>
          <w:sz w:val="18"/>
          <w:lang w:val="en-GB"/>
        </w:rPr>
        <w:t>CONCORD, Ohio –</w:t>
      </w:r>
      <w:r w:rsidR="009B45F0">
        <w:rPr>
          <w:rFonts w:ascii="Arial" w:hAnsi="Arial"/>
          <w:sz w:val="18"/>
          <w:lang w:val="en-GB"/>
        </w:rPr>
        <w:t xml:space="preserve"> </w:t>
      </w:r>
      <w:r w:rsidR="009F4FA9">
        <w:rPr>
          <w:rFonts w:ascii="Arial" w:hAnsi="Arial"/>
          <w:sz w:val="18"/>
          <w:lang w:val="en-GB"/>
        </w:rPr>
        <w:t>21</w:t>
      </w:r>
      <w:r w:rsidR="009F4FA9" w:rsidRPr="00BB751A">
        <w:rPr>
          <w:rFonts w:ascii="Arial" w:hAnsi="Arial"/>
          <w:color w:val="FF0000"/>
          <w:sz w:val="18"/>
          <w:lang w:val="en-GB"/>
        </w:rPr>
        <w:t xml:space="preserve"> </w:t>
      </w:r>
      <w:proofErr w:type="spellStart"/>
      <w:r w:rsidR="009F4FA9" w:rsidRPr="00BB751A">
        <w:rPr>
          <w:rFonts w:ascii="Arial" w:hAnsi="Arial"/>
          <w:sz w:val="18"/>
          <w:lang w:val="en-GB"/>
        </w:rPr>
        <w:t>juillet</w:t>
      </w:r>
      <w:proofErr w:type="spellEnd"/>
      <w:r w:rsidRPr="00BB751A">
        <w:rPr>
          <w:rFonts w:ascii="Arial" w:hAnsi="Arial"/>
          <w:sz w:val="18"/>
          <w:lang w:val="en-GB"/>
        </w:rPr>
        <w:t xml:space="preserve"> 2022 – </w:t>
      </w:r>
      <w:hyperlink r:id="rId9" w:history="1">
        <w:proofErr w:type="spellStart"/>
        <w:r w:rsidRPr="00BB751A">
          <w:rPr>
            <w:rStyle w:val="Hyperlink"/>
            <w:rFonts w:ascii="Arial" w:hAnsi="Arial"/>
            <w:sz w:val="18"/>
            <w:lang w:val="en-GB"/>
          </w:rPr>
          <w:t>Ranpak</w:t>
        </w:r>
        <w:proofErr w:type="spellEnd"/>
        <w:r w:rsidRPr="00BB751A">
          <w:rPr>
            <w:rStyle w:val="Hyperlink"/>
            <w:rFonts w:ascii="Arial" w:hAnsi="Arial"/>
            <w:sz w:val="18"/>
            <w:lang w:val="en-GB"/>
          </w:rPr>
          <w:t xml:space="preserve"> Holdings Corp</w:t>
        </w:r>
      </w:hyperlink>
      <w:r w:rsidRPr="00BB751A">
        <w:rPr>
          <w:rFonts w:ascii="Arial" w:hAnsi="Arial"/>
          <w:sz w:val="18"/>
          <w:lang w:val="en-GB"/>
        </w:rPr>
        <w:t xml:space="preserve">. </w:t>
      </w:r>
      <w:r>
        <w:rPr>
          <w:rFonts w:ascii="Arial" w:hAnsi="Arial"/>
          <w:sz w:val="18"/>
        </w:rPr>
        <w:t xml:space="preserve">(« Ranpak ») (PACK pour le </w:t>
      </w:r>
      <w:r>
        <w:rPr>
          <w:rFonts w:ascii="Arial" w:hAnsi="Arial"/>
          <w:i/>
          <w:iCs/>
          <w:sz w:val="18"/>
        </w:rPr>
        <w:t>New York Stock Exchange</w:t>
      </w:r>
      <w:r>
        <w:rPr>
          <w:rFonts w:ascii="Arial" w:hAnsi="Arial"/>
          <w:sz w:val="18"/>
        </w:rPr>
        <w:t xml:space="preserve">), qui compte parmi les principaux fournisseurs mondiaux de solutions d’emballage durables à base de papier destinées au commerce électronique et aux chaînes d’approvisionnement industrielles, vient d’annoncer le lancement mondial de sa solution </w:t>
      </w:r>
      <w:hyperlink r:id="rId10" w:history="1">
        <w:proofErr w:type="spellStart"/>
        <w:proofErr w:type="gramStart"/>
        <w:r>
          <w:rPr>
            <w:rStyle w:val="Hyperlink"/>
            <w:rFonts w:ascii="Arial" w:hAnsi="Arial"/>
            <w:sz w:val="18"/>
          </w:rPr>
          <w:t>Flap’it</w:t>
        </w:r>
        <w:proofErr w:type="spellEnd"/>
        <w:r>
          <w:rPr>
            <w:rStyle w:val="Hyperlink"/>
            <w:rFonts w:ascii="Arial" w:hAnsi="Arial"/>
            <w:sz w:val="18"/>
          </w:rPr>
          <w:t>!™</w:t>
        </w:r>
        <w:proofErr w:type="gramEnd"/>
      </w:hyperlink>
      <w:r>
        <w:rPr>
          <w:rFonts w:ascii="Arial" w:hAnsi="Arial"/>
          <w:sz w:val="18"/>
        </w:rPr>
        <w:t xml:space="preserve">, une machine extrêmement efficace qui automatise le conditionnement d'une grande variété de petits produits. </w:t>
      </w:r>
    </w:p>
    <w:p w14:paraId="5CF2EFBB" w14:textId="77777777" w:rsidR="00D4541F" w:rsidRDefault="00D4541F" w:rsidP="009477A0">
      <w:pPr>
        <w:pStyle w:val="NormalWeb"/>
        <w:spacing w:before="0" w:beforeAutospacing="0" w:after="0" w:afterAutospacing="0"/>
        <w:jc w:val="both"/>
        <w:rPr>
          <w:rFonts w:ascii="Arial" w:hAnsi="Arial" w:cs="Arial"/>
          <w:sz w:val="18"/>
          <w:szCs w:val="18"/>
        </w:rPr>
      </w:pPr>
    </w:p>
    <w:p w14:paraId="498B8F9D" w14:textId="2E9EDE05" w:rsidR="00AA4A47" w:rsidRPr="00794BE7" w:rsidRDefault="00D4541F" w:rsidP="009477A0">
      <w:pPr>
        <w:pStyle w:val="NormalWeb"/>
        <w:spacing w:before="0" w:beforeAutospacing="0" w:after="0" w:afterAutospacing="0"/>
        <w:jc w:val="both"/>
        <w:rPr>
          <w:rFonts w:ascii="Arial" w:hAnsi="Arial" w:cs="Arial"/>
          <w:sz w:val="18"/>
          <w:szCs w:val="18"/>
        </w:rPr>
      </w:pPr>
      <w:r>
        <w:rPr>
          <w:rFonts w:ascii="Arial" w:hAnsi="Arial"/>
          <w:sz w:val="18"/>
        </w:rPr>
        <w:t xml:space="preserve">La solution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adapte automatiquement l’emballage à la hauteur de l’article et maintient le produit en place par des pattes internes</w:t>
      </w:r>
      <w:r w:rsidR="009B45F0">
        <w:rPr>
          <w:rFonts w:ascii="Arial" w:hAnsi="Arial"/>
          <w:sz w:val="18"/>
        </w:rPr>
        <w:t xml:space="preserve">, </w:t>
      </w:r>
      <w:r>
        <w:rPr>
          <w:rFonts w:ascii="Arial" w:hAnsi="Arial"/>
          <w:sz w:val="18"/>
        </w:rPr>
        <w:t>des éléments de calage et de protection intégrés au niveau des coins. Ce procédé assure la protection des produits lors du transport, ce qui réduit considérablement les coûts, les dommages et les retours de produits. Un opérateur unique suffit à exploiter le système, qui peut être déplacé au sein de l’établissement. Le système comporte en outre un certain nombre d’éléments de sécurité et présente un faible encombrement.</w:t>
      </w:r>
      <w:r>
        <w:rPr>
          <w:rFonts w:ascii="Arial" w:hAnsi="Arial"/>
          <w:sz w:val="18"/>
        </w:rPr>
        <w:cr/>
      </w:r>
      <w:r>
        <w:rPr>
          <w:rFonts w:ascii="Arial" w:hAnsi="Arial"/>
          <w:sz w:val="18"/>
        </w:rPr>
        <w:br/>
        <w:t xml:space="preserve">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peut réaliser jusqu'à 540 colis à l’heure, soit 9 colis à la minute, ce qui est cinq fois plus rapide que la vitesse de conditionnement manuelle. La machine est dotée de solutions d’étiquetage pour</w:t>
      </w:r>
      <w:r w:rsidR="009B45F0">
        <w:rPr>
          <w:rFonts w:ascii="Arial" w:hAnsi="Arial"/>
          <w:sz w:val="18"/>
        </w:rPr>
        <w:t xml:space="preserve"> une</w:t>
      </w:r>
      <w:r>
        <w:rPr>
          <w:rFonts w:ascii="Arial" w:hAnsi="Arial"/>
          <w:sz w:val="18"/>
        </w:rPr>
        <w:t xml:space="preserve"> application en ligne des étiquettes d’expédition et utilise des découpes pour former les emballages. Avec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vous n’avez pas besoin de disposer en stock de multiples tailles de boîtes. À réception, le destinataire ouvre facilement le colis, sans qu'il doive disposer d’un couteau, d’une paire de ciseaux ou d’autres outils. Les petits paquets peuvent être distribués par courrier classique.</w:t>
      </w:r>
    </w:p>
    <w:p w14:paraId="3E25BD61" w14:textId="48DF0B67" w:rsidR="001C534D" w:rsidRPr="009B45F0" w:rsidRDefault="001C534D" w:rsidP="009477A0">
      <w:pPr>
        <w:pStyle w:val="NormalWeb"/>
        <w:spacing w:before="0" w:beforeAutospacing="0" w:after="0" w:afterAutospacing="0"/>
        <w:jc w:val="both"/>
        <w:rPr>
          <w:rFonts w:ascii="Arial" w:hAnsi="Arial"/>
          <w:sz w:val="18"/>
        </w:rPr>
      </w:pPr>
    </w:p>
    <w:p w14:paraId="3F521390" w14:textId="627BA946" w:rsidR="001C534D" w:rsidRPr="009B45F0" w:rsidRDefault="001C534D" w:rsidP="001C534D">
      <w:pPr>
        <w:pStyle w:val="NormalWeb"/>
        <w:spacing w:before="0" w:beforeAutospacing="0" w:after="0" w:afterAutospacing="0"/>
        <w:jc w:val="both"/>
        <w:rPr>
          <w:rFonts w:ascii="Arial" w:hAnsi="Arial"/>
          <w:sz w:val="18"/>
        </w:rPr>
      </w:pPr>
      <w:r>
        <w:rPr>
          <w:rFonts w:ascii="Arial" w:hAnsi="Arial"/>
          <w:sz w:val="18"/>
        </w:rPr>
        <w:t xml:space="preserve">« Le lancement mondial de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est un nouvel exemple de l’investissement stratégique opéré par Ranpak dans des solutions novatrices d’emballage automatisé visant à proposer différents avantages aux clients : réduction des coûts, gains d’efficacité et amélioration de la durabilité », explique Omar Asali, PDG de Ranpak. « Nous sommes fiers d’étoffer par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notre gamme de solutions d'emballage automatisées durables, qui vont aider nos clients à améliorer la performance de leur chaîne d’approvisionnement, faire baisser leurs coûts de main-d'œuvre et de matériaux, et réduire leur impact environnemental. »</w:t>
      </w:r>
    </w:p>
    <w:p w14:paraId="6D6133D6" w14:textId="77777777" w:rsidR="009477A0" w:rsidRPr="009B45F0" w:rsidRDefault="009477A0" w:rsidP="009B45F0">
      <w:pPr>
        <w:pStyle w:val="NormalWeb"/>
        <w:spacing w:before="0" w:beforeAutospacing="0" w:after="0" w:afterAutospacing="0"/>
        <w:jc w:val="both"/>
        <w:rPr>
          <w:rFonts w:ascii="Arial" w:hAnsi="Arial"/>
          <w:sz w:val="18"/>
        </w:rPr>
      </w:pPr>
    </w:p>
    <w:p w14:paraId="3AC1FFEF" w14:textId="6946DEBA" w:rsidR="009477A0" w:rsidRPr="009B45F0" w:rsidRDefault="00832B6A" w:rsidP="009B45F0">
      <w:pPr>
        <w:pStyle w:val="NormalWeb"/>
        <w:spacing w:before="0" w:beforeAutospacing="0" w:after="0" w:afterAutospacing="0"/>
        <w:jc w:val="both"/>
        <w:rPr>
          <w:rFonts w:ascii="Arial" w:hAnsi="Arial"/>
          <w:sz w:val="18"/>
        </w:rPr>
      </w:pPr>
      <w:r>
        <w:rPr>
          <w:rFonts w:ascii="Arial" w:hAnsi="Arial"/>
          <w:sz w:val="18"/>
        </w:rPr>
        <w:t xml:space="preserve">La solution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est parfaitement adaptée au commerce électronique et aux opérations de logistique, et convient par exemple pour les vendeurs B2C de livres, livres-photos, cadeaux personnalisés, musique, jeux, arts et petits appareils électroniques ; et pour l’expédition de petites pièces de rechange en B2B. Certains vendeurs B2C de produits de beauté et de soins personnels pourront aussi trouver cette solution très</w:t>
      </w:r>
      <w:r w:rsidR="009B45F0">
        <w:rPr>
          <w:rFonts w:ascii="Arial" w:hAnsi="Arial"/>
          <w:sz w:val="18"/>
        </w:rPr>
        <w:t xml:space="preserve"> </w:t>
      </w:r>
      <w:r w:rsidR="009B45F0" w:rsidRPr="001265E7">
        <w:rPr>
          <w:rFonts w:ascii="Arial" w:hAnsi="Arial"/>
          <w:sz w:val="18"/>
        </w:rPr>
        <w:t>avantageuse</w:t>
      </w:r>
      <w:r>
        <w:rPr>
          <w:rFonts w:ascii="Arial" w:hAnsi="Arial"/>
          <w:sz w:val="18"/>
        </w:rPr>
        <w:t xml:space="preserve">.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s’insère aisément dans un processus classique de </w:t>
      </w:r>
      <w:r w:rsidR="009B45F0" w:rsidRPr="001265E7">
        <w:rPr>
          <w:rFonts w:ascii="Arial" w:hAnsi="Arial"/>
          <w:sz w:val="18"/>
        </w:rPr>
        <w:t xml:space="preserve">picking </w:t>
      </w:r>
      <w:r>
        <w:rPr>
          <w:rFonts w:ascii="Arial" w:hAnsi="Arial"/>
          <w:sz w:val="18"/>
        </w:rPr>
        <w:t xml:space="preserve">et peut emballer des produits d'une hauteur maximum de 80 </w:t>
      </w:r>
      <w:proofErr w:type="spellStart"/>
      <w:r>
        <w:rPr>
          <w:rFonts w:ascii="Arial" w:hAnsi="Arial"/>
          <w:sz w:val="18"/>
        </w:rPr>
        <w:t>mm</w:t>
      </w:r>
      <w:r w:rsidR="009B45F0">
        <w:rPr>
          <w:rFonts w:ascii="Arial" w:hAnsi="Arial"/>
          <w:sz w:val="18"/>
        </w:rPr>
        <w:t>.</w:t>
      </w:r>
      <w:proofErr w:type="spellEnd"/>
      <w:r>
        <w:rPr>
          <w:rFonts w:ascii="Arial" w:hAnsi="Arial"/>
          <w:sz w:val="18"/>
        </w:rPr>
        <w:t xml:space="preserve"> Simple à utiliser, la solution n’exige qu'une faible formation de l’opérateur et génère une réduction du coût des matériaux pouvant atteindre 50 %, sans</w:t>
      </w:r>
      <w:r w:rsidR="009B45F0">
        <w:rPr>
          <w:rFonts w:ascii="Arial" w:hAnsi="Arial"/>
          <w:sz w:val="18"/>
        </w:rPr>
        <w:t xml:space="preserve"> perte de </w:t>
      </w:r>
      <w:r>
        <w:rPr>
          <w:rFonts w:ascii="Arial" w:hAnsi="Arial"/>
          <w:sz w:val="18"/>
        </w:rPr>
        <w:t>carton</w:t>
      </w:r>
      <w:r w:rsidRPr="009B45F0">
        <w:rPr>
          <w:rFonts w:ascii="Arial" w:hAnsi="Arial"/>
          <w:sz w:val="18"/>
        </w:rPr>
        <w:t>.</w:t>
      </w:r>
      <w:r>
        <w:rPr>
          <w:rFonts w:ascii="Arial" w:hAnsi="Arial"/>
          <w:sz w:val="18"/>
        </w:rPr>
        <w:t xml:space="preserve"> Si on la compare aux sachets coussins, elle offre une bien meilleure expérience</w:t>
      </w:r>
      <w:r w:rsidR="009B45F0">
        <w:rPr>
          <w:rFonts w:ascii="Arial" w:hAnsi="Arial"/>
          <w:sz w:val="18"/>
        </w:rPr>
        <w:t xml:space="preserve"> </w:t>
      </w:r>
      <w:r w:rsidR="009B45F0" w:rsidRPr="001265E7">
        <w:rPr>
          <w:rFonts w:ascii="Arial" w:hAnsi="Arial"/>
          <w:sz w:val="18"/>
        </w:rPr>
        <w:t>au déballage pour le client final.</w:t>
      </w:r>
    </w:p>
    <w:p w14:paraId="34F4BAA6" w14:textId="2BA954B0" w:rsidR="00CC09CC" w:rsidRPr="009868FB" w:rsidRDefault="00CC09CC" w:rsidP="009477A0">
      <w:pPr>
        <w:autoSpaceDE w:val="0"/>
        <w:autoSpaceDN w:val="0"/>
        <w:adjustRightInd w:val="0"/>
        <w:snapToGrid w:val="0"/>
        <w:spacing w:after="0" w:line="240" w:lineRule="auto"/>
        <w:jc w:val="both"/>
        <w:rPr>
          <w:rFonts w:ascii="Arial" w:hAnsi="Arial" w:cs="Arial"/>
          <w:strike/>
          <w:sz w:val="18"/>
          <w:szCs w:val="18"/>
        </w:rPr>
      </w:pPr>
    </w:p>
    <w:p w14:paraId="1A22AA5F" w14:textId="2F4CAB62" w:rsidR="00CC09CC" w:rsidRPr="009B45F0" w:rsidRDefault="00CC09CC" w:rsidP="009477A0">
      <w:pPr>
        <w:autoSpaceDE w:val="0"/>
        <w:autoSpaceDN w:val="0"/>
        <w:adjustRightInd w:val="0"/>
        <w:snapToGrid w:val="0"/>
        <w:spacing w:after="0" w:line="240" w:lineRule="auto"/>
        <w:jc w:val="both"/>
        <w:rPr>
          <w:rFonts w:ascii="Arial" w:hAnsi="Arial"/>
          <w:sz w:val="18"/>
        </w:rPr>
      </w:pPr>
      <w:r>
        <w:rPr>
          <w:rFonts w:ascii="Arial" w:hAnsi="Arial"/>
          <w:sz w:val="18"/>
        </w:rPr>
        <w:t xml:space="preserve">L'un des premiers à avoir adopté la solution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est CEWE, leader allemand du service photo en Europe, qui expédie plus de 6 millions de livres-photos par an. En mettant en œuvre plusieurs unités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CEWE a pu réduire le nombre d’employés en CDD qu'il doit recruter pendant les périodes de pointe et a automatisé 30 % du total de ses opérations d’emballage. Il a ainsi pu réduire le délai avant livraison au client final et améliorer la </w:t>
      </w:r>
      <w:r w:rsidRPr="009B45F0">
        <w:rPr>
          <w:rFonts w:ascii="Arial" w:hAnsi="Arial"/>
          <w:sz w:val="18"/>
        </w:rPr>
        <w:t>qualité</w:t>
      </w:r>
      <w:r>
        <w:rPr>
          <w:rFonts w:ascii="Arial" w:hAnsi="Arial"/>
          <w:sz w:val="18"/>
        </w:rPr>
        <w:t xml:space="preserve"> de ses emballages en conférant une meilleure protection aux produits expédiés.</w:t>
      </w:r>
    </w:p>
    <w:p w14:paraId="3F8436F6" w14:textId="77777777" w:rsidR="009477A0" w:rsidRPr="009B45F0" w:rsidRDefault="009477A0" w:rsidP="009477A0">
      <w:pPr>
        <w:autoSpaceDE w:val="0"/>
        <w:autoSpaceDN w:val="0"/>
        <w:adjustRightInd w:val="0"/>
        <w:snapToGrid w:val="0"/>
        <w:spacing w:after="0" w:line="240" w:lineRule="auto"/>
        <w:jc w:val="both"/>
        <w:rPr>
          <w:rFonts w:ascii="Arial" w:hAnsi="Arial"/>
          <w:sz w:val="18"/>
        </w:rPr>
      </w:pPr>
    </w:p>
    <w:p w14:paraId="4E3D4B9D" w14:textId="41171414" w:rsidR="009477A0" w:rsidRPr="003B6A94" w:rsidRDefault="009477A0" w:rsidP="009B45F0">
      <w:pPr>
        <w:autoSpaceDE w:val="0"/>
        <w:autoSpaceDN w:val="0"/>
        <w:adjustRightInd w:val="0"/>
        <w:snapToGrid w:val="0"/>
        <w:spacing w:after="0" w:line="240" w:lineRule="auto"/>
        <w:jc w:val="both"/>
        <w:rPr>
          <w:rFonts w:ascii="Arial" w:eastAsia="Times New Roman" w:hAnsi="Arial" w:cs="Arial"/>
          <w:sz w:val="18"/>
          <w:szCs w:val="18"/>
        </w:rPr>
      </w:pPr>
      <w:r>
        <w:rPr>
          <w:rFonts w:ascii="Arial" w:hAnsi="Arial"/>
          <w:sz w:val="18"/>
        </w:rPr>
        <w:t xml:space="preserve">Pour obtenir davantage d'informations sur la solution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consultez notre page </w:t>
      </w:r>
      <w:hyperlink r:id="rId11" w:history="1">
        <w:r w:rsidR="005155DE">
          <w:rPr>
            <w:rStyle w:val="Hyperlink"/>
            <w:rFonts w:ascii="Arial" w:hAnsi="Arial"/>
            <w:sz w:val="18"/>
          </w:rPr>
          <w:t>https://www.ranpak.com/fr/automated-solutions/flapit/</w:t>
        </w:r>
      </w:hyperlink>
      <w:r>
        <w:rPr>
          <w:rFonts w:ascii="Arial" w:hAnsi="Arial"/>
          <w:sz w:val="18"/>
        </w:rPr>
        <w:t xml:space="preserve">. </w:t>
      </w:r>
      <w:r w:rsidRPr="009B45F0">
        <w:rPr>
          <w:rFonts w:ascii="Arial" w:hAnsi="Arial"/>
          <w:sz w:val="18"/>
        </w:rPr>
        <w:t>Pour obtenir davantage d'informations sur les autres solutions d’emballage novatrices à base de papier</w:t>
      </w:r>
      <w:r>
        <w:rPr>
          <w:rFonts w:ascii="Arial" w:hAnsi="Arial"/>
          <w:sz w:val="18"/>
        </w:rPr>
        <w:t xml:space="preserve"> proposées par Ranpak, consultez le site </w:t>
      </w:r>
      <w:hyperlink r:id="rId12" w:history="1">
        <w:r w:rsidR="005155DE">
          <w:rPr>
            <w:rStyle w:val="Hyperlink"/>
            <w:rFonts w:ascii="Arial" w:hAnsi="Arial"/>
            <w:sz w:val="18"/>
          </w:rPr>
          <w:t>https://www.ranpak.com/fr/</w:t>
        </w:r>
      </w:hyperlink>
      <w:r>
        <w:rPr>
          <w:rFonts w:ascii="Arial" w:hAnsi="Arial"/>
          <w:sz w:val="18"/>
        </w:rPr>
        <w:t xml:space="preserve">. </w:t>
      </w:r>
    </w:p>
    <w:p w14:paraId="208AB47B" w14:textId="55FA0B85" w:rsidR="009477A0" w:rsidRPr="003B6A94" w:rsidRDefault="009477A0" w:rsidP="009477A0">
      <w:pPr>
        <w:pStyle w:val="NormalWeb"/>
        <w:spacing w:before="0" w:beforeAutospacing="0" w:after="0" w:afterAutospacing="0"/>
        <w:jc w:val="both"/>
        <w:rPr>
          <w:rFonts w:ascii="Arial" w:hAnsi="Arial" w:cs="Arial"/>
          <w:sz w:val="18"/>
          <w:szCs w:val="18"/>
        </w:rPr>
      </w:pPr>
    </w:p>
    <w:p w14:paraId="02C45828" w14:textId="77777777" w:rsidR="00CE7365" w:rsidRDefault="00CE7365" w:rsidP="00CE7365">
      <w:pPr>
        <w:pStyle w:val="NormalWeb"/>
        <w:spacing w:before="0" w:beforeAutospacing="0" w:after="0" w:afterAutospacing="0"/>
        <w:jc w:val="both"/>
        <w:rPr>
          <w:rFonts w:asciiTheme="minorHAnsi" w:hAnsiTheme="minorHAnsi" w:cstheme="minorHAnsi"/>
          <w:b/>
          <w:bCs/>
          <w:sz w:val="22"/>
          <w:szCs w:val="22"/>
        </w:rPr>
      </w:pPr>
      <w:bookmarkStart w:id="0" w:name="_Hlk107343344"/>
    </w:p>
    <w:p w14:paraId="1C7A6B81" w14:textId="77777777" w:rsidR="00497E27" w:rsidRDefault="00497E27" w:rsidP="00CE7365">
      <w:pPr>
        <w:pStyle w:val="NormalWeb"/>
        <w:spacing w:before="0" w:beforeAutospacing="0" w:after="0" w:afterAutospacing="0"/>
        <w:jc w:val="both"/>
        <w:rPr>
          <w:rFonts w:asciiTheme="minorHAnsi" w:hAnsiTheme="minorHAnsi" w:cstheme="minorHAnsi"/>
          <w:b/>
          <w:bCs/>
          <w:sz w:val="22"/>
          <w:szCs w:val="22"/>
        </w:rPr>
      </w:pPr>
    </w:p>
    <w:p w14:paraId="4A4BB7CB" w14:textId="77777777" w:rsidR="00497E27" w:rsidRDefault="00497E27" w:rsidP="00CE7365">
      <w:pPr>
        <w:pStyle w:val="NormalWeb"/>
        <w:spacing w:before="0" w:beforeAutospacing="0" w:after="0" w:afterAutospacing="0"/>
        <w:jc w:val="both"/>
        <w:rPr>
          <w:rFonts w:asciiTheme="minorHAnsi" w:hAnsiTheme="minorHAnsi" w:cstheme="minorHAnsi"/>
          <w:b/>
          <w:bCs/>
          <w:sz w:val="22"/>
          <w:szCs w:val="22"/>
        </w:rPr>
      </w:pPr>
    </w:p>
    <w:p w14:paraId="3FECA94F" w14:textId="380068E1" w:rsidR="00CE7365" w:rsidRPr="00CE7365" w:rsidRDefault="00CE7365" w:rsidP="00CE7365">
      <w:pPr>
        <w:pStyle w:val="NormalWeb"/>
        <w:spacing w:before="0" w:beforeAutospacing="0" w:after="0" w:afterAutospacing="0"/>
        <w:jc w:val="both"/>
        <w:rPr>
          <w:rFonts w:ascii="Arial" w:hAnsi="Arial" w:cs="Arial"/>
          <w:sz w:val="18"/>
          <w:szCs w:val="18"/>
        </w:rPr>
      </w:pPr>
      <w:r>
        <w:rPr>
          <w:rFonts w:ascii="Arial" w:hAnsi="Arial"/>
          <w:b/>
          <w:sz w:val="18"/>
        </w:rPr>
        <w:t>À propos de Ranpak</w:t>
      </w:r>
      <w:r>
        <w:rPr>
          <w:rFonts w:ascii="Arial" w:hAnsi="Arial"/>
          <w:sz w:val="18"/>
        </w:rPr>
        <w:t xml:space="preserve"> </w:t>
      </w:r>
    </w:p>
    <w:p w14:paraId="752803C7" w14:textId="63209B7B" w:rsidR="00CE7365" w:rsidRPr="00CE7365" w:rsidRDefault="00CE7365" w:rsidP="00CE7365">
      <w:pPr>
        <w:spacing w:after="360"/>
        <w:rPr>
          <w:rFonts w:ascii="Arial" w:hAnsi="Arial" w:cs="Arial"/>
          <w:sz w:val="18"/>
          <w:szCs w:val="18"/>
        </w:rPr>
      </w:pPr>
      <w:r>
        <w:rPr>
          <w:rFonts w:ascii="Arial" w:hAnsi="Arial"/>
          <w:sz w:val="18"/>
        </w:rPr>
        <w:t>Fondée en 1972, Ranpak s’était donné pour objectif de créer le premier système à responsabilité environnementale permettant de protéger des produits lors de leur expédition. Ranpak a pour mission de proposer des solutions d’emballage durables qui aident à améliorer la performance et les coûts de la chaîne d’approvisionnement, réduire l'impact environnemental et répondre à l’échelle internationale à une large gamme des besoins associés à une activité en plein essor. La conception et l’amélioration de matériaux et de systèmes, ainsi que la fourniture de concepts de solutions totales</w:t>
      </w:r>
      <w:r w:rsidR="00184593">
        <w:rPr>
          <w:rFonts w:ascii="Arial" w:hAnsi="Arial"/>
          <w:sz w:val="18"/>
        </w:rPr>
        <w:t>,</w:t>
      </w:r>
      <w:r>
        <w:rPr>
          <w:rFonts w:ascii="Arial" w:hAnsi="Arial"/>
          <w:sz w:val="18"/>
        </w:rPr>
        <w:t xml:space="preserve"> ont conféré à Ranpak une réputation de grand fournisseur novateur de solutions pour le commerce électronique et la chaîne d’approvisionnement industrielle. Ranpak, dont le siège se trouve à Concord (Ohio), emploie environ 850 personnes. Vous trouverez davantage d'informations sur Ranpak en consultant son site Web, à l’adresse : </w:t>
      </w:r>
      <w:hyperlink r:id="rId13" w:history="1">
        <w:r>
          <w:rPr>
            <w:rStyle w:val="Hyperlink"/>
            <w:rFonts w:ascii="Arial" w:hAnsi="Arial"/>
            <w:sz w:val="18"/>
          </w:rPr>
          <w:t>https://www.ranpak.com</w:t>
        </w:r>
      </w:hyperlink>
      <w:r>
        <w:rPr>
          <w:rFonts w:ascii="Arial" w:hAnsi="Arial"/>
          <w:sz w:val="18"/>
        </w:rPr>
        <w:t>.</w:t>
      </w:r>
    </w:p>
    <w:bookmarkEnd w:id="0"/>
    <w:p w14:paraId="250CFBDF" w14:textId="2BCBAE5B" w:rsidR="00A16740" w:rsidRPr="003B6A94" w:rsidRDefault="00A16740" w:rsidP="00A16740">
      <w:pPr>
        <w:pStyle w:val="NormalWeb"/>
        <w:spacing w:before="0" w:beforeAutospacing="0" w:after="0" w:afterAutospacing="0" w:line="276" w:lineRule="auto"/>
        <w:jc w:val="both"/>
        <w:rPr>
          <w:rFonts w:ascii="Arial" w:eastAsiaTheme="minorHAnsi" w:hAnsi="Arial" w:cs="Arial"/>
          <w:sz w:val="18"/>
          <w:szCs w:val="18"/>
        </w:rPr>
      </w:pPr>
    </w:p>
    <w:p w14:paraId="7E277113" w14:textId="73631745" w:rsidR="00A16740" w:rsidRDefault="00A16740" w:rsidP="00A16740">
      <w:pPr>
        <w:spacing w:after="0" w:line="276" w:lineRule="auto"/>
        <w:rPr>
          <w:rFonts w:ascii="Arial" w:hAnsi="Arial" w:cs="Arial"/>
          <w:sz w:val="18"/>
          <w:szCs w:val="18"/>
        </w:rPr>
      </w:pPr>
    </w:p>
    <w:p w14:paraId="3B80AC33" w14:textId="77777777" w:rsidR="003B6A94" w:rsidRPr="003B6A94" w:rsidRDefault="003B6A94" w:rsidP="00A16740">
      <w:pPr>
        <w:spacing w:after="0" w:line="276" w:lineRule="auto"/>
        <w:rPr>
          <w:rFonts w:ascii="Arial" w:hAnsi="Arial" w:cs="Arial"/>
          <w:sz w:val="18"/>
          <w:szCs w:val="18"/>
        </w:rPr>
      </w:pPr>
    </w:p>
    <w:p w14:paraId="3E91A6C5" w14:textId="77777777" w:rsidR="00BF5F48" w:rsidRPr="00BB751A" w:rsidRDefault="00A16740" w:rsidP="00A16740">
      <w:pPr>
        <w:spacing w:after="0" w:line="276" w:lineRule="auto"/>
        <w:rPr>
          <w:rFonts w:ascii="Arial" w:hAnsi="Arial" w:cs="Arial"/>
          <w:sz w:val="18"/>
          <w:szCs w:val="18"/>
          <w:lang w:val="en-GB"/>
        </w:rPr>
      </w:pPr>
      <w:r w:rsidRPr="00BB751A">
        <w:rPr>
          <w:rFonts w:ascii="Arial" w:hAnsi="Arial"/>
          <w:sz w:val="18"/>
          <w:lang w:val="en-GB"/>
        </w:rPr>
        <w:t xml:space="preserve">Contact </w:t>
      </w:r>
      <w:proofErr w:type="spellStart"/>
      <w:proofErr w:type="gramStart"/>
      <w:r w:rsidRPr="00BB751A">
        <w:rPr>
          <w:rFonts w:ascii="Arial" w:hAnsi="Arial"/>
          <w:sz w:val="18"/>
          <w:lang w:val="en-GB"/>
        </w:rPr>
        <w:t>investissements</w:t>
      </w:r>
      <w:proofErr w:type="spellEnd"/>
      <w:r w:rsidRPr="00BB751A">
        <w:rPr>
          <w:rFonts w:ascii="Arial" w:hAnsi="Arial"/>
          <w:sz w:val="18"/>
          <w:lang w:val="en-GB"/>
        </w:rPr>
        <w:t> :</w:t>
      </w:r>
      <w:proofErr w:type="gramEnd"/>
      <w:r w:rsidRPr="00BB751A">
        <w:rPr>
          <w:rFonts w:ascii="Arial" w:hAnsi="Arial"/>
          <w:sz w:val="18"/>
          <w:lang w:val="en-GB"/>
        </w:rPr>
        <w:t xml:space="preserve"> </w:t>
      </w:r>
      <w:r w:rsidRPr="00BB751A">
        <w:rPr>
          <w:rFonts w:ascii="Arial" w:hAnsi="Arial"/>
          <w:sz w:val="18"/>
          <w:lang w:val="en-GB"/>
        </w:rPr>
        <w:br/>
        <w:t xml:space="preserve">Bill Drew </w:t>
      </w:r>
    </w:p>
    <w:p w14:paraId="4A29E8A7" w14:textId="74B79A39" w:rsidR="00A16740" w:rsidRPr="00BB751A" w:rsidRDefault="00000000" w:rsidP="00A16740">
      <w:pPr>
        <w:spacing w:after="0" w:line="276" w:lineRule="auto"/>
        <w:rPr>
          <w:rFonts w:ascii="Arial" w:hAnsi="Arial" w:cs="Arial"/>
          <w:sz w:val="18"/>
          <w:szCs w:val="18"/>
          <w:lang w:val="en-GB"/>
        </w:rPr>
      </w:pPr>
      <w:hyperlink r:id="rId14" w:history="1">
        <w:r w:rsidR="00502122" w:rsidRPr="00BB751A">
          <w:rPr>
            <w:rFonts w:ascii="Arial" w:hAnsi="Arial"/>
            <w:color w:val="0000FF"/>
            <w:sz w:val="18"/>
            <w:u w:val="single"/>
            <w:lang w:val="en-GB"/>
          </w:rPr>
          <w:t>ir@ranpak.com</w:t>
        </w:r>
      </w:hyperlink>
    </w:p>
    <w:p w14:paraId="44CF2729" w14:textId="77777777" w:rsidR="00A16740" w:rsidRPr="00BB751A" w:rsidRDefault="00A16740" w:rsidP="00A16740">
      <w:pPr>
        <w:spacing w:after="0" w:line="276" w:lineRule="auto"/>
        <w:rPr>
          <w:rFonts w:ascii="Arial" w:hAnsi="Arial" w:cs="Arial"/>
          <w:sz w:val="18"/>
          <w:szCs w:val="18"/>
          <w:lang w:val="en-GB"/>
        </w:rPr>
      </w:pPr>
    </w:p>
    <w:p w14:paraId="5A1E173A" w14:textId="34A86A36" w:rsidR="00A16740" w:rsidRPr="00BB751A" w:rsidRDefault="003B6A94" w:rsidP="00A16740">
      <w:pPr>
        <w:spacing w:after="0" w:line="276" w:lineRule="auto"/>
        <w:rPr>
          <w:rFonts w:ascii="Arial" w:hAnsi="Arial" w:cs="Arial"/>
          <w:sz w:val="18"/>
          <w:szCs w:val="18"/>
          <w:lang w:val="en-GB"/>
        </w:rPr>
      </w:pPr>
      <w:r w:rsidRPr="00BB751A">
        <w:rPr>
          <w:rFonts w:ascii="Arial" w:hAnsi="Arial"/>
          <w:sz w:val="18"/>
          <w:lang w:val="en-GB"/>
        </w:rPr>
        <w:t xml:space="preserve">Contact </w:t>
      </w:r>
      <w:proofErr w:type="spellStart"/>
      <w:r w:rsidRPr="00BB751A">
        <w:rPr>
          <w:rFonts w:ascii="Arial" w:hAnsi="Arial"/>
          <w:sz w:val="18"/>
          <w:lang w:val="en-GB"/>
        </w:rPr>
        <w:t>presse</w:t>
      </w:r>
      <w:proofErr w:type="spellEnd"/>
      <w:r w:rsidRPr="00BB751A">
        <w:rPr>
          <w:rFonts w:ascii="Arial" w:hAnsi="Arial"/>
          <w:sz w:val="18"/>
          <w:lang w:val="en-GB"/>
        </w:rPr>
        <w:t xml:space="preserve"> </w:t>
      </w:r>
      <w:proofErr w:type="gramStart"/>
      <w:r w:rsidRPr="00BB751A">
        <w:rPr>
          <w:rFonts w:ascii="Arial" w:hAnsi="Arial"/>
          <w:sz w:val="18"/>
          <w:lang w:val="en-GB"/>
        </w:rPr>
        <w:t>US :</w:t>
      </w:r>
      <w:proofErr w:type="gramEnd"/>
    </w:p>
    <w:p w14:paraId="4F6DE2E9" w14:textId="14E12E32" w:rsidR="00A16740" w:rsidRPr="009868FB" w:rsidRDefault="00030361" w:rsidP="00A16740">
      <w:pPr>
        <w:spacing w:after="0" w:line="276" w:lineRule="auto"/>
        <w:rPr>
          <w:rFonts w:ascii="Arial" w:hAnsi="Arial" w:cs="Arial"/>
          <w:sz w:val="18"/>
          <w:szCs w:val="18"/>
          <w:lang w:val="en-US"/>
        </w:rPr>
      </w:pPr>
      <w:r w:rsidRPr="009868FB">
        <w:rPr>
          <w:rFonts w:ascii="Arial" w:hAnsi="Arial"/>
          <w:sz w:val="18"/>
          <w:lang w:val="en-US"/>
        </w:rPr>
        <w:t>Cory Ziskind</w:t>
      </w:r>
    </w:p>
    <w:p w14:paraId="45A6F27D" w14:textId="332161C4" w:rsidR="00A16740" w:rsidRPr="009868FB" w:rsidRDefault="00A16740" w:rsidP="00A16740">
      <w:pPr>
        <w:spacing w:after="0" w:line="276" w:lineRule="auto"/>
        <w:rPr>
          <w:rFonts w:ascii="Arial" w:hAnsi="Arial" w:cs="Arial"/>
          <w:sz w:val="18"/>
          <w:szCs w:val="18"/>
          <w:lang w:val="en-US"/>
        </w:rPr>
      </w:pPr>
      <w:r w:rsidRPr="009868FB">
        <w:rPr>
          <w:rFonts w:ascii="Arial" w:hAnsi="Arial"/>
          <w:sz w:val="18"/>
          <w:lang w:val="en-US"/>
        </w:rPr>
        <w:t>ICR 646-277-1232</w:t>
      </w:r>
    </w:p>
    <w:p w14:paraId="3E5955D0" w14:textId="7CB38D0E" w:rsidR="00030361" w:rsidRPr="009868FB" w:rsidRDefault="00030361" w:rsidP="00A16740">
      <w:pPr>
        <w:rPr>
          <w:rStyle w:val="Hyperlink"/>
          <w:rFonts w:ascii="Arial" w:hAnsi="Arial" w:cs="Arial"/>
          <w:sz w:val="18"/>
          <w:lang w:val="it-IT"/>
        </w:rPr>
      </w:pPr>
      <w:r>
        <w:rPr>
          <w:rFonts w:ascii="Arial" w:hAnsi="Arial" w:cs="Arial"/>
          <w:color w:val="0000FF"/>
          <w:sz w:val="18"/>
          <w:u w:val="single"/>
        </w:rPr>
        <w:fldChar w:fldCharType="begin"/>
      </w:r>
      <w:r w:rsidR="00502122" w:rsidRPr="009868FB">
        <w:rPr>
          <w:rFonts w:ascii="Arial" w:hAnsi="Arial" w:cs="Arial"/>
          <w:color w:val="0000FF"/>
          <w:sz w:val="18"/>
          <w:u w:val="single"/>
          <w:lang w:val="it-IT"/>
        </w:rPr>
        <w:instrText>HYPERLINK "https://d.docs.live.net/a16a345be10598dd/traduction/juillet/duo04-0722/trad-ranpak/fr-FR/Cory.Ziskind@icrinc.com"</w:instrText>
      </w:r>
      <w:r>
        <w:rPr>
          <w:rFonts w:ascii="Arial" w:hAnsi="Arial" w:cs="Arial"/>
          <w:color w:val="0000FF"/>
          <w:sz w:val="18"/>
          <w:u w:val="single"/>
        </w:rPr>
        <w:fldChar w:fldCharType="separate"/>
      </w:r>
      <w:r w:rsidRPr="009868FB">
        <w:rPr>
          <w:rStyle w:val="Hyperlink"/>
          <w:rFonts w:ascii="Arial" w:hAnsi="Arial"/>
          <w:sz w:val="18"/>
          <w:lang w:val="it-IT"/>
        </w:rPr>
        <w:t>Cory.Ziskind@icrinc.com</w:t>
      </w:r>
    </w:p>
    <w:p w14:paraId="7208EF41" w14:textId="043DE821" w:rsidR="009477A0" w:rsidRPr="009868FB" w:rsidRDefault="00030361" w:rsidP="00A16740">
      <w:pPr>
        <w:pStyle w:val="NormalWeb"/>
        <w:jc w:val="both"/>
        <w:rPr>
          <w:rFonts w:ascii="Arial" w:hAnsi="Arial" w:cs="Arial"/>
          <w:color w:val="0000FF"/>
          <w:sz w:val="18"/>
          <w:u w:val="single"/>
          <w:lang w:val="it-IT"/>
        </w:rPr>
      </w:pPr>
      <w:r>
        <w:rPr>
          <w:rFonts w:ascii="Arial" w:hAnsi="Arial" w:cs="Arial"/>
          <w:color w:val="0000FF"/>
          <w:sz w:val="18"/>
          <w:u w:val="single"/>
        </w:rPr>
        <w:fldChar w:fldCharType="end"/>
      </w:r>
    </w:p>
    <w:p w14:paraId="03786255" w14:textId="77777777" w:rsidR="003B6A94" w:rsidRPr="009868FB" w:rsidRDefault="003B6A94" w:rsidP="003B6A94">
      <w:pPr>
        <w:spacing w:after="0" w:line="276" w:lineRule="auto"/>
        <w:rPr>
          <w:lang w:val="it-IT"/>
        </w:rPr>
      </w:pPr>
    </w:p>
    <w:p w14:paraId="3C6102F0" w14:textId="0CC64F46" w:rsidR="003B6A94" w:rsidRPr="009868FB" w:rsidRDefault="003B6A94" w:rsidP="003B6A94">
      <w:pPr>
        <w:spacing w:after="0" w:line="276" w:lineRule="auto"/>
        <w:rPr>
          <w:rFonts w:ascii="Arial" w:hAnsi="Arial" w:cs="Arial"/>
          <w:sz w:val="18"/>
          <w:szCs w:val="18"/>
          <w:lang w:val="it-IT"/>
        </w:rPr>
      </w:pPr>
      <w:r w:rsidRPr="009868FB">
        <w:rPr>
          <w:rFonts w:ascii="Arial" w:hAnsi="Arial"/>
          <w:sz w:val="18"/>
          <w:lang w:val="it-IT"/>
        </w:rPr>
        <w:t>Contact presse EMEA :</w:t>
      </w:r>
    </w:p>
    <w:p w14:paraId="3E54EA26" w14:textId="5080B9AD" w:rsidR="003B6A94" w:rsidRPr="009868FB" w:rsidRDefault="003B6A94" w:rsidP="003B6A94">
      <w:pPr>
        <w:spacing w:after="0" w:line="276" w:lineRule="auto"/>
        <w:rPr>
          <w:rFonts w:ascii="Arial" w:hAnsi="Arial" w:cs="Arial"/>
          <w:sz w:val="18"/>
          <w:szCs w:val="18"/>
          <w:lang w:val="it-IT"/>
        </w:rPr>
      </w:pPr>
      <w:r w:rsidRPr="009868FB">
        <w:rPr>
          <w:rFonts w:ascii="Arial" w:hAnsi="Arial"/>
          <w:sz w:val="18"/>
          <w:lang w:val="it-IT"/>
        </w:rPr>
        <w:t>Monika Dürr</w:t>
      </w:r>
    </w:p>
    <w:p w14:paraId="00248B25" w14:textId="2C404F02" w:rsidR="003B6A94" w:rsidRPr="009868FB" w:rsidRDefault="003B6A94" w:rsidP="003B6A94">
      <w:pPr>
        <w:spacing w:after="0" w:line="276" w:lineRule="auto"/>
        <w:rPr>
          <w:rFonts w:ascii="Arial" w:hAnsi="Arial" w:cs="Arial"/>
          <w:sz w:val="18"/>
          <w:szCs w:val="18"/>
          <w:lang w:val="it-IT"/>
        </w:rPr>
      </w:pPr>
      <w:r w:rsidRPr="009868FB">
        <w:rPr>
          <w:rFonts w:ascii="Arial" w:hAnsi="Arial"/>
          <w:sz w:val="18"/>
          <w:lang w:val="it-IT"/>
        </w:rPr>
        <w:t xml:space="preserve">duomedia </w:t>
      </w:r>
    </w:p>
    <w:p w14:paraId="5AA78374" w14:textId="77777777" w:rsidR="003B6A94" w:rsidRPr="009868FB" w:rsidRDefault="003B6A94" w:rsidP="003B6A94">
      <w:pPr>
        <w:spacing w:after="0" w:line="276" w:lineRule="auto"/>
        <w:rPr>
          <w:rFonts w:ascii="Arial" w:hAnsi="Arial" w:cs="Arial"/>
          <w:sz w:val="18"/>
          <w:szCs w:val="18"/>
          <w:lang w:val="it-IT"/>
        </w:rPr>
      </w:pPr>
      <w:r w:rsidRPr="009868FB">
        <w:rPr>
          <w:rFonts w:ascii="Arial" w:hAnsi="Arial"/>
          <w:sz w:val="18"/>
          <w:lang w:val="it-IT"/>
        </w:rPr>
        <w:t>+49(0)6104 944895</w:t>
      </w:r>
    </w:p>
    <w:p w14:paraId="676AD633" w14:textId="77777777" w:rsidR="003B6A94" w:rsidRPr="009868FB" w:rsidRDefault="00000000" w:rsidP="003B6A94">
      <w:pPr>
        <w:spacing w:after="0" w:line="276" w:lineRule="auto"/>
        <w:rPr>
          <w:rFonts w:ascii="Arial" w:hAnsi="Arial" w:cs="Arial"/>
          <w:sz w:val="18"/>
          <w:szCs w:val="18"/>
          <w:lang w:val="it-IT"/>
        </w:rPr>
      </w:pPr>
      <w:hyperlink r:id="rId15" w:history="1">
        <w:r w:rsidR="00502122" w:rsidRPr="009868FB">
          <w:rPr>
            <w:rStyle w:val="Hyperlink"/>
            <w:rFonts w:ascii="Arial" w:hAnsi="Arial"/>
            <w:sz w:val="18"/>
            <w:lang w:val="it-IT"/>
          </w:rPr>
          <w:t>monika.d@duomedia.com</w:t>
        </w:r>
      </w:hyperlink>
    </w:p>
    <w:p w14:paraId="2F0BA57C" w14:textId="6CD85F95" w:rsidR="003B6A94" w:rsidRPr="009868FB" w:rsidRDefault="003B6A94" w:rsidP="00A16740">
      <w:pPr>
        <w:pStyle w:val="NormalWeb"/>
        <w:spacing w:before="0" w:beforeAutospacing="0" w:after="0" w:afterAutospacing="0"/>
        <w:jc w:val="both"/>
        <w:rPr>
          <w:rFonts w:ascii="Arial" w:hAnsi="Arial" w:cs="Arial"/>
          <w:color w:val="0000FF"/>
          <w:sz w:val="18"/>
          <w:szCs w:val="18"/>
          <w:u w:val="single"/>
          <w:lang w:val="it-IT"/>
        </w:rPr>
      </w:pPr>
    </w:p>
    <w:p w14:paraId="43D7D9A7" w14:textId="4AC5C5B1" w:rsidR="003B6A94" w:rsidRPr="009868FB" w:rsidRDefault="003B6A94" w:rsidP="00A16740">
      <w:pPr>
        <w:pStyle w:val="NormalWeb"/>
        <w:spacing w:before="0" w:beforeAutospacing="0" w:after="0" w:afterAutospacing="0"/>
        <w:jc w:val="both"/>
        <w:rPr>
          <w:rFonts w:ascii="Arial" w:hAnsi="Arial" w:cs="Arial"/>
          <w:color w:val="0000FF"/>
          <w:sz w:val="18"/>
          <w:szCs w:val="18"/>
          <w:u w:val="single"/>
          <w:lang w:val="it-IT"/>
        </w:rPr>
      </w:pPr>
    </w:p>
    <w:p w14:paraId="203DF1F7" w14:textId="77777777" w:rsidR="003B6A94" w:rsidRPr="009868FB" w:rsidRDefault="003B6A94" w:rsidP="00A16740">
      <w:pPr>
        <w:pStyle w:val="NormalWeb"/>
        <w:spacing w:before="0" w:beforeAutospacing="0" w:after="0" w:afterAutospacing="0"/>
        <w:jc w:val="both"/>
        <w:rPr>
          <w:rFonts w:ascii="Arial" w:hAnsi="Arial" w:cs="Arial"/>
          <w:sz w:val="18"/>
          <w:szCs w:val="18"/>
          <w:lang w:val="it-IT"/>
        </w:rPr>
      </w:pPr>
    </w:p>
    <w:p w14:paraId="5BCF807B" w14:textId="77777777" w:rsidR="009477A0" w:rsidRPr="009868FB" w:rsidRDefault="009477A0" w:rsidP="009477A0">
      <w:pPr>
        <w:rPr>
          <w:rFonts w:ascii="Arial" w:hAnsi="Arial" w:cs="Arial"/>
          <w:sz w:val="18"/>
          <w:szCs w:val="18"/>
          <w:lang w:val="it-IT"/>
        </w:rPr>
      </w:pPr>
      <w:r w:rsidRPr="009868FB">
        <w:rPr>
          <w:rFonts w:ascii="Arial" w:hAnsi="Arial"/>
          <w:sz w:val="18"/>
          <w:lang w:val="it-IT"/>
        </w:rPr>
        <w:t>Source : Ranpak Holdings Corp</w:t>
      </w:r>
    </w:p>
    <w:p w14:paraId="4280CFDE" w14:textId="77777777" w:rsidR="009477A0" w:rsidRPr="009868FB" w:rsidRDefault="009477A0" w:rsidP="009477A0">
      <w:pPr>
        <w:rPr>
          <w:rFonts w:ascii="Arial" w:hAnsi="Arial" w:cs="Arial"/>
          <w:sz w:val="18"/>
          <w:szCs w:val="18"/>
          <w:lang w:val="it-IT"/>
        </w:rPr>
      </w:pPr>
    </w:p>
    <w:p w14:paraId="556DB993" w14:textId="5DD35037" w:rsidR="00485111" w:rsidRPr="009868FB" w:rsidRDefault="00485111">
      <w:pPr>
        <w:rPr>
          <w:rFonts w:ascii="Arial" w:hAnsi="Arial" w:cs="Arial"/>
          <w:sz w:val="18"/>
          <w:szCs w:val="18"/>
          <w:lang w:val="it-IT"/>
        </w:rPr>
      </w:pPr>
      <w:r w:rsidRPr="009868FB">
        <w:rPr>
          <w:lang w:val="it-IT"/>
        </w:rPr>
        <w:br w:type="page"/>
      </w:r>
    </w:p>
    <w:p w14:paraId="0EB94100" w14:textId="753B380D" w:rsidR="00657407" w:rsidRDefault="00485111">
      <w:pPr>
        <w:rPr>
          <w:rFonts w:ascii="Arial" w:hAnsi="Arial" w:cs="Arial"/>
          <w:sz w:val="18"/>
          <w:szCs w:val="18"/>
        </w:rPr>
      </w:pPr>
      <w:r>
        <w:rPr>
          <w:rFonts w:ascii="Arial" w:hAnsi="Arial"/>
          <w:sz w:val="18"/>
        </w:rPr>
        <w:lastRenderedPageBreak/>
        <w:t>Images</w:t>
      </w:r>
    </w:p>
    <w:p w14:paraId="7BE24AD9" w14:textId="335E580D" w:rsidR="00775044" w:rsidRDefault="00775044">
      <w:pPr>
        <w:rPr>
          <w:rFonts w:ascii="Arial" w:hAnsi="Arial" w:cs="Arial"/>
          <w:sz w:val="18"/>
          <w:szCs w:val="18"/>
        </w:rPr>
      </w:pPr>
    </w:p>
    <w:p w14:paraId="4564AFE2" w14:textId="43DC76AC" w:rsidR="00775044" w:rsidRDefault="00775044">
      <w:pPr>
        <w:rPr>
          <w:rFonts w:ascii="Arial" w:hAnsi="Arial" w:cs="Arial"/>
          <w:sz w:val="18"/>
          <w:szCs w:val="18"/>
        </w:rPr>
      </w:pPr>
      <w:r>
        <w:rPr>
          <w:noProof/>
        </w:rPr>
        <w:drawing>
          <wp:inline distT="0" distB="0" distL="0" distR="0" wp14:anchorId="5BB0A434" wp14:editId="126A1B08">
            <wp:extent cx="3240000" cy="2160000"/>
            <wp:effectExtent l="0" t="0" r="0" b="0"/>
            <wp:docPr id="7" name="Picture 7" descr="Flap’It is easily and safely managed by a single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lap’It is easily and safely managed by a single operato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40000" cy="2160000"/>
                    </a:xfrm>
                    <a:prstGeom prst="rect">
                      <a:avLst/>
                    </a:prstGeom>
                    <a:noFill/>
                    <a:ln>
                      <a:noFill/>
                    </a:ln>
                  </pic:spPr>
                </pic:pic>
              </a:graphicData>
            </a:graphic>
          </wp:inline>
        </w:drawing>
      </w:r>
    </w:p>
    <w:p w14:paraId="4A97081D" w14:textId="2E5F9D3E" w:rsidR="00775044" w:rsidRDefault="006636F1">
      <w:pPr>
        <w:rPr>
          <w:rFonts w:ascii="Arial" w:hAnsi="Arial" w:cs="Arial"/>
          <w:sz w:val="18"/>
          <w:szCs w:val="18"/>
        </w:rPr>
      </w:pPr>
      <w:r>
        <w:rPr>
          <w:rFonts w:ascii="Arial" w:hAnsi="Arial"/>
          <w:sz w:val="18"/>
        </w:rPr>
        <w:t xml:space="preserve">Titre : Un seul opérateur suffit à gérer la solution </w:t>
      </w:r>
      <w:proofErr w:type="spellStart"/>
      <w:r>
        <w:rPr>
          <w:rFonts w:ascii="Arial" w:hAnsi="Arial"/>
          <w:sz w:val="18"/>
        </w:rPr>
        <w:t>Flap’It</w:t>
      </w:r>
      <w:proofErr w:type="spellEnd"/>
      <w:r>
        <w:rPr>
          <w:rFonts w:ascii="Arial" w:hAnsi="Arial"/>
          <w:sz w:val="18"/>
        </w:rPr>
        <w:t>, simplement et en toute sécurité.</w:t>
      </w:r>
    </w:p>
    <w:p w14:paraId="0746866C" w14:textId="379F8C24" w:rsidR="00775044" w:rsidRDefault="00775044">
      <w:pPr>
        <w:rPr>
          <w:rFonts w:ascii="Arial" w:hAnsi="Arial" w:cs="Arial"/>
          <w:sz w:val="18"/>
          <w:szCs w:val="18"/>
        </w:rPr>
      </w:pPr>
    </w:p>
    <w:p w14:paraId="7ED00FAD" w14:textId="77777777" w:rsidR="00775044" w:rsidRPr="003B6A94" w:rsidRDefault="00775044">
      <w:pPr>
        <w:rPr>
          <w:rFonts w:ascii="Arial" w:hAnsi="Arial" w:cs="Arial"/>
          <w:sz w:val="18"/>
          <w:szCs w:val="18"/>
        </w:rPr>
      </w:pPr>
    </w:p>
    <w:p w14:paraId="60B2485C" w14:textId="56B05D4D" w:rsidR="00485111" w:rsidRPr="003B6A94" w:rsidRDefault="00485111">
      <w:pPr>
        <w:rPr>
          <w:rFonts w:ascii="Arial" w:hAnsi="Arial" w:cs="Arial"/>
          <w:sz w:val="18"/>
          <w:szCs w:val="18"/>
        </w:rPr>
      </w:pPr>
      <w:r>
        <w:rPr>
          <w:rFonts w:ascii="Arial" w:hAnsi="Arial"/>
          <w:noProof/>
          <w:sz w:val="18"/>
        </w:rPr>
        <w:drawing>
          <wp:inline distT="0" distB="0" distL="0" distR="0" wp14:anchorId="3499A51C" wp14:editId="6323DD9D">
            <wp:extent cx="3236400" cy="2160000"/>
            <wp:effectExtent l="0" t="0" r="2540" b="0"/>
            <wp:docPr id="1" name="Picture 1" descr="Flap’It! is an easy-to-use automated packing sol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ap’It! is an easy-to-use automated packing solution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67C10A43" w14:textId="1AFA9DE9" w:rsidR="00485111" w:rsidRPr="003B6A94" w:rsidRDefault="00485111">
      <w:pPr>
        <w:rPr>
          <w:rFonts w:ascii="Arial" w:hAnsi="Arial" w:cs="Arial"/>
          <w:sz w:val="18"/>
          <w:szCs w:val="18"/>
        </w:rPr>
      </w:pPr>
      <w:r>
        <w:rPr>
          <w:rFonts w:ascii="Arial" w:hAnsi="Arial"/>
          <w:sz w:val="18"/>
        </w:rPr>
        <w:t xml:space="preserve">Titre :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est une solution automatisée et simple à utiliser d’emballage de petits produits, tels que des livres. Son faible encombrement permet de la placer au sein d’un entrepôt ou d’un service de gestion des commandes de toute taille, et il est simple de la déplacer au besoin d'un lieu à l’autre.</w:t>
      </w:r>
    </w:p>
    <w:p w14:paraId="1FA40C75" w14:textId="6E4A3FB5" w:rsidR="00CF0D29" w:rsidRPr="003B6A94" w:rsidRDefault="00CF0D29">
      <w:pPr>
        <w:rPr>
          <w:rFonts w:ascii="Arial" w:hAnsi="Arial" w:cs="Arial"/>
          <w:sz w:val="18"/>
          <w:szCs w:val="18"/>
        </w:rPr>
      </w:pPr>
      <w:r>
        <w:rPr>
          <w:rFonts w:ascii="Arial" w:hAnsi="Arial"/>
          <w:noProof/>
          <w:sz w:val="18"/>
        </w:rPr>
        <w:lastRenderedPageBreak/>
        <w:drawing>
          <wp:inline distT="0" distB="0" distL="0" distR="0" wp14:anchorId="3172E476" wp14:editId="3CB7B8DA">
            <wp:extent cx="3038400" cy="2160000"/>
            <wp:effectExtent l="0" t="0" r="0" b="0"/>
            <wp:docPr id="2" name="Picture 2" descr="Flap’It! automated packing proc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lap’It! automated packing process  "/>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38400" cy="2160000"/>
                    </a:xfrm>
                    <a:prstGeom prst="rect">
                      <a:avLst/>
                    </a:prstGeom>
                    <a:noFill/>
                    <a:ln>
                      <a:noFill/>
                    </a:ln>
                  </pic:spPr>
                </pic:pic>
              </a:graphicData>
            </a:graphic>
          </wp:inline>
        </w:drawing>
      </w:r>
    </w:p>
    <w:p w14:paraId="317AFE29" w14:textId="3DDD470B" w:rsidR="00CF0D29" w:rsidRPr="003B6A94" w:rsidRDefault="00CF0D29">
      <w:pPr>
        <w:rPr>
          <w:rFonts w:ascii="Arial" w:hAnsi="Arial" w:cs="Arial"/>
          <w:sz w:val="18"/>
          <w:szCs w:val="18"/>
        </w:rPr>
      </w:pPr>
      <w:r>
        <w:rPr>
          <w:rFonts w:ascii="Arial" w:hAnsi="Arial"/>
          <w:sz w:val="18"/>
        </w:rPr>
        <w:t xml:space="preserve">Titre : Le processus d’emballage automatisé utilise des cartons </w:t>
      </w:r>
      <w:proofErr w:type="spellStart"/>
      <w:r>
        <w:rPr>
          <w:rFonts w:ascii="Arial" w:hAnsi="Arial"/>
          <w:sz w:val="18"/>
        </w:rPr>
        <w:t>pré-découpés</w:t>
      </w:r>
      <w:proofErr w:type="spellEnd"/>
      <w:r>
        <w:rPr>
          <w:rFonts w:ascii="Arial" w:hAnsi="Arial"/>
          <w:sz w:val="18"/>
        </w:rPr>
        <w:t>, qui sont pliés pour s’adapter à la taille exacte du contenu et collés à chaud aux endroits adaptés pour générer une fermeture sûre.</w:t>
      </w:r>
    </w:p>
    <w:p w14:paraId="27335C7C" w14:textId="4F7DCB6B" w:rsidR="00CF0D29" w:rsidRPr="003B6A94" w:rsidRDefault="00CF0D29">
      <w:pPr>
        <w:rPr>
          <w:rFonts w:ascii="Arial" w:hAnsi="Arial" w:cs="Arial"/>
          <w:sz w:val="18"/>
          <w:szCs w:val="18"/>
        </w:rPr>
      </w:pPr>
      <w:r>
        <w:rPr>
          <w:rFonts w:ascii="Arial" w:hAnsi="Arial"/>
          <w:noProof/>
          <w:sz w:val="18"/>
        </w:rPr>
        <w:drawing>
          <wp:inline distT="0" distB="0" distL="0" distR="0" wp14:anchorId="39C9E452" wp14:editId="1BAB0751">
            <wp:extent cx="3236400" cy="2160000"/>
            <wp:effectExtent l="0" t="0" r="2540" b="0"/>
            <wp:docPr id="3" name="Picture 3" descr="Flap’It! intuitive touch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lap’It! intuitive touch screen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27F19EA4" w14:textId="78180E49" w:rsidR="00CF0D29" w:rsidRPr="003B6A94" w:rsidRDefault="00CF0D29">
      <w:pPr>
        <w:rPr>
          <w:rFonts w:ascii="Arial" w:hAnsi="Arial" w:cs="Arial"/>
          <w:sz w:val="18"/>
          <w:szCs w:val="18"/>
        </w:rPr>
      </w:pPr>
      <w:r>
        <w:rPr>
          <w:rFonts w:ascii="Arial" w:hAnsi="Arial"/>
          <w:sz w:val="18"/>
        </w:rPr>
        <w:t xml:space="preserve">Titre : Un écran tactile intuitif permet à l’opérateur de commander et/ou de dépanner simplement la </w:t>
      </w:r>
      <w:proofErr w:type="spellStart"/>
      <w:proofErr w:type="gramStart"/>
      <w:r>
        <w:rPr>
          <w:rFonts w:ascii="Arial" w:hAnsi="Arial"/>
          <w:sz w:val="18"/>
        </w:rPr>
        <w:t>Flap’It</w:t>
      </w:r>
      <w:proofErr w:type="spellEnd"/>
      <w:r>
        <w:rPr>
          <w:rFonts w:ascii="Arial" w:hAnsi="Arial"/>
          <w:sz w:val="18"/>
        </w:rPr>
        <w:t>!.</w:t>
      </w:r>
      <w:proofErr w:type="gramEnd"/>
    </w:p>
    <w:p w14:paraId="4DE8FCFB" w14:textId="582F03AB" w:rsidR="00CF0D29" w:rsidRPr="003B6A94" w:rsidRDefault="00CF0D29">
      <w:pPr>
        <w:rPr>
          <w:rFonts w:ascii="Arial" w:hAnsi="Arial" w:cs="Arial"/>
          <w:sz w:val="18"/>
          <w:szCs w:val="18"/>
        </w:rPr>
      </w:pPr>
      <w:r>
        <w:rPr>
          <w:rFonts w:ascii="Arial" w:hAnsi="Arial"/>
          <w:noProof/>
          <w:sz w:val="18"/>
        </w:rPr>
        <w:drawing>
          <wp:inline distT="0" distB="0" distL="0" distR="0" wp14:anchorId="2E862CF8" wp14:editId="213B3F85">
            <wp:extent cx="3236400" cy="2160000"/>
            <wp:effectExtent l="0" t="0" r="2540" b="0"/>
            <wp:docPr id="4" name="Picture 4" descr="Flap’It!: tidy, flat pack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ap’It!: tidy, flat package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36400" cy="2160000"/>
                    </a:xfrm>
                    <a:prstGeom prst="rect">
                      <a:avLst/>
                    </a:prstGeom>
                    <a:noFill/>
                    <a:ln>
                      <a:noFill/>
                    </a:ln>
                  </pic:spPr>
                </pic:pic>
              </a:graphicData>
            </a:graphic>
          </wp:inline>
        </w:drawing>
      </w:r>
    </w:p>
    <w:p w14:paraId="1EAC90BD" w14:textId="21D8B9E1" w:rsidR="00CF0D29" w:rsidRDefault="00CF0D29">
      <w:r>
        <w:rPr>
          <w:rFonts w:ascii="Arial" w:hAnsi="Arial"/>
          <w:sz w:val="18"/>
        </w:rPr>
        <w:t xml:space="preserve">Titre : </w:t>
      </w:r>
      <w:proofErr w:type="spellStart"/>
      <w:proofErr w:type="gramStart"/>
      <w:r>
        <w:rPr>
          <w:rFonts w:ascii="Arial" w:hAnsi="Arial"/>
          <w:sz w:val="18"/>
        </w:rPr>
        <w:t>Flap’It</w:t>
      </w:r>
      <w:proofErr w:type="spellEnd"/>
      <w:r>
        <w:rPr>
          <w:rFonts w:ascii="Arial" w:hAnsi="Arial"/>
          <w:sz w:val="18"/>
        </w:rPr>
        <w:t>!</w:t>
      </w:r>
      <w:proofErr w:type="gramEnd"/>
      <w:r>
        <w:rPr>
          <w:rFonts w:ascii="Arial" w:hAnsi="Arial"/>
          <w:sz w:val="18"/>
        </w:rPr>
        <w:t xml:space="preserve"> génère un paquet plat et </w:t>
      </w:r>
      <w:r>
        <w:t>ordonné qui rentre facilement dans une case postale ou une boîte aux lettres standard.</w:t>
      </w:r>
    </w:p>
    <w:sectPr w:rsidR="00CF0D29" w:rsidSect="00E7774E">
      <w:headerReference w:type="default" r:id="rId21"/>
      <w:pgSz w:w="12240" w:h="15840"/>
      <w:pgMar w:top="8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A623F" w14:textId="77777777" w:rsidR="00865042" w:rsidRDefault="00865042" w:rsidP="00B76C51">
      <w:pPr>
        <w:spacing w:after="0" w:line="240" w:lineRule="auto"/>
      </w:pPr>
      <w:r>
        <w:separator/>
      </w:r>
    </w:p>
  </w:endnote>
  <w:endnote w:type="continuationSeparator" w:id="0">
    <w:p w14:paraId="67C7DD4B" w14:textId="77777777" w:rsidR="00865042" w:rsidRDefault="00865042" w:rsidP="00B76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856D37" w14:textId="77777777" w:rsidR="00865042" w:rsidRDefault="00865042" w:rsidP="00B76C51">
      <w:pPr>
        <w:spacing w:after="0" w:line="240" w:lineRule="auto"/>
      </w:pPr>
      <w:r>
        <w:separator/>
      </w:r>
    </w:p>
  </w:footnote>
  <w:footnote w:type="continuationSeparator" w:id="0">
    <w:p w14:paraId="22DD4C96" w14:textId="77777777" w:rsidR="00865042" w:rsidRDefault="00865042" w:rsidP="00B76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53016" w14:textId="64C3FC63" w:rsidR="00B76C51" w:rsidRDefault="00B76C51">
    <w:pPr>
      <w:pStyle w:val="Header"/>
    </w:pPr>
    <w:r>
      <w:rPr>
        <w:noProof/>
      </w:rPr>
      <w:drawing>
        <wp:anchor distT="0" distB="0" distL="114300" distR="114300" simplePos="0" relativeHeight="251659264" behindDoc="0" locked="0" layoutInCell="1" allowOverlap="1" wp14:anchorId="4DB63D87" wp14:editId="5AF749E4">
          <wp:simplePos x="0" y="0"/>
          <wp:positionH relativeFrom="page">
            <wp:posOffset>4867275</wp:posOffset>
          </wp:positionH>
          <wp:positionV relativeFrom="page">
            <wp:posOffset>19050</wp:posOffset>
          </wp:positionV>
          <wp:extent cx="2880000" cy="1080000"/>
          <wp:effectExtent l="0" t="0" r="0" b="6350"/>
          <wp:wrapNone/>
          <wp:docPr id="5" name="Picture 1"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Ein Bild, das Text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n-CA"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en-C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0"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77A0"/>
    <w:rsid w:val="00030361"/>
    <w:rsid w:val="00043D36"/>
    <w:rsid w:val="000445A5"/>
    <w:rsid w:val="00076574"/>
    <w:rsid w:val="00094D4F"/>
    <w:rsid w:val="000A7C51"/>
    <w:rsid w:val="000C30F1"/>
    <w:rsid w:val="000D044D"/>
    <w:rsid w:val="000F192B"/>
    <w:rsid w:val="001154A1"/>
    <w:rsid w:val="00122333"/>
    <w:rsid w:val="001265E7"/>
    <w:rsid w:val="00146055"/>
    <w:rsid w:val="00184593"/>
    <w:rsid w:val="00193EB0"/>
    <w:rsid w:val="001A22AA"/>
    <w:rsid w:val="001C1C9C"/>
    <w:rsid w:val="001C534D"/>
    <w:rsid w:val="001D19A1"/>
    <w:rsid w:val="001E1659"/>
    <w:rsid w:val="001E3377"/>
    <w:rsid w:val="001F7A5A"/>
    <w:rsid w:val="00227E3B"/>
    <w:rsid w:val="00250B04"/>
    <w:rsid w:val="0025552D"/>
    <w:rsid w:val="00273305"/>
    <w:rsid w:val="00285ED4"/>
    <w:rsid w:val="002A4C42"/>
    <w:rsid w:val="002B22B7"/>
    <w:rsid w:val="002C466F"/>
    <w:rsid w:val="002D2866"/>
    <w:rsid w:val="002D74F4"/>
    <w:rsid w:val="002E5D8A"/>
    <w:rsid w:val="002E5F2A"/>
    <w:rsid w:val="00315C87"/>
    <w:rsid w:val="00332457"/>
    <w:rsid w:val="00333770"/>
    <w:rsid w:val="003431B7"/>
    <w:rsid w:val="0034755A"/>
    <w:rsid w:val="00362B13"/>
    <w:rsid w:val="003828FE"/>
    <w:rsid w:val="003A3FB2"/>
    <w:rsid w:val="003B6A94"/>
    <w:rsid w:val="003F3B68"/>
    <w:rsid w:val="004349AC"/>
    <w:rsid w:val="004364CF"/>
    <w:rsid w:val="00463305"/>
    <w:rsid w:val="00467595"/>
    <w:rsid w:val="00472AB5"/>
    <w:rsid w:val="00480C14"/>
    <w:rsid w:val="00485111"/>
    <w:rsid w:val="00497E27"/>
    <w:rsid w:val="004B3307"/>
    <w:rsid w:val="004D3FCA"/>
    <w:rsid w:val="004D7345"/>
    <w:rsid w:val="004F00AD"/>
    <w:rsid w:val="00501656"/>
    <w:rsid w:val="00502122"/>
    <w:rsid w:val="005155DE"/>
    <w:rsid w:val="005205AB"/>
    <w:rsid w:val="00594ECD"/>
    <w:rsid w:val="005A1B06"/>
    <w:rsid w:val="005A2144"/>
    <w:rsid w:val="005E10A1"/>
    <w:rsid w:val="005E59B3"/>
    <w:rsid w:val="005F4C59"/>
    <w:rsid w:val="00606144"/>
    <w:rsid w:val="00613297"/>
    <w:rsid w:val="006150EC"/>
    <w:rsid w:val="0061517E"/>
    <w:rsid w:val="00634470"/>
    <w:rsid w:val="006431C6"/>
    <w:rsid w:val="00657407"/>
    <w:rsid w:val="00662394"/>
    <w:rsid w:val="006636F1"/>
    <w:rsid w:val="00683F87"/>
    <w:rsid w:val="00684CA1"/>
    <w:rsid w:val="006B1AEE"/>
    <w:rsid w:val="006C03E7"/>
    <w:rsid w:val="006D27FB"/>
    <w:rsid w:val="006F2872"/>
    <w:rsid w:val="006F4356"/>
    <w:rsid w:val="007378B6"/>
    <w:rsid w:val="00770808"/>
    <w:rsid w:val="00775044"/>
    <w:rsid w:val="00794BE7"/>
    <w:rsid w:val="00795E82"/>
    <w:rsid w:val="007971A3"/>
    <w:rsid w:val="007B2897"/>
    <w:rsid w:val="007D5D54"/>
    <w:rsid w:val="007E09B6"/>
    <w:rsid w:val="007F153E"/>
    <w:rsid w:val="007F50EB"/>
    <w:rsid w:val="00820F5A"/>
    <w:rsid w:val="00832B6A"/>
    <w:rsid w:val="008430C6"/>
    <w:rsid w:val="00856E63"/>
    <w:rsid w:val="00865042"/>
    <w:rsid w:val="008773A0"/>
    <w:rsid w:val="00877E93"/>
    <w:rsid w:val="00880C98"/>
    <w:rsid w:val="008B0288"/>
    <w:rsid w:val="008B25BE"/>
    <w:rsid w:val="008C1FF8"/>
    <w:rsid w:val="008D42FC"/>
    <w:rsid w:val="009021DD"/>
    <w:rsid w:val="00915295"/>
    <w:rsid w:val="00937D8D"/>
    <w:rsid w:val="00940401"/>
    <w:rsid w:val="009477A0"/>
    <w:rsid w:val="009637D5"/>
    <w:rsid w:val="0096715C"/>
    <w:rsid w:val="00974AE6"/>
    <w:rsid w:val="009868FB"/>
    <w:rsid w:val="009A3FA5"/>
    <w:rsid w:val="009A4736"/>
    <w:rsid w:val="009A711E"/>
    <w:rsid w:val="009B45F0"/>
    <w:rsid w:val="009D2AF7"/>
    <w:rsid w:val="009D3CDD"/>
    <w:rsid w:val="009D3D02"/>
    <w:rsid w:val="009D4173"/>
    <w:rsid w:val="009E10CE"/>
    <w:rsid w:val="009E34AD"/>
    <w:rsid w:val="009F1F3B"/>
    <w:rsid w:val="009F4FA9"/>
    <w:rsid w:val="00A04880"/>
    <w:rsid w:val="00A14294"/>
    <w:rsid w:val="00A16740"/>
    <w:rsid w:val="00A8154D"/>
    <w:rsid w:val="00AA1A39"/>
    <w:rsid w:val="00AA4A47"/>
    <w:rsid w:val="00AC0E96"/>
    <w:rsid w:val="00AE10C6"/>
    <w:rsid w:val="00AF67B2"/>
    <w:rsid w:val="00B045EC"/>
    <w:rsid w:val="00B1473F"/>
    <w:rsid w:val="00B177AC"/>
    <w:rsid w:val="00B258F8"/>
    <w:rsid w:val="00B33372"/>
    <w:rsid w:val="00B7489C"/>
    <w:rsid w:val="00B76799"/>
    <w:rsid w:val="00B76C51"/>
    <w:rsid w:val="00BB751A"/>
    <w:rsid w:val="00BC3EB1"/>
    <w:rsid w:val="00BD3A76"/>
    <w:rsid w:val="00BE5778"/>
    <w:rsid w:val="00BF5F48"/>
    <w:rsid w:val="00C11AD9"/>
    <w:rsid w:val="00C139C1"/>
    <w:rsid w:val="00C2319B"/>
    <w:rsid w:val="00C3366F"/>
    <w:rsid w:val="00C420F0"/>
    <w:rsid w:val="00C52541"/>
    <w:rsid w:val="00C57716"/>
    <w:rsid w:val="00C60757"/>
    <w:rsid w:val="00C70CDA"/>
    <w:rsid w:val="00C74F3C"/>
    <w:rsid w:val="00C818C7"/>
    <w:rsid w:val="00CA4D2C"/>
    <w:rsid w:val="00CA507F"/>
    <w:rsid w:val="00CA5E93"/>
    <w:rsid w:val="00CA7F10"/>
    <w:rsid w:val="00CC09CC"/>
    <w:rsid w:val="00CC61D4"/>
    <w:rsid w:val="00CE56AC"/>
    <w:rsid w:val="00CE7365"/>
    <w:rsid w:val="00CF0D29"/>
    <w:rsid w:val="00CF21C2"/>
    <w:rsid w:val="00CF7C36"/>
    <w:rsid w:val="00D4541F"/>
    <w:rsid w:val="00D53EC7"/>
    <w:rsid w:val="00D62E30"/>
    <w:rsid w:val="00D744E9"/>
    <w:rsid w:val="00D8074F"/>
    <w:rsid w:val="00D8647E"/>
    <w:rsid w:val="00DE6A40"/>
    <w:rsid w:val="00E032C3"/>
    <w:rsid w:val="00E1226D"/>
    <w:rsid w:val="00E337BC"/>
    <w:rsid w:val="00E41CF1"/>
    <w:rsid w:val="00E61904"/>
    <w:rsid w:val="00E86333"/>
    <w:rsid w:val="00E97257"/>
    <w:rsid w:val="00EB5413"/>
    <w:rsid w:val="00EB68BB"/>
    <w:rsid w:val="00EC0F8D"/>
    <w:rsid w:val="00EC4223"/>
    <w:rsid w:val="00F023C5"/>
    <w:rsid w:val="00F067D1"/>
    <w:rsid w:val="00F45BB4"/>
    <w:rsid w:val="00F55DC1"/>
    <w:rsid w:val="00F70966"/>
    <w:rsid w:val="00F736ED"/>
    <w:rsid w:val="00F8019C"/>
    <w:rsid w:val="00F85A17"/>
    <w:rsid w:val="00F8779B"/>
    <w:rsid w:val="00FA56B1"/>
    <w:rsid w:val="00FB0054"/>
    <w:rsid w:val="00FC0DD2"/>
    <w:rsid w:val="00FC4D4B"/>
    <w:rsid w:val="00FD6B6C"/>
    <w:rsid w:val="00FF0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EC971"/>
  <w15:chartTrackingRefBased/>
  <w15:docId w15:val="{336D1201-4AA9-4C40-8FBF-491915DB8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477A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477A0"/>
    <w:rPr>
      <w:color w:val="0000FF"/>
      <w:u w:val="single"/>
    </w:rPr>
  </w:style>
  <w:style w:type="character" w:customStyle="1" w:styleId="contentpanediv1">
    <w:name w:val="contentpanediv1"/>
    <w:basedOn w:val="DefaultParagraphFont"/>
    <w:rsid w:val="009477A0"/>
  </w:style>
  <w:style w:type="character" w:styleId="CommentReference">
    <w:name w:val="annotation reference"/>
    <w:basedOn w:val="DefaultParagraphFont"/>
    <w:uiPriority w:val="99"/>
    <w:semiHidden/>
    <w:unhideWhenUsed/>
    <w:rsid w:val="009477A0"/>
    <w:rPr>
      <w:sz w:val="16"/>
      <w:szCs w:val="16"/>
    </w:rPr>
  </w:style>
  <w:style w:type="paragraph" w:styleId="CommentText">
    <w:name w:val="annotation text"/>
    <w:basedOn w:val="Normal"/>
    <w:link w:val="CommentTextChar"/>
    <w:uiPriority w:val="99"/>
    <w:unhideWhenUsed/>
    <w:rsid w:val="009477A0"/>
    <w:pPr>
      <w:spacing w:line="240" w:lineRule="auto"/>
    </w:pPr>
    <w:rPr>
      <w:sz w:val="20"/>
      <w:szCs w:val="20"/>
    </w:rPr>
  </w:style>
  <w:style w:type="character" w:customStyle="1" w:styleId="CommentTextChar">
    <w:name w:val="Comment Text Char"/>
    <w:basedOn w:val="DefaultParagraphFont"/>
    <w:link w:val="CommentText"/>
    <w:uiPriority w:val="99"/>
    <w:rsid w:val="009477A0"/>
    <w:rPr>
      <w:sz w:val="20"/>
      <w:szCs w:val="20"/>
    </w:rPr>
  </w:style>
  <w:style w:type="paragraph" w:styleId="BalloonText">
    <w:name w:val="Balloon Text"/>
    <w:basedOn w:val="Normal"/>
    <w:link w:val="BalloonTextChar"/>
    <w:uiPriority w:val="99"/>
    <w:semiHidden/>
    <w:unhideWhenUsed/>
    <w:rsid w:val="009477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7A0"/>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F067D1"/>
    <w:rPr>
      <w:b/>
      <w:bCs/>
    </w:rPr>
  </w:style>
  <w:style w:type="character" w:customStyle="1" w:styleId="CommentSubjectChar">
    <w:name w:val="Comment Subject Char"/>
    <w:basedOn w:val="CommentTextChar"/>
    <w:link w:val="CommentSubject"/>
    <w:uiPriority w:val="99"/>
    <w:semiHidden/>
    <w:rsid w:val="00F067D1"/>
    <w:rPr>
      <w:b/>
      <w:bCs/>
      <w:sz w:val="20"/>
      <w:szCs w:val="20"/>
    </w:rPr>
  </w:style>
  <w:style w:type="paragraph" w:styleId="Header">
    <w:name w:val="header"/>
    <w:basedOn w:val="Normal"/>
    <w:link w:val="HeaderChar"/>
    <w:uiPriority w:val="8"/>
    <w:unhideWhenUsed/>
    <w:rsid w:val="00A16740"/>
    <w:pPr>
      <w:tabs>
        <w:tab w:val="center" w:pos="4680"/>
        <w:tab w:val="right" w:pos="9360"/>
      </w:tabs>
      <w:spacing w:after="260" w:line="240" w:lineRule="auto"/>
    </w:pPr>
    <w:rPr>
      <w:rFonts w:asciiTheme="majorHAnsi" w:hAnsiTheme="majorHAnsi"/>
      <w:color w:val="404040" w:themeColor="text1" w:themeTint="BF"/>
      <w:sz w:val="18"/>
      <w:szCs w:val="18"/>
    </w:rPr>
  </w:style>
  <w:style w:type="character" w:customStyle="1" w:styleId="HeaderChar">
    <w:name w:val="Header Char"/>
    <w:basedOn w:val="DefaultParagraphFont"/>
    <w:link w:val="Header"/>
    <w:uiPriority w:val="8"/>
    <w:rsid w:val="00A16740"/>
    <w:rPr>
      <w:rFonts w:asciiTheme="majorHAnsi" w:hAnsiTheme="majorHAnsi"/>
      <w:color w:val="404040" w:themeColor="text1" w:themeTint="BF"/>
      <w:sz w:val="18"/>
      <w:szCs w:val="18"/>
    </w:rPr>
  </w:style>
  <w:style w:type="character" w:styleId="UnresolvedMention">
    <w:name w:val="Unresolved Mention"/>
    <w:basedOn w:val="DefaultParagraphFont"/>
    <w:uiPriority w:val="99"/>
    <w:semiHidden/>
    <w:unhideWhenUsed/>
    <w:rsid w:val="00333770"/>
    <w:rPr>
      <w:color w:val="605E5C"/>
      <w:shd w:val="clear" w:color="auto" w:fill="E1DFDD"/>
    </w:rPr>
  </w:style>
  <w:style w:type="paragraph" w:styleId="Footer">
    <w:name w:val="footer"/>
    <w:basedOn w:val="Normal"/>
    <w:link w:val="FooterChar"/>
    <w:uiPriority w:val="99"/>
    <w:unhideWhenUsed/>
    <w:rsid w:val="00B76C51"/>
    <w:pPr>
      <w:tabs>
        <w:tab w:val="center" w:pos="4536"/>
        <w:tab w:val="right" w:pos="9072"/>
      </w:tabs>
      <w:spacing w:after="0" w:line="240" w:lineRule="auto"/>
    </w:pPr>
  </w:style>
  <w:style w:type="character" w:customStyle="1" w:styleId="FooterChar">
    <w:name w:val="Footer Char"/>
    <w:basedOn w:val="DefaultParagraphFont"/>
    <w:link w:val="Footer"/>
    <w:uiPriority w:val="99"/>
    <w:rsid w:val="00B76C51"/>
  </w:style>
  <w:style w:type="character" w:styleId="FollowedHyperlink">
    <w:name w:val="FollowedHyperlink"/>
    <w:basedOn w:val="DefaultParagraphFont"/>
    <w:uiPriority w:val="99"/>
    <w:semiHidden/>
    <w:unhideWhenUsed/>
    <w:rsid w:val="003B6A94"/>
    <w:rPr>
      <w:color w:val="954F72" w:themeColor="followedHyperlink"/>
      <w:u w:val="single"/>
    </w:rPr>
  </w:style>
  <w:style w:type="paragraph" w:styleId="Revision">
    <w:name w:val="Revision"/>
    <w:hidden/>
    <w:uiPriority w:val="99"/>
    <w:semiHidden/>
    <w:rsid w:val="006B1AEE"/>
    <w:pPr>
      <w:spacing w:after="0" w:line="240" w:lineRule="auto"/>
    </w:pPr>
  </w:style>
  <w:style w:type="character" w:styleId="Emphasis">
    <w:name w:val="Emphasis"/>
    <w:basedOn w:val="DefaultParagraphFont"/>
    <w:uiPriority w:val="20"/>
    <w:qFormat/>
    <w:rsid w:val="00BC3EB1"/>
    <w:rPr>
      <w:i/>
      <w:iCs/>
    </w:rPr>
  </w:style>
  <w:style w:type="character" w:customStyle="1" w:styleId="cf01">
    <w:name w:val="cf01"/>
    <w:basedOn w:val="DefaultParagraphFont"/>
    <w:rsid w:val="009B45F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nam12.safelinks.protection.outlook.com/?url=https://www.ranpak.com/&amp;data=05|01|nicola.alexandra@ranpak.com|092ce6ad465b4266714b08da2a0bac62|42807411b49743619adafcbcf7204676|1|0|637868526891870096|Unknown|TWFpbGZsb3d8eyJWIjoiMC4wLjAwMDAiLCJQIjoiV2luMzIiLCJBTiI6Ik1haWwiLCJXVCI6Mn0=|3000|||&amp;sdata=MQtFKsLVWCLANbxp+z2WySyAkX1MGkT8IaV8NtQk8dU=&amp;reserved=0" TargetMode="Externa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www.ranpak.com/fr/"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ranpak.com/fr/automated-solutions/flapit/" TargetMode="External"/><Relationship Id="rId5" Type="http://schemas.openxmlformats.org/officeDocument/2006/relationships/settings" Target="settings.xml"/><Relationship Id="rId15" Type="http://schemas.openxmlformats.org/officeDocument/2006/relationships/hyperlink" Target="mailto:monika.d@duomedia.com" TargetMode="External"/><Relationship Id="rId23" Type="http://schemas.openxmlformats.org/officeDocument/2006/relationships/theme" Target="theme/theme1.xml"/><Relationship Id="rId10" Type="http://schemas.openxmlformats.org/officeDocument/2006/relationships/hyperlink" Target="https://www.ranpak.com/fr/automated-solutions/flapit/"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www.ranpak.com/fr/automated-solutions/flapit/" TargetMode="External"/><Relationship Id="rId14" Type="http://schemas.openxmlformats.org/officeDocument/2006/relationships/hyperlink" Target="mailto:ir@ranpak.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0d8321-3f31-4fe4-af80-a6f9fc33bd16">
      <Terms xmlns="http://schemas.microsoft.com/office/infopath/2007/PartnerControls"/>
    </lcf76f155ced4ddcb4097134ff3c332f>
    <TaxCatchAll xmlns="b87cd26f-5800-4ca4-8768-2e86ffe51985" xsi:nil="true"/>
    <Notes0 xmlns="980d8321-3f31-4fe4-af80-a6f9fc33bd1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F8888513978048BB445B4AE823C47A" ma:contentTypeVersion="13" ma:contentTypeDescription="Create a new document." ma:contentTypeScope="" ma:versionID="dfbc61a70dea1a5235b71a20491f7703">
  <xsd:schema xmlns:xsd="http://www.w3.org/2001/XMLSchema" xmlns:xs="http://www.w3.org/2001/XMLSchema" xmlns:p="http://schemas.microsoft.com/office/2006/metadata/properties" xmlns:ns2="980d8321-3f31-4fe4-af80-a6f9fc33bd16" xmlns:ns3="b87cd26f-5800-4ca4-8768-2e86ffe51985" targetNamespace="http://schemas.microsoft.com/office/2006/metadata/properties" ma:root="true" ma:fieldsID="6491badc09c4a500c0dcfb4ca6b08357" ns2:_="" ns3:_="">
    <xsd:import namespace="980d8321-3f31-4fe4-af80-a6f9fc33bd16"/>
    <xsd:import namespace="b87cd26f-5800-4ca4-8768-2e86ffe51985"/>
    <xsd:element name="properties">
      <xsd:complexType>
        <xsd:sequence>
          <xsd:element name="documentManagement">
            <xsd:complexType>
              <xsd:all>
                <xsd:element ref="ns2:Notes0"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d8321-3f31-4fe4-af80-a6f9fc33bd16" elementFormDefault="qualified">
    <xsd:import namespace="http://schemas.microsoft.com/office/2006/documentManagement/types"/>
    <xsd:import namespace="http://schemas.microsoft.com/office/infopath/2007/PartnerControls"/>
    <xsd:element name="Notes0" ma:index="8" nillable="true" ma:displayName="Notes" ma:internalName="Notes0">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9f08339-34ce-41aa-8023-bf823a2658a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7cd26f-5800-4ca4-8768-2e86ffe519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826a658-8966-4faf-9125-591000ed8494}" ma:internalName="TaxCatchAll" ma:showField="CatchAllData" ma:web="b87cd26f-5800-4ca4-8768-2e86ffe519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79F967-F802-4A3E-90BD-088FFBB5376C}">
  <ds:schemaRefs>
    <ds:schemaRef ds:uri="http://schemas.microsoft.com/office/2006/metadata/properties"/>
    <ds:schemaRef ds:uri="http://schemas.microsoft.com/office/infopath/2007/PartnerControls"/>
    <ds:schemaRef ds:uri="980d8321-3f31-4fe4-af80-a6f9fc33bd16"/>
    <ds:schemaRef ds:uri="b87cd26f-5800-4ca4-8768-2e86ffe51985"/>
  </ds:schemaRefs>
</ds:datastoreItem>
</file>

<file path=customXml/itemProps2.xml><?xml version="1.0" encoding="utf-8"?>
<ds:datastoreItem xmlns:ds="http://schemas.openxmlformats.org/officeDocument/2006/customXml" ds:itemID="{A7DF492A-3D9C-4AF4-8055-7DECF4DCD6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d8321-3f31-4fe4-af80-a6f9fc33bd16"/>
    <ds:schemaRef ds:uri="b87cd26f-5800-4ca4-8768-2e86ffe51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EAACE7-410D-4B3D-AB0E-149B4F9904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900</Words>
  <Characters>6314</Characters>
  <Application>Microsoft Office Word</Application>
  <DocSecurity>0</DocSecurity>
  <Lines>134</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Harvey, Madeline</dc:creator>
  <cp:keywords/>
  <dc:description/>
  <cp:lastModifiedBy>florence.k@duomedia.com</cp:lastModifiedBy>
  <cp:revision>6</cp:revision>
  <dcterms:created xsi:type="dcterms:W3CDTF">2022-07-19T21:07:00Z</dcterms:created>
  <dcterms:modified xsi:type="dcterms:W3CDTF">2022-07-20T12:07:00Z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0x0101008EF8888513978048BB445B4AE823C47A</vt:lpwstr>
  </property>
</Properties>
</file>