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rPr>
      </w:pPr>
    </w:p>
    <w:p w14:paraId="47AF6992" w14:textId="77777777" w:rsidR="00B76C51" w:rsidRDefault="00B76C51" w:rsidP="009477A0">
      <w:pPr>
        <w:spacing w:after="0" w:line="240" w:lineRule="auto"/>
        <w:jc w:val="center"/>
        <w:rPr>
          <w:b/>
          <w:bCs/>
          <w:sz w:val="24"/>
          <w:szCs w:val="24"/>
        </w:rPr>
      </w:pPr>
    </w:p>
    <w:p w14:paraId="419D6A45" w14:textId="77777777" w:rsidR="00B76C51" w:rsidRDefault="00B76C51" w:rsidP="009477A0">
      <w:pPr>
        <w:spacing w:after="0" w:line="240" w:lineRule="auto"/>
        <w:jc w:val="center"/>
        <w:rPr>
          <w:b/>
          <w:bCs/>
          <w:sz w:val="24"/>
          <w:szCs w:val="24"/>
        </w:rPr>
      </w:pPr>
    </w:p>
    <w:p w14:paraId="33741887" w14:textId="77777777" w:rsidR="00B76C51" w:rsidRDefault="00B76C51" w:rsidP="009477A0">
      <w:pPr>
        <w:spacing w:after="0" w:line="240" w:lineRule="auto"/>
        <w:jc w:val="center"/>
        <w:rPr>
          <w:b/>
          <w:bCs/>
          <w:sz w:val="24"/>
          <w:szCs w:val="24"/>
        </w:rPr>
      </w:pPr>
    </w:p>
    <w:p w14:paraId="2D25AC14" w14:textId="304245B7" w:rsidR="009477A0" w:rsidRPr="00BA6C61" w:rsidRDefault="009477A0" w:rsidP="009477A0">
      <w:pPr>
        <w:spacing w:after="0" w:line="240" w:lineRule="auto"/>
        <w:jc w:val="center"/>
        <w:rPr>
          <w:rFonts w:ascii="Arial" w:hAnsi="Arial" w:cs="Arial"/>
          <w:b/>
          <w:bCs/>
          <w:sz w:val="28"/>
          <w:szCs w:val="28"/>
          <w:lang w:val="es-ES_tradnl"/>
        </w:rPr>
      </w:pPr>
      <w:r>
        <w:rPr>
          <w:rFonts w:ascii="Arial" w:hAnsi="Arial" w:cs="Arial"/>
          <w:b/>
          <w:bCs/>
          <w:sz w:val="28"/>
          <w:szCs w:val="28"/>
          <w:lang w:val="pt"/>
        </w:rPr>
        <w:t>A Ranpak expande a sua gama de embalagem automatizada com o lançamento mundial da solução Flap'it!</w:t>
      </w:r>
    </w:p>
    <w:p w14:paraId="5C7CB950" w14:textId="77777777" w:rsidR="009477A0" w:rsidRPr="00BA6C61" w:rsidRDefault="009477A0" w:rsidP="009477A0">
      <w:pPr>
        <w:pStyle w:val="NormalWeb"/>
        <w:spacing w:before="0" w:beforeAutospacing="0" w:after="0" w:afterAutospacing="0"/>
        <w:rPr>
          <w:rFonts w:ascii="Arial" w:hAnsi="Arial" w:cs="Arial"/>
          <w:sz w:val="22"/>
          <w:szCs w:val="22"/>
          <w:lang w:val="es-ES_tradnl"/>
        </w:rPr>
      </w:pPr>
    </w:p>
    <w:p w14:paraId="11345945" w14:textId="20516A56" w:rsidR="00AA4A47" w:rsidRPr="00BA6C61" w:rsidRDefault="00AA4A47" w:rsidP="00E86333">
      <w:pPr>
        <w:pStyle w:val="NormalWeb"/>
        <w:spacing w:before="0" w:beforeAutospacing="0" w:after="0" w:afterAutospacing="0"/>
        <w:jc w:val="center"/>
        <w:rPr>
          <w:rFonts w:ascii="Arial" w:hAnsi="Arial" w:cs="Arial"/>
          <w:i/>
          <w:sz w:val="22"/>
          <w:szCs w:val="22"/>
          <w:lang w:val="es-ES_tradnl"/>
        </w:rPr>
      </w:pPr>
    </w:p>
    <w:p w14:paraId="6E69168B" w14:textId="386EF62D" w:rsidR="00AA4A47" w:rsidRPr="00BA6C61" w:rsidRDefault="00AA4A47" w:rsidP="00E86333">
      <w:pPr>
        <w:pStyle w:val="NormalWeb"/>
        <w:spacing w:before="0" w:beforeAutospacing="0" w:after="0" w:afterAutospacing="0"/>
        <w:jc w:val="center"/>
        <w:rPr>
          <w:rFonts w:ascii="Arial" w:hAnsi="Arial" w:cs="Arial"/>
          <w:i/>
          <w:sz w:val="22"/>
          <w:szCs w:val="22"/>
          <w:lang w:val="es-ES_tradnl"/>
        </w:rPr>
      </w:pPr>
      <w:r>
        <w:rPr>
          <w:rFonts w:ascii="Arial" w:hAnsi="Arial" w:cs="Arial"/>
          <w:i/>
          <w:iCs/>
          <w:sz w:val="22"/>
          <w:szCs w:val="22"/>
          <w:lang w:val="pt"/>
        </w:rPr>
        <w:t>A inovadora solução automatizada embala artigos pequenos cinco vezes mais rapidamente do que com o processo manual e permite até 50% de redução de custos com materiais</w:t>
      </w:r>
    </w:p>
    <w:p w14:paraId="1A935188" w14:textId="77777777" w:rsidR="00B76C51" w:rsidRPr="00BA6C61" w:rsidRDefault="00B76C51" w:rsidP="00E86333">
      <w:pPr>
        <w:pStyle w:val="NormalWeb"/>
        <w:spacing w:before="0" w:beforeAutospacing="0" w:after="0" w:afterAutospacing="0"/>
        <w:jc w:val="center"/>
        <w:rPr>
          <w:rFonts w:asciiTheme="minorHAnsi" w:hAnsiTheme="minorHAnsi" w:cstheme="minorHAnsi"/>
          <w:sz w:val="22"/>
          <w:szCs w:val="22"/>
          <w:lang w:val="es-ES_tradnl"/>
        </w:rPr>
      </w:pPr>
    </w:p>
    <w:p w14:paraId="79FF8136" w14:textId="19FD75EC" w:rsidR="00AA4A47" w:rsidRPr="00BA6C61" w:rsidRDefault="009477A0" w:rsidP="009477A0">
      <w:pPr>
        <w:pStyle w:val="NormalWeb"/>
        <w:spacing w:before="0" w:beforeAutospacing="0" w:after="0" w:afterAutospacing="0"/>
        <w:jc w:val="both"/>
        <w:rPr>
          <w:rFonts w:ascii="Arial" w:hAnsi="Arial" w:cs="Arial"/>
          <w:sz w:val="18"/>
          <w:szCs w:val="18"/>
          <w:lang w:val="es-ES_tradnl"/>
        </w:rPr>
      </w:pPr>
      <w:r>
        <w:rPr>
          <w:rFonts w:ascii="Arial" w:hAnsi="Arial" w:cs="Arial"/>
          <w:sz w:val="18"/>
          <w:szCs w:val="18"/>
          <w:lang w:val="pt"/>
        </w:rPr>
        <w:t xml:space="preserve">CONCORD TOWNSHIP, Ohio – </w:t>
      </w:r>
      <w:r w:rsidR="00243E00" w:rsidRPr="00243E00">
        <w:rPr>
          <w:rFonts w:ascii="Arial" w:hAnsi="Arial" w:cs="Arial"/>
          <w:sz w:val="18"/>
          <w:szCs w:val="18"/>
          <w:lang w:val="pt"/>
        </w:rPr>
        <w:t>21</w:t>
      </w:r>
      <w:r w:rsidRPr="00243E00">
        <w:rPr>
          <w:rFonts w:ascii="Arial" w:hAnsi="Arial" w:cs="Arial"/>
          <w:sz w:val="18"/>
          <w:szCs w:val="18"/>
          <w:lang w:val="pt"/>
        </w:rPr>
        <w:t xml:space="preserve"> de </w:t>
      </w:r>
      <w:r>
        <w:rPr>
          <w:rFonts w:ascii="Arial" w:hAnsi="Arial" w:cs="Arial"/>
          <w:sz w:val="18"/>
          <w:szCs w:val="18"/>
          <w:lang w:val="pt"/>
        </w:rPr>
        <w:t xml:space="preserve">julho de 2022 – </w:t>
      </w:r>
      <w:hyperlink r:id="rId9" w:history="1">
        <w:r>
          <w:rPr>
            <w:rStyle w:val="Hyperlink"/>
            <w:rFonts w:ascii="Arial" w:hAnsi="Arial" w:cs="Arial"/>
            <w:sz w:val="18"/>
            <w:szCs w:val="18"/>
            <w:lang w:val="pt"/>
          </w:rPr>
          <w:t>Ranpak Holdings Corp</w:t>
        </w:r>
      </w:hyperlink>
      <w:r>
        <w:rPr>
          <w:rFonts w:ascii="Arial" w:hAnsi="Arial" w:cs="Arial"/>
          <w:sz w:val="18"/>
          <w:szCs w:val="18"/>
          <w:lang w:val="pt"/>
        </w:rPr>
        <w:t xml:space="preserve">. (“Ranpak”) (NYSE: PACK), líder global em soluções de embalagens ambientalmente sustentáveis à base de papel para comércio online e cadeias de abastecimento industrial, anunciou hoje o lançamento mundial da solução </w:t>
      </w:r>
      <w:hyperlink r:id="rId10" w:history="1">
        <w:r w:rsidRPr="006D4D76">
          <w:rPr>
            <w:rStyle w:val="Hyperlink"/>
            <w:rFonts w:ascii="Arial" w:hAnsi="Arial" w:cs="Arial"/>
            <w:sz w:val="18"/>
            <w:szCs w:val="18"/>
            <w:lang w:val="pt"/>
          </w:rPr>
          <w:t>Flap’it!</w:t>
        </w:r>
        <w:r w:rsidRPr="006D4D76">
          <w:rPr>
            <w:rStyle w:val="Hyperlink"/>
            <w:rFonts w:ascii="Arial" w:hAnsi="Arial" w:cs="Arial"/>
            <w:sz w:val="18"/>
            <w:szCs w:val="18"/>
            <w:vertAlign w:val="superscript"/>
            <w:lang w:val="pt"/>
          </w:rPr>
          <w:t>TM</w:t>
        </w:r>
      </w:hyperlink>
      <w:r>
        <w:rPr>
          <w:rFonts w:ascii="Arial" w:hAnsi="Arial" w:cs="Arial"/>
          <w:sz w:val="18"/>
          <w:szCs w:val="18"/>
          <w:lang w:val="pt"/>
        </w:rPr>
        <w:t xml:space="preserve">, uma máquina altamente eficiente que automatiza a embalagem de diversos artigos de pequenas dimensões. </w:t>
      </w:r>
    </w:p>
    <w:p w14:paraId="5CF2EFBB" w14:textId="77777777" w:rsidR="00D4541F" w:rsidRPr="00BA6C61" w:rsidRDefault="00D4541F" w:rsidP="009477A0">
      <w:pPr>
        <w:pStyle w:val="NormalWeb"/>
        <w:spacing w:before="0" w:beforeAutospacing="0" w:after="0" w:afterAutospacing="0"/>
        <w:jc w:val="both"/>
        <w:rPr>
          <w:rFonts w:ascii="Arial" w:hAnsi="Arial" w:cs="Arial"/>
          <w:sz w:val="18"/>
          <w:szCs w:val="18"/>
          <w:lang w:val="es-ES_tradnl"/>
        </w:rPr>
      </w:pPr>
    </w:p>
    <w:p w14:paraId="498B8F9D" w14:textId="715635A4" w:rsidR="00AA4A47" w:rsidRPr="00BA6C61" w:rsidRDefault="00D4541F" w:rsidP="009477A0">
      <w:pPr>
        <w:pStyle w:val="NormalWeb"/>
        <w:spacing w:before="0" w:beforeAutospacing="0" w:after="0" w:afterAutospacing="0"/>
        <w:jc w:val="both"/>
        <w:rPr>
          <w:rFonts w:ascii="Arial" w:hAnsi="Arial" w:cs="Arial"/>
          <w:sz w:val="18"/>
          <w:szCs w:val="18"/>
          <w:lang w:val="es-ES_tradnl"/>
        </w:rPr>
      </w:pPr>
      <w:r>
        <w:rPr>
          <w:rFonts w:ascii="Arial" w:hAnsi="Arial" w:cs="Arial"/>
          <w:sz w:val="18"/>
          <w:szCs w:val="18"/>
          <w:lang w:val="pt"/>
        </w:rPr>
        <w:t>A solução Flap'it! adapta-se automaticamente à altura do artigo e mantém-no no lugar graças às abas internas e ao amortecimento integrado nos cantos. Isto permite a proteção dos artigos durante o transporte, reduzindo significativamente os custos, danos e devoluções de produtos. O sistema é operado por um único operador e pode ser facilmente deslocado pelas instalações; além disso, inclui vários dispositivos de segurança e ocupa pouco espaço. Flap'it! pode empacotar até 540 pacotes por hora, nove pacotes por minuto, o que é cinco vezes mais rápido que o empacotamento manual. A máquina está integrada com soluções de rotulagem para aplicação de etiquetas de envio em linha e, uma vez que utiliza peças pré-cortadas para formar as embalagens, o Flap’it! elimina a necessidade de manter diversos tamanhos de caixas em stock. Uma vez chegadas ao destinatário, as embalagens são fáceis de abrir, sem necessidade de facas, tesouras ou outras ferramentas. As embalagens pequenas podem ser enviadas por correio.</w:t>
      </w:r>
    </w:p>
    <w:p w14:paraId="3E25BD61" w14:textId="48DF0B67" w:rsidR="001C534D" w:rsidRPr="00BA6C61" w:rsidRDefault="001C534D" w:rsidP="009477A0">
      <w:pPr>
        <w:pStyle w:val="NormalWeb"/>
        <w:spacing w:before="0" w:beforeAutospacing="0" w:after="0" w:afterAutospacing="0"/>
        <w:jc w:val="both"/>
        <w:rPr>
          <w:rFonts w:ascii="Arial" w:hAnsi="Arial" w:cs="Arial"/>
          <w:sz w:val="18"/>
          <w:szCs w:val="18"/>
          <w:lang w:val="es-ES_tradnl"/>
        </w:rPr>
      </w:pPr>
    </w:p>
    <w:p w14:paraId="3F521390" w14:textId="101CBB5C" w:rsidR="001C534D" w:rsidRPr="00BA6C61" w:rsidRDefault="001C534D" w:rsidP="001C534D">
      <w:pPr>
        <w:pStyle w:val="NormalWeb"/>
        <w:spacing w:before="0" w:beforeAutospacing="0" w:after="0" w:afterAutospacing="0"/>
        <w:jc w:val="both"/>
        <w:rPr>
          <w:rFonts w:ascii="Arial" w:hAnsi="Arial" w:cs="Arial"/>
          <w:sz w:val="18"/>
          <w:szCs w:val="18"/>
          <w:lang w:val="es-ES_tradnl"/>
        </w:rPr>
      </w:pPr>
      <w:r>
        <w:rPr>
          <w:rFonts w:ascii="Arial" w:hAnsi="Arial" w:cs="Arial"/>
          <w:sz w:val="18"/>
          <w:szCs w:val="18"/>
          <w:lang w:val="pt"/>
        </w:rPr>
        <w:t>“O lançamento global de Flap’it! é o exemplo mais recente de como a Ranpak continua a investir estrategicamente em soluções de embalagem inovadoras e automatizadas para oferecer economia de custos, maior eficiência e vantagens em termos de sustentabilidade aos seus clientes”, afirmou Omar Asali, presidente e diretor executivo da Ranpak. “É com muito gosto que adicionamos Flap’it! à nossa gama crescente de soluções de embalagem automatizadas e sustentáveis ​​para ajudar os nossos clientes a melhorar o desempenho da sua cadeia de abastecimento, a reduzir os custos de mão de obra e materiais, e a reduzir o impacto ambiental.”</w:t>
      </w:r>
    </w:p>
    <w:p w14:paraId="6D6133D6" w14:textId="77777777" w:rsidR="009477A0" w:rsidRPr="00BA6C61" w:rsidRDefault="009477A0" w:rsidP="009477A0">
      <w:pPr>
        <w:autoSpaceDE w:val="0"/>
        <w:autoSpaceDN w:val="0"/>
        <w:adjustRightInd w:val="0"/>
        <w:snapToGrid w:val="0"/>
        <w:spacing w:after="0" w:line="240" w:lineRule="auto"/>
        <w:jc w:val="both"/>
        <w:rPr>
          <w:rFonts w:ascii="Arial" w:hAnsi="Arial" w:cs="Arial"/>
          <w:sz w:val="18"/>
          <w:szCs w:val="18"/>
          <w:lang w:val="es-ES_tradnl"/>
        </w:rPr>
      </w:pPr>
    </w:p>
    <w:p w14:paraId="3AC1FFEF" w14:textId="3D3B9D64" w:rsidR="009477A0" w:rsidRPr="00243E00" w:rsidRDefault="00832B6A" w:rsidP="009477A0">
      <w:pPr>
        <w:autoSpaceDE w:val="0"/>
        <w:autoSpaceDN w:val="0"/>
        <w:adjustRightInd w:val="0"/>
        <w:snapToGrid w:val="0"/>
        <w:spacing w:after="0" w:line="240" w:lineRule="auto"/>
        <w:jc w:val="both"/>
        <w:rPr>
          <w:rFonts w:ascii="Arial" w:hAnsi="Arial" w:cs="Arial"/>
          <w:sz w:val="18"/>
          <w:szCs w:val="18"/>
          <w:lang w:val="pt"/>
        </w:rPr>
      </w:pPr>
      <w:r>
        <w:rPr>
          <w:rFonts w:ascii="Arial" w:hAnsi="Arial" w:cs="Arial"/>
          <w:sz w:val="18"/>
          <w:szCs w:val="18"/>
          <w:lang w:val="pt"/>
        </w:rPr>
        <w:t>Flap'it! é a solução ideal para empresas de comércio eletrónico e logística, como por exemplo venda B2C de livros, álbuns fotográficos, brindes personalizados, música, jogos, arte e artigos eletrónicos pequenos, para além de comércio B2B que envolva o envio de pequenas peças de reposição. Esta solução de empacotamento é também ideal para comerciantes B2C de produtos de beleza e cuidados pessoais. Flap'it! encaixa-se facilmente num processo típico de escolha e embalagem e pode embalar produtos com uma altura máxima de 80 mm (3,15 polegadas). O sistema é fácil de usar, exige uma formação mínima do operador e pode oferecer até 50% de redução de custos em termos de material de embalagem sem resíduos de papelão ondulado. Além disso, oferece também uma melhor experiência ao desembalar em comparação com embalagens tipo caixa de travesseiro</w:t>
      </w:r>
      <w:r>
        <w:rPr>
          <w:rFonts w:ascii="Arial" w:hAnsi="Arial" w:cs="Arial"/>
          <w:i/>
          <w:iCs/>
          <w:sz w:val="18"/>
          <w:szCs w:val="18"/>
          <w:lang w:val="pt"/>
        </w:rPr>
        <w:t>.</w:t>
      </w:r>
    </w:p>
    <w:p w14:paraId="34F4BAA6" w14:textId="2BA954B0" w:rsidR="00CC09CC" w:rsidRPr="00243E00" w:rsidRDefault="00CC09CC" w:rsidP="009477A0">
      <w:pPr>
        <w:autoSpaceDE w:val="0"/>
        <w:autoSpaceDN w:val="0"/>
        <w:adjustRightInd w:val="0"/>
        <w:snapToGrid w:val="0"/>
        <w:spacing w:after="0" w:line="240" w:lineRule="auto"/>
        <w:jc w:val="both"/>
        <w:rPr>
          <w:rFonts w:ascii="Arial" w:hAnsi="Arial" w:cs="Arial"/>
          <w:sz w:val="18"/>
          <w:szCs w:val="18"/>
          <w:lang w:val="pt"/>
        </w:rPr>
      </w:pPr>
    </w:p>
    <w:p w14:paraId="1A22AA5F" w14:textId="2F4CAB62" w:rsidR="00CC09CC" w:rsidRPr="00BA6C61" w:rsidRDefault="00CC09CC" w:rsidP="009477A0">
      <w:pPr>
        <w:autoSpaceDE w:val="0"/>
        <w:autoSpaceDN w:val="0"/>
        <w:adjustRightInd w:val="0"/>
        <w:snapToGrid w:val="0"/>
        <w:spacing w:after="0" w:line="240" w:lineRule="auto"/>
        <w:jc w:val="both"/>
        <w:rPr>
          <w:rFonts w:ascii="Arial" w:hAnsi="Arial" w:cs="Arial"/>
          <w:sz w:val="18"/>
          <w:szCs w:val="18"/>
          <w:lang w:val="es-ES_tradnl"/>
        </w:rPr>
      </w:pPr>
      <w:r>
        <w:rPr>
          <w:rFonts w:ascii="Arial" w:hAnsi="Arial" w:cs="Arial"/>
          <w:sz w:val="18"/>
          <w:szCs w:val="18"/>
          <w:lang w:val="pt"/>
        </w:rPr>
        <w:t>Um dos primeiros clientes da Flap'it foi a CEWE, a empresa líder europeia de impressão fotográfica, sedeada na Alemanha, que envia mais de seis milhões de álbuns fotográficos por ano. Graças à implementação de diversas unidades Flap'it!, a CEWE conseguiu reduzir o número de trabalhadores temporários contratados nos períodos de pico e automatizou 30% das suas operações de empacotamento, reduzindo o tempo de entrega ao cliente final e melhorando a qualidade da embalagem graças à melhor proteção dos artigos enviados.</w:t>
      </w:r>
    </w:p>
    <w:p w14:paraId="3F8436F6" w14:textId="77777777" w:rsidR="009477A0" w:rsidRPr="00BA6C61" w:rsidRDefault="009477A0" w:rsidP="009477A0">
      <w:pPr>
        <w:autoSpaceDE w:val="0"/>
        <w:autoSpaceDN w:val="0"/>
        <w:adjustRightInd w:val="0"/>
        <w:snapToGrid w:val="0"/>
        <w:spacing w:after="0" w:line="240" w:lineRule="auto"/>
        <w:jc w:val="both"/>
        <w:rPr>
          <w:rFonts w:ascii="Arial" w:eastAsia="Times New Roman" w:hAnsi="Arial" w:cs="Arial"/>
          <w:sz w:val="18"/>
          <w:szCs w:val="18"/>
          <w:lang w:val="es-ES_tradnl"/>
        </w:rPr>
      </w:pPr>
    </w:p>
    <w:p w14:paraId="4E3D4B9D" w14:textId="67805A8F" w:rsidR="009477A0" w:rsidRPr="00BA6C61" w:rsidRDefault="009477A0" w:rsidP="005A2144">
      <w:pPr>
        <w:autoSpaceDE w:val="0"/>
        <w:autoSpaceDN w:val="0"/>
        <w:adjustRightInd w:val="0"/>
        <w:snapToGrid w:val="0"/>
        <w:spacing w:after="0" w:line="240" w:lineRule="auto"/>
        <w:rPr>
          <w:rFonts w:ascii="Arial" w:eastAsia="Times New Roman" w:hAnsi="Arial" w:cs="Arial"/>
          <w:sz w:val="18"/>
          <w:szCs w:val="18"/>
          <w:lang w:val="es-ES_tradnl"/>
        </w:rPr>
      </w:pPr>
      <w:r>
        <w:rPr>
          <w:rFonts w:ascii="Arial" w:hAnsi="Arial" w:cs="Arial"/>
          <w:sz w:val="18"/>
          <w:szCs w:val="18"/>
          <w:lang w:val="pt"/>
        </w:rPr>
        <w:t xml:space="preserve">Para mais informações sobre Flap’it!, </w:t>
      </w:r>
      <w:r w:rsidRPr="009740C2">
        <w:rPr>
          <w:rFonts w:ascii="Arial" w:hAnsi="Arial" w:cs="Arial"/>
          <w:sz w:val="18"/>
          <w:szCs w:val="18"/>
          <w:lang w:val="pt"/>
        </w:rPr>
        <w:t xml:space="preserve">visite </w:t>
      </w:r>
      <w:hyperlink r:id="rId11" w:history="1">
        <w:r w:rsidR="009740C2" w:rsidRPr="006D4D76">
          <w:rPr>
            <w:rStyle w:val="Hyperlink"/>
            <w:rFonts w:ascii="Arial" w:hAnsi="Arial" w:cs="Arial"/>
            <w:sz w:val="18"/>
            <w:szCs w:val="18"/>
            <w:lang w:val="es-AR"/>
          </w:rPr>
          <w:t>https://www.ranpak.com/pt/automated-solutions/flapit/</w:t>
        </w:r>
      </w:hyperlink>
      <w:r>
        <w:rPr>
          <w:rFonts w:ascii="Arial" w:hAnsi="Arial" w:cs="Arial"/>
          <w:sz w:val="18"/>
          <w:szCs w:val="18"/>
          <w:lang w:val="pt"/>
        </w:rPr>
        <w:t xml:space="preserve">. Para informações sobre outras soluções de embalagem inovadoras baseadas em papel da Ranpak, visite </w:t>
      </w:r>
      <w:hyperlink r:id="rId12" w:history="1">
        <w:r>
          <w:rPr>
            <w:rStyle w:val="Hyperlink"/>
            <w:rFonts w:ascii="Arial" w:hAnsi="Arial" w:cs="Arial"/>
            <w:sz w:val="18"/>
            <w:szCs w:val="18"/>
            <w:lang w:val="pt"/>
          </w:rPr>
          <w:t>www.ranpak.com</w:t>
        </w:r>
      </w:hyperlink>
      <w:r>
        <w:rPr>
          <w:rFonts w:ascii="Arial" w:hAnsi="Arial" w:cs="Arial"/>
          <w:sz w:val="18"/>
          <w:szCs w:val="18"/>
          <w:lang w:val="pt"/>
        </w:rPr>
        <w:t xml:space="preserve">. </w:t>
      </w:r>
    </w:p>
    <w:p w14:paraId="208AB47B" w14:textId="55FA0B85" w:rsidR="009477A0" w:rsidRPr="00BA6C61" w:rsidRDefault="009477A0" w:rsidP="009477A0">
      <w:pPr>
        <w:pStyle w:val="NormalWeb"/>
        <w:spacing w:before="0" w:beforeAutospacing="0" w:after="0" w:afterAutospacing="0"/>
        <w:jc w:val="both"/>
        <w:rPr>
          <w:rFonts w:ascii="Arial" w:hAnsi="Arial" w:cs="Arial"/>
          <w:sz w:val="18"/>
          <w:szCs w:val="18"/>
          <w:lang w:val="es-ES_tradnl"/>
        </w:rPr>
      </w:pPr>
    </w:p>
    <w:p w14:paraId="02C45828" w14:textId="77777777" w:rsidR="00CE7365" w:rsidRPr="00BA6C61" w:rsidRDefault="00CE7365" w:rsidP="00CE7365">
      <w:pPr>
        <w:pStyle w:val="NormalWeb"/>
        <w:spacing w:before="0" w:beforeAutospacing="0" w:after="0" w:afterAutospacing="0"/>
        <w:jc w:val="both"/>
        <w:rPr>
          <w:rFonts w:asciiTheme="minorHAnsi" w:hAnsiTheme="minorHAnsi" w:cstheme="minorHAnsi"/>
          <w:b/>
          <w:bCs/>
          <w:sz w:val="22"/>
          <w:szCs w:val="22"/>
          <w:lang w:val="es-ES_tradnl"/>
        </w:rPr>
      </w:pPr>
      <w:bookmarkStart w:id="0" w:name="_Hlk107343344"/>
    </w:p>
    <w:p w14:paraId="23E2D455" w14:textId="77777777" w:rsidR="00243E00" w:rsidRDefault="00243E00">
      <w:pPr>
        <w:rPr>
          <w:rFonts w:ascii="Arial" w:eastAsia="Times New Roman" w:hAnsi="Arial" w:cs="Arial"/>
          <w:b/>
          <w:bCs/>
          <w:sz w:val="18"/>
          <w:szCs w:val="18"/>
          <w:lang w:val="pt"/>
        </w:rPr>
      </w:pPr>
      <w:r>
        <w:rPr>
          <w:rFonts w:ascii="Arial" w:hAnsi="Arial" w:cs="Arial"/>
          <w:b/>
          <w:bCs/>
          <w:sz w:val="18"/>
          <w:szCs w:val="18"/>
          <w:lang w:val="pt"/>
        </w:rPr>
        <w:br w:type="page"/>
      </w:r>
    </w:p>
    <w:p w14:paraId="0DF2C66D" w14:textId="77777777" w:rsidR="00243E00" w:rsidRDefault="00243E00" w:rsidP="00CE7365">
      <w:pPr>
        <w:pStyle w:val="NormalWeb"/>
        <w:spacing w:before="0" w:beforeAutospacing="0" w:after="0" w:afterAutospacing="0"/>
        <w:jc w:val="both"/>
        <w:rPr>
          <w:rFonts w:ascii="Arial" w:hAnsi="Arial" w:cs="Arial"/>
          <w:b/>
          <w:bCs/>
          <w:sz w:val="18"/>
          <w:szCs w:val="18"/>
          <w:lang w:val="pt"/>
        </w:rPr>
      </w:pPr>
    </w:p>
    <w:p w14:paraId="2EE57841" w14:textId="77777777" w:rsidR="00243E00" w:rsidRDefault="00243E00" w:rsidP="00CE7365">
      <w:pPr>
        <w:pStyle w:val="NormalWeb"/>
        <w:spacing w:before="0" w:beforeAutospacing="0" w:after="0" w:afterAutospacing="0"/>
        <w:jc w:val="both"/>
        <w:rPr>
          <w:rFonts w:ascii="Arial" w:hAnsi="Arial" w:cs="Arial"/>
          <w:b/>
          <w:bCs/>
          <w:sz w:val="18"/>
          <w:szCs w:val="18"/>
          <w:lang w:val="pt"/>
        </w:rPr>
      </w:pPr>
    </w:p>
    <w:p w14:paraId="3FECA94F" w14:textId="35B2FECB" w:rsidR="00CE7365" w:rsidRPr="006D4D76" w:rsidRDefault="00CE7365" w:rsidP="00CE7365">
      <w:pPr>
        <w:pStyle w:val="NormalWeb"/>
        <w:spacing w:before="0" w:beforeAutospacing="0" w:after="0" w:afterAutospacing="0"/>
        <w:jc w:val="both"/>
        <w:rPr>
          <w:rFonts w:ascii="Arial" w:hAnsi="Arial" w:cs="Arial"/>
          <w:sz w:val="18"/>
          <w:szCs w:val="18"/>
          <w:lang w:val="pt"/>
        </w:rPr>
      </w:pPr>
      <w:r>
        <w:rPr>
          <w:rFonts w:ascii="Arial" w:hAnsi="Arial" w:cs="Arial"/>
          <w:b/>
          <w:bCs/>
          <w:sz w:val="18"/>
          <w:szCs w:val="18"/>
          <w:lang w:val="pt"/>
        </w:rPr>
        <w:t>Acerca da Ranpak</w:t>
      </w:r>
      <w:r>
        <w:rPr>
          <w:rFonts w:ascii="Arial" w:hAnsi="Arial" w:cs="Arial"/>
          <w:sz w:val="18"/>
          <w:szCs w:val="18"/>
          <w:lang w:val="pt"/>
        </w:rPr>
        <w:t xml:space="preserve"> </w:t>
      </w:r>
    </w:p>
    <w:p w14:paraId="752803C7" w14:textId="77777777" w:rsidR="00CE7365" w:rsidRPr="00BA6C61" w:rsidRDefault="00CE7365" w:rsidP="00CE7365">
      <w:pPr>
        <w:spacing w:after="360"/>
        <w:rPr>
          <w:rFonts w:ascii="Arial" w:hAnsi="Arial" w:cs="Arial"/>
          <w:sz w:val="18"/>
          <w:szCs w:val="18"/>
          <w:lang w:val="es-ES_tradnl"/>
        </w:rPr>
      </w:pPr>
      <w:r>
        <w:rPr>
          <w:rFonts w:ascii="Arial" w:hAnsi="Arial" w:cs="Arial"/>
          <w:sz w:val="18"/>
          <w:szCs w:val="18"/>
          <w:lang w:val="pt"/>
        </w:rPr>
        <w:t xml:space="preserve">A Ranpak foi fundada em 1972 e o seu objetivo era desenvolver o primeiro sistema ambientalmente responsável de proteção de produtos durante o transporte. A missão da Ranpak é oferecer soluções de embalagem sustentáveis que contribuam para melhorar o desempenho e os custos da cadeia de abastecimento, reduzir o impacto ambiental e apoiar diversas necessidades comerciais em expansão em todo o mundo. Graças ao desenvolvimento e aperfeiçoamento de materiais, sistemas e conceitos de soluções totais, a Ranpak conseguiu uma reputação de líder inovador em soluções de comércio eletrónico e de cadeias de abastecimento industrial. A Ranpak está sedeada em Concord Township, Ohio, e tem cerca de 850 funcionários. Para mais informações sobre a Ranpak, consulte o website: </w:t>
      </w:r>
      <w:hyperlink r:id="rId13" w:history="1">
        <w:r>
          <w:rPr>
            <w:rStyle w:val="Hyperlink"/>
            <w:rFonts w:ascii="Arial" w:hAnsi="Arial" w:cs="Arial"/>
            <w:sz w:val="18"/>
            <w:szCs w:val="18"/>
            <w:lang w:val="pt"/>
          </w:rPr>
          <w:t>https://www.ranpak.com</w:t>
        </w:r>
      </w:hyperlink>
      <w:r>
        <w:rPr>
          <w:rFonts w:ascii="Arial" w:hAnsi="Arial" w:cs="Arial"/>
          <w:sz w:val="18"/>
          <w:szCs w:val="18"/>
          <w:lang w:val="pt"/>
        </w:rPr>
        <w:t>.</w:t>
      </w:r>
    </w:p>
    <w:bookmarkEnd w:id="0"/>
    <w:p w14:paraId="250CFBDF" w14:textId="2BCBAE5B" w:rsidR="00A16740" w:rsidRPr="00BA6C61" w:rsidRDefault="00A16740" w:rsidP="00A16740">
      <w:pPr>
        <w:pStyle w:val="NormalWeb"/>
        <w:spacing w:before="0" w:beforeAutospacing="0" w:after="0" w:afterAutospacing="0" w:line="276" w:lineRule="auto"/>
        <w:jc w:val="both"/>
        <w:rPr>
          <w:rFonts w:ascii="Arial" w:eastAsiaTheme="minorHAnsi" w:hAnsi="Arial" w:cs="Arial"/>
          <w:sz w:val="18"/>
          <w:szCs w:val="18"/>
          <w:lang w:val="es-ES_tradnl"/>
        </w:rPr>
      </w:pPr>
    </w:p>
    <w:p w14:paraId="7E277113" w14:textId="73631745" w:rsidR="00A16740" w:rsidRPr="00BA6C61" w:rsidRDefault="00A16740" w:rsidP="00A16740">
      <w:pPr>
        <w:spacing w:after="0" w:line="276" w:lineRule="auto"/>
        <w:rPr>
          <w:rFonts w:ascii="Arial" w:hAnsi="Arial" w:cs="Arial"/>
          <w:sz w:val="18"/>
          <w:szCs w:val="18"/>
          <w:lang w:val="es-ES_tradnl"/>
        </w:rPr>
      </w:pPr>
    </w:p>
    <w:p w14:paraId="3B80AC33" w14:textId="77777777" w:rsidR="003B6A94" w:rsidRPr="00BA6C61" w:rsidRDefault="003B6A94" w:rsidP="00A16740">
      <w:pPr>
        <w:spacing w:after="0" w:line="276" w:lineRule="auto"/>
        <w:rPr>
          <w:rFonts w:ascii="Arial" w:hAnsi="Arial" w:cs="Arial"/>
          <w:sz w:val="18"/>
          <w:szCs w:val="18"/>
          <w:lang w:val="es-ES_tradnl"/>
        </w:rPr>
      </w:pPr>
    </w:p>
    <w:p w14:paraId="4A29E8A7" w14:textId="77777777" w:rsidR="00A16740" w:rsidRPr="00BA6C61" w:rsidRDefault="00A16740" w:rsidP="00A16740">
      <w:pPr>
        <w:spacing w:after="0" w:line="276" w:lineRule="auto"/>
        <w:rPr>
          <w:rFonts w:ascii="Arial" w:hAnsi="Arial" w:cs="Arial"/>
          <w:sz w:val="18"/>
          <w:szCs w:val="18"/>
          <w:lang w:val="es-ES_tradnl"/>
        </w:rPr>
      </w:pPr>
      <w:r>
        <w:rPr>
          <w:rFonts w:ascii="Arial" w:hAnsi="Arial" w:cs="Arial"/>
          <w:sz w:val="18"/>
          <w:szCs w:val="18"/>
          <w:lang w:val="pt"/>
        </w:rPr>
        <w:t xml:space="preserve">Questões de investidores: </w:t>
      </w:r>
      <w:r>
        <w:rPr>
          <w:rFonts w:ascii="Arial" w:hAnsi="Arial" w:cs="Arial"/>
          <w:sz w:val="18"/>
          <w:szCs w:val="18"/>
          <w:lang w:val="pt"/>
        </w:rPr>
        <w:br/>
        <w:t xml:space="preserve">Bill Drew </w:t>
      </w:r>
      <w:r>
        <w:rPr>
          <w:rFonts w:ascii="Arial" w:hAnsi="Arial" w:cs="Arial"/>
          <w:sz w:val="18"/>
          <w:szCs w:val="18"/>
          <w:lang w:val="pt"/>
        </w:rPr>
        <w:br/>
      </w:r>
      <w:hyperlink r:id="rId14" w:history="1">
        <w:r>
          <w:rPr>
            <w:rFonts w:ascii="Arial" w:hAnsi="Arial" w:cs="Arial"/>
            <w:color w:val="0000FF"/>
            <w:sz w:val="18"/>
            <w:szCs w:val="18"/>
            <w:u w:val="single"/>
            <w:lang w:val="pt"/>
          </w:rPr>
          <w:t>ir@ranpak.com</w:t>
        </w:r>
      </w:hyperlink>
    </w:p>
    <w:p w14:paraId="44CF2729" w14:textId="77777777" w:rsidR="00A16740" w:rsidRPr="00BA6C61" w:rsidRDefault="00A16740" w:rsidP="00A16740">
      <w:pPr>
        <w:spacing w:after="0" w:line="276" w:lineRule="auto"/>
        <w:rPr>
          <w:rFonts w:ascii="Arial" w:hAnsi="Arial" w:cs="Arial"/>
          <w:sz w:val="18"/>
          <w:szCs w:val="18"/>
          <w:lang w:val="es-ES_tradnl"/>
        </w:rPr>
      </w:pPr>
    </w:p>
    <w:p w14:paraId="5A1E173A" w14:textId="34A86A36" w:rsidR="00A16740" w:rsidRPr="00BA6C61" w:rsidRDefault="003B6A94" w:rsidP="00A16740">
      <w:pPr>
        <w:spacing w:after="0" w:line="276" w:lineRule="auto"/>
        <w:rPr>
          <w:rFonts w:ascii="Arial" w:hAnsi="Arial" w:cs="Arial"/>
          <w:sz w:val="18"/>
          <w:szCs w:val="18"/>
          <w:lang w:val="es-ES_tradnl"/>
        </w:rPr>
      </w:pPr>
      <w:r>
        <w:rPr>
          <w:rFonts w:ascii="Arial" w:hAnsi="Arial" w:cs="Arial"/>
          <w:sz w:val="18"/>
          <w:szCs w:val="18"/>
          <w:lang w:val="pt"/>
        </w:rPr>
        <w:t>Perguntas da comunicação social EUA:</w:t>
      </w:r>
    </w:p>
    <w:p w14:paraId="4F6DE2E9" w14:textId="14E12E32" w:rsidR="00A16740" w:rsidRPr="008B0288" w:rsidRDefault="00030361" w:rsidP="00A16740">
      <w:pPr>
        <w:spacing w:after="0" w:line="276" w:lineRule="auto"/>
        <w:rPr>
          <w:rFonts w:ascii="Arial" w:hAnsi="Arial" w:cs="Arial"/>
          <w:sz w:val="18"/>
          <w:szCs w:val="18"/>
        </w:rPr>
      </w:pPr>
      <w:r>
        <w:rPr>
          <w:rFonts w:ascii="Arial" w:hAnsi="Arial" w:cs="Arial"/>
          <w:sz w:val="18"/>
          <w:szCs w:val="18"/>
          <w:lang w:val="pt"/>
        </w:rPr>
        <w:t>Cory Ziskind</w:t>
      </w:r>
    </w:p>
    <w:p w14:paraId="45A6F27D" w14:textId="332161C4" w:rsidR="00A16740" w:rsidRPr="008B0288" w:rsidRDefault="00A16740" w:rsidP="00A16740">
      <w:pPr>
        <w:spacing w:after="0" w:line="276" w:lineRule="auto"/>
        <w:rPr>
          <w:rFonts w:ascii="Arial" w:hAnsi="Arial" w:cs="Arial"/>
          <w:sz w:val="18"/>
          <w:szCs w:val="18"/>
        </w:rPr>
      </w:pPr>
      <w:r>
        <w:rPr>
          <w:rFonts w:ascii="Arial" w:hAnsi="Arial" w:cs="Arial"/>
          <w:sz w:val="18"/>
          <w:szCs w:val="18"/>
          <w:lang w:val="pt"/>
        </w:rPr>
        <w:t>ICR 646-277-1232</w:t>
      </w:r>
    </w:p>
    <w:p w14:paraId="21B1D587" w14:textId="77777777" w:rsidR="00030361" w:rsidRPr="00856E63" w:rsidRDefault="00030361" w:rsidP="00A16740">
      <w:pPr>
        <w:spacing w:after="0" w:line="276" w:lineRule="auto"/>
      </w:pPr>
      <w:r>
        <w:rPr>
          <w:color w:val="0000FF"/>
          <w:sz w:val="18"/>
          <w:szCs w:val="18"/>
          <w:u w:val="single"/>
          <w:lang w:val="pt"/>
        </w:rPr>
        <w:fldChar w:fldCharType="begin"/>
      </w:r>
      <w:r>
        <w:rPr>
          <w:rFonts w:ascii="Arial" w:hAnsi="Arial"/>
          <w:color w:val="0000FF"/>
          <w:sz w:val="18"/>
          <w:szCs w:val="18"/>
          <w:u w:val="single"/>
          <w:lang w:val="pt"/>
        </w:rPr>
        <w:instrText xml:space="preserve"> HYPERLINK "mailto:</w:instrText>
      </w:r>
      <w:r>
        <w:rPr>
          <w:lang w:val="pt"/>
        </w:rPr>
        <w:instrText>Cory.Ziskind@icrinc.com</w:instrText>
      </w:r>
    </w:p>
    <w:p w14:paraId="3E5955D0" w14:textId="67F15FD3" w:rsidR="00030361" w:rsidRPr="00243E00" w:rsidRDefault="00030361" w:rsidP="00A16740">
      <w:pPr>
        <w:spacing w:after="0" w:line="276" w:lineRule="auto"/>
        <w:rPr>
          <w:rStyle w:val="Hyperlink"/>
          <w:rFonts w:ascii="Arial" w:hAnsi="Arial" w:cs="Arial"/>
          <w:sz w:val="18"/>
          <w:szCs w:val="18"/>
          <w:lang w:val="it-IT"/>
        </w:rPr>
      </w:pPr>
      <w:r>
        <w:rPr>
          <w:rFonts w:ascii="Arial" w:hAnsi="Arial" w:cs="Arial"/>
          <w:color w:val="0000FF"/>
          <w:sz w:val="18"/>
          <w:szCs w:val="18"/>
          <w:lang w:val="pt"/>
        </w:rPr>
        <w:instrText xml:space="preserve">" </w:instrText>
      </w:r>
      <w:r>
        <w:rPr>
          <w:rFonts w:ascii="Arial" w:hAnsi="Arial" w:cs="Arial"/>
          <w:color w:val="0000FF"/>
          <w:sz w:val="18"/>
          <w:szCs w:val="18"/>
          <w:lang w:val="pt"/>
        </w:rPr>
        <w:fldChar w:fldCharType="separate"/>
      </w:r>
      <w:r>
        <w:rPr>
          <w:rStyle w:val="Hyperlink"/>
          <w:rFonts w:ascii="Arial" w:hAnsi="Arial" w:cs="Arial"/>
          <w:sz w:val="18"/>
          <w:szCs w:val="18"/>
          <w:lang w:val="pt"/>
        </w:rPr>
        <w:t>Cory.Ziskind@icrinc.com</w:t>
      </w:r>
    </w:p>
    <w:p w14:paraId="7208EF41" w14:textId="043DE821" w:rsidR="009477A0" w:rsidRPr="00243E00" w:rsidRDefault="00030361" w:rsidP="00A16740">
      <w:pPr>
        <w:pStyle w:val="NormalWeb"/>
        <w:spacing w:before="0" w:beforeAutospacing="0" w:after="0" w:afterAutospacing="0"/>
        <w:jc w:val="both"/>
        <w:rPr>
          <w:rFonts w:ascii="Arial" w:hAnsi="Arial" w:cs="Arial"/>
          <w:color w:val="0000FF"/>
          <w:sz w:val="18"/>
          <w:szCs w:val="18"/>
          <w:u w:val="single"/>
          <w:lang w:val="it-IT"/>
        </w:rPr>
      </w:pPr>
      <w:r>
        <w:rPr>
          <w:rFonts w:ascii="Arial" w:hAnsi="Arial" w:cs="Arial"/>
          <w:color w:val="0000FF"/>
          <w:sz w:val="18"/>
          <w:szCs w:val="18"/>
          <w:u w:val="single"/>
          <w:lang w:val="pt"/>
        </w:rPr>
        <w:fldChar w:fldCharType="end"/>
      </w:r>
    </w:p>
    <w:p w14:paraId="03786255" w14:textId="77777777" w:rsidR="003B6A94" w:rsidRPr="00243E00" w:rsidRDefault="003B6A94" w:rsidP="003B6A94">
      <w:pPr>
        <w:spacing w:after="0" w:line="276" w:lineRule="auto"/>
        <w:rPr>
          <w:lang w:val="it-IT"/>
        </w:rPr>
      </w:pPr>
    </w:p>
    <w:p w14:paraId="3C6102F0" w14:textId="0CC64F46" w:rsidR="003B6A94" w:rsidRPr="00243E00" w:rsidRDefault="003B6A94" w:rsidP="003B6A94">
      <w:pPr>
        <w:spacing w:after="0" w:line="276" w:lineRule="auto"/>
        <w:rPr>
          <w:rFonts w:ascii="Arial" w:hAnsi="Arial" w:cs="Arial"/>
          <w:sz w:val="18"/>
          <w:szCs w:val="18"/>
          <w:lang w:val="it-IT"/>
        </w:rPr>
      </w:pPr>
      <w:r>
        <w:rPr>
          <w:rFonts w:ascii="Arial" w:hAnsi="Arial" w:cs="Arial"/>
          <w:sz w:val="18"/>
          <w:szCs w:val="18"/>
          <w:lang w:val="pt"/>
        </w:rPr>
        <w:t>Perguntas da comunicação social EMEA:</w:t>
      </w:r>
    </w:p>
    <w:p w14:paraId="3E54EA26" w14:textId="5080B9AD" w:rsidR="003B6A94" w:rsidRPr="00BA6C61" w:rsidRDefault="003B6A94" w:rsidP="003B6A94">
      <w:pPr>
        <w:spacing w:after="0" w:line="276" w:lineRule="auto"/>
        <w:rPr>
          <w:rFonts w:ascii="Arial" w:hAnsi="Arial" w:cs="Arial"/>
          <w:sz w:val="18"/>
          <w:szCs w:val="18"/>
          <w:lang w:val="de-DE"/>
        </w:rPr>
      </w:pPr>
      <w:r>
        <w:rPr>
          <w:rFonts w:ascii="Arial" w:hAnsi="Arial" w:cs="Arial"/>
          <w:sz w:val="18"/>
          <w:szCs w:val="18"/>
          <w:lang w:val="pt"/>
        </w:rPr>
        <w:t>Monika Dürr</w:t>
      </w:r>
    </w:p>
    <w:p w14:paraId="00248B25" w14:textId="2C404F02" w:rsidR="003B6A94" w:rsidRPr="00BA6C61" w:rsidRDefault="003B6A94" w:rsidP="003B6A94">
      <w:pPr>
        <w:spacing w:after="0" w:line="276" w:lineRule="auto"/>
        <w:rPr>
          <w:rFonts w:ascii="Arial" w:hAnsi="Arial" w:cs="Arial"/>
          <w:sz w:val="18"/>
          <w:szCs w:val="18"/>
          <w:lang w:val="de-DE"/>
        </w:rPr>
      </w:pPr>
      <w:r>
        <w:rPr>
          <w:rFonts w:ascii="Arial" w:hAnsi="Arial" w:cs="Arial"/>
          <w:sz w:val="18"/>
          <w:szCs w:val="18"/>
          <w:lang w:val="pt"/>
        </w:rPr>
        <w:t xml:space="preserve">duomedia </w:t>
      </w:r>
    </w:p>
    <w:p w14:paraId="5AA78374" w14:textId="77777777" w:rsidR="003B6A94" w:rsidRPr="00BA6C61" w:rsidRDefault="003B6A94" w:rsidP="003B6A94">
      <w:pPr>
        <w:spacing w:after="0" w:line="276" w:lineRule="auto"/>
        <w:rPr>
          <w:rFonts w:ascii="Arial" w:hAnsi="Arial" w:cs="Arial"/>
          <w:sz w:val="18"/>
          <w:szCs w:val="18"/>
          <w:lang w:val="de-DE"/>
        </w:rPr>
      </w:pPr>
      <w:r>
        <w:rPr>
          <w:rFonts w:ascii="Arial" w:hAnsi="Arial" w:cs="Arial"/>
          <w:sz w:val="18"/>
          <w:szCs w:val="18"/>
          <w:lang w:val="pt"/>
        </w:rPr>
        <w:t>+49(0)6104 944895</w:t>
      </w:r>
    </w:p>
    <w:p w14:paraId="676AD633" w14:textId="77777777" w:rsidR="003B6A94" w:rsidRPr="00BA6C61" w:rsidRDefault="00000000" w:rsidP="003B6A94">
      <w:pPr>
        <w:spacing w:after="0" w:line="276" w:lineRule="auto"/>
        <w:rPr>
          <w:rFonts w:ascii="Arial" w:hAnsi="Arial" w:cs="Arial"/>
          <w:sz w:val="18"/>
          <w:szCs w:val="18"/>
          <w:lang w:val="de-DE"/>
        </w:rPr>
      </w:pPr>
      <w:hyperlink r:id="rId15" w:history="1">
        <w:r w:rsidR="00CA5E93">
          <w:rPr>
            <w:rStyle w:val="Hyperlink"/>
            <w:rFonts w:ascii="Arial" w:hAnsi="Arial" w:cs="Arial"/>
            <w:sz w:val="18"/>
            <w:szCs w:val="18"/>
            <w:lang w:val="pt"/>
          </w:rPr>
          <w:t>monika.d@duomedia.com</w:t>
        </w:r>
      </w:hyperlink>
    </w:p>
    <w:p w14:paraId="2F0BA57C" w14:textId="6CD85F95" w:rsidR="003B6A94" w:rsidRPr="00BA6C61" w:rsidRDefault="003B6A94" w:rsidP="00A16740">
      <w:pPr>
        <w:pStyle w:val="NormalWeb"/>
        <w:spacing w:before="0" w:beforeAutospacing="0" w:after="0" w:afterAutospacing="0"/>
        <w:jc w:val="both"/>
        <w:rPr>
          <w:rFonts w:ascii="Arial" w:hAnsi="Arial" w:cs="Arial"/>
          <w:color w:val="0000FF"/>
          <w:sz w:val="18"/>
          <w:szCs w:val="18"/>
          <w:u w:val="single"/>
          <w:lang w:val="de-DE"/>
        </w:rPr>
      </w:pPr>
    </w:p>
    <w:p w14:paraId="43D7D9A7" w14:textId="4AC5C5B1" w:rsidR="003B6A94" w:rsidRPr="00BA6C61" w:rsidRDefault="003B6A94" w:rsidP="00A16740">
      <w:pPr>
        <w:pStyle w:val="NormalWeb"/>
        <w:spacing w:before="0" w:beforeAutospacing="0" w:after="0" w:afterAutospacing="0"/>
        <w:jc w:val="both"/>
        <w:rPr>
          <w:rFonts w:ascii="Arial" w:hAnsi="Arial" w:cs="Arial"/>
          <w:color w:val="0000FF"/>
          <w:sz w:val="18"/>
          <w:szCs w:val="18"/>
          <w:u w:val="single"/>
          <w:lang w:val="de-DE"/>
        </w:rPr>
      </w:pPr>
    </w:p>
    <w:p w14:paraId="203DF1F7" w14:textId="77777777" w:rsidR="003B6A94" w:rsidRPr="00BA6C61" w:rsidRDefault="003B6A94" w:rsidP="00A16740">
      <w:pPr>
        <w:pStyle w:val="NormalWeb"/>
        <w:spacing w:before="0" w:beforeAutospacing="0" w:after="0" w:afterAutospacing="0"/>
        <w:jc w:val="both"/>
        <w:rPr>
          <w:rFonts w:ascii="Arial" w:hAnsi="Arial" w:cs="Arial"/>
          <w:sz w:val="18"/>
          <w:szCs w:val="18"/>
          <w:lang w:val="de-DE"/>
        </w:rPr>
      </w:pPr>
    </w:p>
    <w:p w14:paraId="5BCF807B" w14:textId="77777777" w:rsidR="009477A0" w:rsidRPr="003B6A94" w:rsidRDefault="009477A0" w:rsidP="009477A0">
      <w:pPr>
        <w:rPr>
          <w:rFonts w:ascii="Arial" w:hAnsi="Arial" w:cs="Arial"/>
          <w:sz w:val="18"/>
          <w:szCs w:val="18"/>
        </w:rPr>
      </w:pPr>
      <w:r>
        <w:rPr>
          <w:rFonts w:ascii="Arial" w:hAnsi="Arial" w:cs="Arial"/>
          <w:sz w:val="18"/>
          <w:szCs w:val="18"/>
          <w:lang w:val="pt"/>
        </w:rPr>
        <w:t>Fonte: Ranpak Holdings Corp</w:t>
      </w:r>
    </w:p>
    <w:p w14:paraId="4280CFDE" w14:textId="77777777" w:rsidR="009477A0" w:rsidRPr="003B6A94" w:rsidRDefault="009477A0" w:rsidP="009477A0">
      <w:pPr>
        <w:rPr>
          <w:rFonts w:ascii="Arial" w:hAnsi="Arial" w:cs="Arial"/>
          <w:sz w:val="18"/>
          <w:szCs w:val="18"/>
        </w:rPr>
      </w:pPr>
    </w:p>
    <w:p w14:paraId="556DB993" w14:textId="5DD35037" w:rsidR="00485111" w:rsidRPr="003B6A94" w:rsidRDefault="00485111">
      <w:pPr>
        <w:rPr>
          <w:rFonts w:ascii="Arial" w:hAnsi="Arial" w:cs="Arial"/>
          <w:sz w:val="18"/>
          <w:szCs w:val="18"/>
        </w:rPr>
      </w:pPr>
      <w:r>
        <w:rPr>
          <w:rFonts w:ascii="Arial" w:hAnsi="Arial" w:cs="Arial"/>
          <w:sz w:val="18"/>
          <w:szCs w:val="18"/>
          <w:lang w:val="pt"/>
        </w:rPr>
        <w:br w:type="page"/>
      </w:r>
    </w:p>
    <w:p w14:paraId="0EB94100" w14:textId="753B380D" w:rsidR="00657407" w:rsidRDefault="00485111">
      <w:pPr>
        <w:rPr>
          <w:rFonts w:ascii="Arial" w:hAnsi="Arial" w:cs="Arial"/>
          <w:sz w:val="18"/>
          <w:szCs w:val="18"/>
        </w:rPr>
      </w:pPr>
      <w:r>
        <w:rPr>
          <w:rFonts w:ascii="Arial" w:hAnsi="Arial" w:cs="Arial"/>
          <w:sz w:val="18"/>
          <w:szCs w:val="18"/>
          <w:lang w:val="pt"/>
        </w:rPr>
        <w:lastRenderedPageBreak/>
        <w:t>Imagens:</w:t>
      </w:r>
    </w:p>
    <w:p w14:paraId="7BE24AD9" w14:textId="335E580D" w:rsidR="00775044" w:rsidRDefault="00775044">
      <w:pPr>
        <w:rPr>
          <w:rFonts w:ascii="Arial" w:hAnsi="Arial" w:cs="Arial"/>
          <w:sz w:val="18"/>
          <w:szCs w:val="18"/>
        </w:rPr>
      </w:pPr>
    </w:p>
    <w:p w14:paraId="4564AFE2" w14:textId="43DC76AC" w:rsidR="00775044" w:rsidRDefault="00775044">
      <w:pPr>
        <w:rPr>
          <w:rFonts w:ascii="Arial" w:hAnsi="Arial" w:cs="Arial"/>
          <w:sz w:val="18"/>
          <w:szCs w:val="18"/>
        </w:rPr>
      </w:pPr>
      <w:r>
        <w:rPr>
          <w:noProof/>
          <w:lang w:val="nl-NL" w:eastAsia="nl-NL"/>
        </w:rPr>
        <w:drawing>
          <wp:inline distT="0" distB="0" distL="0" distR="0" wp14:anchorId="5BB0A434" wp14:editId="7B039241">
            <wp:extent cx="5943600" cy="3962400"/>
            <wp:effectExtent l="0" t="0" r="0" b="0"/>
            <wp:docPr id="7" name="Picture 7" descr="Uma pessoa a olhar para um ecrã de computador Descrição gerada automaticamente com baix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looking at a computer screen&#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4A97081D" w14:textId="487C158E" w:rsidR="00775044" w:rsidRPr="00BA6C61" w:rsidRDefault="006636F1">
      <w:pPr>
        <w:rPr>
          <w:rFonts w:ascii="Arial" w:hAnsi="Arial" w:cs="Arial"/>
          <w:sz w:val="18"/>
          <w:szCs w:val="18"/>
          <w:lang w:val="es-ES_tradnl"/>
        </w:rPr>
      </w:pPr>
      <w:r>
        <w:rPr>
          <w:rFonts w:ascii="Arial" w:hAnsi="Arial" w:cs="Arial"/>
          <w:sz w:val="18"/>
          <w:szCs w:val="18"/>
          <w:lang w:val="pt"/>
        </w:rPr>
        <w:t>Legenda: Flap'It</w:t>
      </w:r>
      <w:r w:rsidR="00BA6C61">
        <w:rPr>
          <w:rFonts w:ascii="Arial" w:hAnsi="Arial" w:cs="Arial"/>
          <w:sz w:val="18"/>
          <w:szCs w:val="18"/>
          <w:lang w:val="pt"/>
        </w:rPr>
        <w:t>!</w:t>
      </w:r>
      <w:r>
        <w:rPr>
          <w:rFonts w:ascii="Arial" w:hAnsi="Arial" w:cs="Arial"/>
          <w:sz w:val="18"/>
          <w:szCs w:val="18"/>
          <w:lang w:val="pt"/>
        </w:rPr>
        <w:t xml:space="preserve"> é gerido facilmente e em segurança por um só operador.</w:t>
      </w:r>
    </w:p>
    <w:p w14:paraId="0746866C" w14:textId="379F8C24" w:rsidR="00775044" w:rsidRPr="00BA6C61" w:rsidRDefault="00775044">
      <w:pPr>
        <w:rPr>
          <w:rFonts w:ascii="Arial" w:hAnsi="Arial" w:cs="Arial"/>
          <w:sz w:val="18"/>
          <w:szCs w:val="18"/>
          <w:lang w:val="es-ES_tradnl"/>
        </w:rPr>
      </w:pPr>
    </w:p>
    <w:p w14:paraId="7ED00FAD" w14:textId="77777777" w:rsidR="00775044" w:rsidRPr="00BA6C61" w:rsidRDefault="00775044">
      <w:pPr>
        <w:rPr>
          <w:rFonts w:ascii="Arial" w:hAnsi="Arial" w:cs="Arial"/>
          <w:sz w:val="18"/>
          <w:szCs w:val="18"/>
          <w:lang w:val="es-ES_tradnl"/>
        </w:rPr>
      </w:pPr>
    </w:p>
    <w:p w14:paraId="60B2485C" w14:textId="56B05D4D" w:rsidR="00485111" w:rsidRPr="003B6A94" w:rsidRDefault="00485111">
      <w:pPr>
        <w:rPr>
          <w:rFonts w:ascii="Arial" w:hAnsi="Arial" w:cs="Arial"/>
          <w:sz w:val="18"/>
          <w:szCs w:val="18"/>
        </w:rPr>
      </w:pPr>
      <w:r>
        <w:rPr>
          <w:rFonts w:ascii="Arial" w:hAnsi="Arial" w:cs="Arial"/>
          <w:noProof/>
          <w:sz w:val="18"/>
          <w:szCs w:val="18"/>
          <w:lang w:val="nl-NL" w:eastAsia="nl-NL"/>
        </w:rPr>
        <w:lastRenderedPageBreak/>
        <w:drawing>
          <wp:inline distT="0" distB="0" distL="0" distR="0" wp14:anchorId="3499A51C" wp14:editId="124ED3A0">
            <wp:extent cx="5943600" cy="3966210"/>
            <wp:effectExtent l="0" t="0" r="0" b="0"/>
            <wp:docPr id="1" name="Picture 1" descr="Uma imagem com aparelhos eletrónicos, eletrodomésticos de cozinh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lectronics, kitchen applianc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66210"/>
                    </a:xfrm>
                    <a:prstGeom prst="rect">
                      <a:avLst/>
                    </a:prstGeom>
                    <a:noFill/>
                    <a:ln>
                      <a:noFill/>
                    </a:ln>
                  </pic:spPr>
                </pic:pic>
              </a:graphicData>
            </a:graphic>
          </wp:inline>
        </w:drawing>
      </w:r>
    </w:p>
    <w:p w14:paraId="67C10A43" w14:textId="1AFA9DE9" w:rsidR="00485111" w:rsidRPr="00BA6C61" w:rsidRDefault="00485111">
      <w:pPr>
        <w:rPr>
          <w:rFonts w:ascii="Arial" w:hAnsi="Arial" w:cs="Arial"/>
          <w:sz w:val="18"/>
          <w:szCs w:val="18"/>
          <w:lang w:val="es-ES_tradnl"/>
        </w:rPr>
      </w:pPr>
      <w:r>
        <w:rPr>
          <w:rFonts w:ascii="Arial" w:hAnsi="Arial" w:cs="Arial"/>
          <w:sz w:val="18"/>
          <w:szCs w:val="18"/>
          <w:lang w:val="pt"/>
        </w:rPr>
        <w:t>Legenda: Flap'It! é uma solução de embalagem automatizada de utilização fácil para pequenas embalagens, como livros. O seu tamanho reduzido permite a instalação em armazéns e empresas de qualquer dimensão e a deslocação de um local para outro, conforme necessário.</w:t>
      </w:r>
    </w:p>
    <w:p w14:paraId="1FA40C75" w14:textId="6E4A3FB5" w:rsidR="00CF0D29" w:rsidRPr="003B6A94" w:rsidRDefault="00CF0D29">
      <w:pPr>
        <w:rPr>
          <w:rFonts w:ascii="Arial" w:hAnsi="Arial" w:cs="Arial"/>
          <w:sz w:val="18"/>
          <w:szCs w:val="18"/>
        </w:rPr>
      </w:pPr>
      <w:r>
        <w:rPr>
          <w:rFonts w:ascii="Arial" w:hAnsi="Arial" w:cs="Arial"/>
          <w:noProof/>
          <w:sz w:val="18"/>
          <w:szCs w:val="18"/>
          <w:lang w:val="nl-NL" w:eastAsia="nl-NL"/>
        </w:rPr>
        <w:lastRenderedPageBreak/>
        <w:drawing>
          <wp:inline distT="0" distB="0" distL="0" distR="0" wp14:anchorId="3172E476" wp14:editId="2F125B6D">
            <wp:extent cx="5943600" cy="4227195"/>
            <wp:effectExtent l="0" t="0" r="0" b="1905"/>
            <wp:docPr id="2" name="Picture 2" descr="Uma pessoa a olhar para um ecrã de computador Descrição gerada automaticamente com baix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rdboard box with a white background&#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227195"/>
                    </a:xfrm>
                    <a:prstGeom prst="rect">
                      <a:avLst/>
                    </a:prstGeom>
                    <a:noFill/>
                    <a:ln>
                      <a:noFill/>
                    </a:ln>
                  </pic:spPr>
                </pic:pic>
              </a:graphicData>
            </a:graphic>
          </wp:inline>
        </w:drawing>
      </w:r>
    </w:p>
    <w:p w14:paraId="317AFE29" w14:textId="3DDD470B" w:rsidR="00CF0D29" w:rsidRPr="00BA6C61" w:rsidRDefault="00CF0D29">
      <w:pPr>
        <w:rPr>
          <w:rFonts w:ascii="Arial" w:hAnsi="Arial" w:cs="Arial"/>
          <w:sz w:val="18"/>
          <w:szCs w:val="18"/>
          <w:lang w:val="es-ES_tradnl"/>
        </w:rPr>
      </w:pPr>
      <w:r>
        <w:rPr>
          <w:rFonts w:ascii="Arial" w:hAnsi="Arial" w:cs="Arial"/>
          <w:sz w:val="18"/>
          <w:szCs w:val="18"/>
          <w:lang w:val="pt"/>
        </w:rPr>
        <w:t>Legenda: O processo de empacotamento automatizado utiliza peças pré-cortadas que são dobradas para conter o tamanho exato do conteúdo com cola aplicada a quente nos locais apropriados para a fechar de forma segura.</w:t>
      </w:r>
    </w:p>
    <w:p w14:paraId="27335C7C" w14:textId="4F7DCB6B" w:rsidR="00CF0D29" w:rsidRPr="003B6A94" w:rsidRDefault="00CF0D29">
      <w:pPr>
        <w:rPr>
          <w:rFonts w:ascii="Arial" w:hAnsi="Arial" w:cs="Arial"/>
          <w:sz w:val="18"/>
          <w:szCs w:val="18"/>
        </w:rPr>
      </w:pPr>
      <w:r>
        <w:rPr>
          <w:rFonts w:ascii="Arial" w:hAnsi="Arial" w:cs="Arial"/>
          <w:noProof/>
          <w:sz w:val="18"/>
          <w:szCs w:val="18"/>
          <w:lang w:val="nl-NL" w:eastAsia="nl-NL"/>
        </w:rPr>
        <w:lastRenderedPageBreak/>
        <w:drawing>
          <wp:inline distT="0" distB="0" distL="0" distR="0" wp14:anchorId="39C9E452" wp14:editId="56DBF61E">
            <wp:extent cx="5943600" cy="3966210"/>
            <wp:effectExtent l="0" t="0" r="0" b="0"/>
            <wp:docPr id="3" name="Picture 3" descr="Interface gráfico do utilizador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6210"/>
                    </a:xfrm>
                    <a:prstGeom prst="rect">
                      <a:avLst/>
                    </a:prstGeom>
                    <a:noFill/>
                    <a:ln>
                      <a:noFill/>
                    </a:ln>
                  </pic:spPr>
                </pic:pic>
              </a:graphicData>
            </a:graphic>
          </wp:inline>
        </w:drawing>
      </w:r>
    </w:p>
    <w:p w14:paraId="27F19EA4" w14:textId="78180E49" w:rsidR="00CF0D29" w:rsidRPr="00BA6C61" w:rsidRDefault="00CF0D29">
      <w:pPr>
        <w:rPr>
          <w:rFonts w:ascii="Arial" w:hAnsi="Arial" w:cs="Arial"/>
          <w:sz w:val="18"/>
          <w:szCs w:val="18"/>
          <w:lang w:val="es-ES_tradnl"/>
        </w:rPr>
      </w:pPr>
      <w:r>
        <w:rPr>
          <w:rFonts w:ascii="Arial" w:hAnsi="Arial" w:cs="Arial"/>
          <w:sz w:val="18"/>
          <w:szCs w:val="18"/>
          <w:lang w:val="pt"/>
        </w:rPr>
        <w:t>Legenda: O ecrã tátil intuitivo permite aos operadores controlarem o Flap'It e solucionarem facilmente quaisquer problemas!</w:t>
      </w:r>
    </w:p>
    <w:p w14:paraId="4DE8FCFB" w14:textId="582F03AB" w:rsidR="00CF0D29" w:rsidRPr="003B6A94" w:rsidRDefault="00CF0D29">
      <w:pPr>
        <w:rPr>
          <w:rFonts w:ascii="Arial" w:hAnsi="Arial" w:cs="Arial"/>
          <w:sz w:val="18"/>
          <w:szCs w:val="18"/>
        </w:rPr>
      </w:pPr>
      <w:r>
        <w:rPr>
          <w:rFonts w:ascii="Arial" w:hAnsi="Arial" w:cs="Arial"/>
          <w:noProof/>
          <w:sz w:val="18"/>
          <w:szCs w:val="18"/>
          <w:lang w:val="nl-NL" w:eastAsia="nl-NL"/>
        </w:rPr>
        <w:lastRenderedPageBreak/>
        <w:drawing>
          <wp:inline distT="0" distB="0" distL="0" distR="0" wp14:anchorId="2E862CF8" wp14:editId="0E7FCED9">
            <wp:extent cx="5943600" cy="3964940"/>
            <wp:effectExtent l="0" t="0" r="0" b="0"/>
            <wp:docPr id="4" name="Picture 4" descr="Uma imagem com texto, ao ar livre, céu, caixa 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outdoor, sky, bi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964940"/>
                    </a:xfrm>
                    <a:prstGeom prst="rect">
                      <a:avLst/>
                    </a:prstGeom>
                    <a:noFill/>
                    <a:ln>
                      <a:noFill/>
                    </a:ln>
                  </pic:spPr>
                </pic:pic>
              </a:graphicData>
            </a:graphic>
          </wp:inline>
        </w:drawing>
      </w:r>
    </w:p>
    <w:p w14:paraId="1EAC90BD" w14:textId="21D8B9E1" w:rsidR="00CF0D29" w:rsidRPr="00BA6C61" w:rsidRDefault="00CF0D29">
      <w:pPr>
        <w:rPr>
          <w:lang w:val="es-ES_tradnl"/>
        </w:rPr>
      </w:pPr>
      <w:r>
        <w:rPr>
          <w:rFonts w:ascii="Arial" w:hAnsi="Arial"/>
          <w:sz w:val="18"/>
          <w:szCs w:val="18"/>
          <w:lang w:val="pt"/>
        </w:rPr>
        <w:t xml:space="preserve">Legenda: Flap'It! forma uma caixa lisa e plana que pode ser facilmente </w:t>
      </w:r>
      <w:r>
        <w:rPr>
          <w:lang w:val="pt"/>
        </w:rPr>
        <w:t>colocada numa caixa de correio.</w:t>
      </w:r>
    </w:p>
    <w:sectPr w:rsidR="00CF0D29" w:rsidRPr="00BA6C61" w:rsidSect="00E7774E">
      <w:headerReference w:type="default" r:id="rId2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91E43" w14:textId="77777777" w:rsidR="00EF35F9" w:rsidRDefault="00EF35F9" w:rsidP="00B76C51">
      <w:pPr>
        <w:spacing w:after="0" w:line="240" w:lineRule="auto"/>
      </w:pPr>
      <w:r>
        <w:separator/>
      </w:r>
    </w:p>
  </w:endnote>
  <w:endnote w:type="continuationSeparator" w:id="0">
    <w:p w14:paraId="7ED84F37" w14:textId="77777777" w:rsidR="00EF35F9" w:rsidRDefault="00EF35F9" w:rsidP="00B7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AD8" w14:textId="77777777" w:rsidR="00EF35F9" w:rsidRDefault="00EF35F9" w:rsidP="00B76C51">
      <w:pPr>
        <w:spacing w:after="0" w:line="240" w:lineRule="auto"/>
      </w:pPr>
      <w:r>
        <w:separator/>
      </w:r>
    </w:p>
  </w:footnote>
  <w:footnote w:type="continuationSeparator" w:id="0">
    <w:p w14:paraId="3A9B3BA1" w14:textId="77777777" w:rsidR="00EF35F9" w:rsidRDefault="00EF35F9" w:rsidP="00B76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lang w:val="nl-NL" w:eastAsia="nl-NL"/>
      </w:rPr>
      <w:drawing>
        <wp:anchor distT="0" distB="0" distL="114300" distR="114300" simplePos="0" relativeHeight="251659264"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1" descr="Ein Bild, das Text enthält.  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30361"/>
    <w:rsid w:val="00043D36"/>
    <w:rsid w:val="000445A5"/>
    <w:rsid w:val="00076574"/>
    <w:rsid w:val="00094D4F"/>
    <w:rsid w:val="000A7C51"/>
    <w:rsid w:val="000C30F1"/>
    <w:rsid w:val="000D044D"/>
    <w:rsid w:val="000F192B"/>
    <w:rsid w:val="001154A1"/>
    <w:rsid w:val="00122333"/>
    <w:rsid w:val="00146055"/>
    <w:rsid w:val="00193EB0"/>
    <w:rsid w:val="001A22AA"/>
    <w:rsid w:val="001C1C9C"/>
    <w:rsid w:val="001C534D"/>
    <w:rsid w:val="001E1659"/>
    <w:rsid w:val="001E3377"/>
    <w:rsid w:val="001F7A5A"/>
    <w:rsid w:val="00227E3B"/>
    <w:rsid w:val="00243E00"/>
    <w:rsid w:val="00250B04"/>
    <w:rsid w:val="0025552D"/>
    <w:rsid w:val="00273305"/>
    <w:rsid w:val="00285ED4"/>
    <w:rsid w:val="002A4C42"/>
    <w:rsid w:val="002B22B7"/>
    <w:rsid w:val="002C466F"/>
    <w:rsid w:val="002D2866"/>
    <w:rsid w:val="002D74F4"/>
    <w:rsid w:val="002E5D8A"/>
    <w:rsid w:val="002E5F2A"/>
    <w:rsid w:val="00315C87"/>
    <w:rsid w:val="00332457"/>
    <w:rsid w:val="00333770"/>
    <w:rsid w:val="003431B7"/>
    <w:rsid w:val="0034755A"/>
    <w:rsid w:val="00362B13"/>
    <w:rsid w:val="003828FE"/>
    <w:rsid w:val="003A3FB2"/>
    <w:rsid w:val="003B6A94"/>
    <w:rsid w:val="003F3B68"/>
    <w:rsid w:val="004349AC"/>
    <w:rsid w:val="004364CF"/>
    <w:rsid w:val="004443AB"/>
    <w:rsid w:val="00463305"/>
    <w:rsid w:val="00467595"/>
    <w:rsid w:val="00472AB5"/>
    <w:rsid w:val="00480C14"/>
    <w:rsid w:val="00485111"/>
    <w:rsid w:val="004B3307"/>
    <w:rsid w:val="004D7345"/>
    <w:rsid w:val="004F00AD"/>
    <w:rsid w:val="00501656"/>
    <w:rsid w:val="005205AB"/>
    <w:rsid w:val="00594ECD"/>
    <w:rsid w:val="005A2144"/>
    <w:rsid w:val="005E10A1"/>
    <w:rsid w:val="005E59B3"/>
    <w:rsid w:val="005F4C59"/>
    <w:rsid w:val="00606144"/>
    <w:rsid w:val="00613297"/>
    <w:rsid w:val="006150EC"/>
    <w:rsid w:val="0061517E"/>
    <w:rsid w:val="00634470"/>
    <w:rsid w:val="006431C6"/>
    <w:rsid w:val="00657407"/>
    <w:rsid w:val="00662394"/>
    <w:rsid w:val="006636F1"/>
    <w:rsid w:val="00683F87"/>
    <w:rsid w:val="00684CA1"/>
    <w:rsid w:val="006B1AEE"/>
    <w:rsid w:val="006C03E7"/>
    <w:rsid w:val="006D27FB"/>
    <w:rsid w:val="006D4D76"/>
    <w:rsid w:val="006F2872"/>
    <w:rsid w:val="006F4356"/>
    <w:rsid w:val="007378B6"/>
    <w:rsid w:val="00770808"/>
    <w:rsid w:val="00775044"/>
    <w:rsid w:val="00794BE7"/>
    <w:rsid w:val="00795E82"/>
    <w:rsid w:val="007971A3"/>
    <w:rsid w:val="007B2897"/>
    <w:rsid w:val="007D5D54"/>
    <w:rsid w:val="007E09B6"/>
    <w:rsid w:val="007F153E"/>
    <w:rsid w:val="007F50EB"/>
    <w:rsid w:val="00820F5A"/>
    <w:rsid w:val="00832B6A"/>
    <w:rsid w:val="008430C6"/>
    <w:rsid w:val="00856E63"/>
    <w:rsid w:val="008773A0"/>
    <w:rsid w:val="00877E93"/>
    <w:rsid w:val="00880C98"/>
    <w:rsid w:val="008859C9"/>
    <w:rsid w:val="008B0288"/>
    <w:rsid w:val="008B25BE"/>
    <w:rsid w:val="008C1FF8"/>
    <w:rsid w:val="008D42FC"/>
    <w:rsid w:val="009021DD"/>
    <w:rsid w:val="00915295"/>
    <w:rsid w:val="00937D8D"/>
    <w:rsid w:val="00940401"/>
    <w:rsid w:val="009477A0"/>
    <w:rsid w:val="009637D5"/>
    <w:rsid w:val="0096715C"/>
    <w:rsid w:val="009740C2"/>
    <w:rsid w:val="00974AE6"/>
    <w:rsid w:val="009A3FA5"/>
    <w:rsid w:val="009A4736"/>
    <w:rsid w:val="009A711E"/>
    <w:rsid w:val="009D2AF7"/>
    <w:rsid w:val="009D3CDD"/>
    <w:rsid w:val="009D3D02"/>
    <w:rsid w:val="009D4173"/>
    <w:rsid w:val="009E10CE"/>
    <w:rsid w:val="009E34AD"/>
    <w:rsid w:val="009F1F3B"/>
    <w:rsid w:val="00A14294"/>
    <w:rsid w:val="00A16740"/>
    <w:rsid w:val="00A8154D"/>
    <w:rsid w:val="00AA1A39"/>
    <w:rsid w:val="00AA4A47"/>
    <w:rsid w:val="00AC0E96"/>
    <w:rsid w:val="00AE10C6"/>
    <w:rsid w:val="00AF67B2"/>
    <w:rsid w:val="00B045EC"/>
    <w:rsid w:val="00B1473F"/>
    <w:rsid w:val="00B177AC"/>
    <w:rsid w:val="00B258F8"/>
    <w:rsid w:val="00B33372"/>
    <w:rsid w:val="00B76799"/>
    <w:rsid w:val="00B76C51"/>
    <w:rsid w:val="00BA6C61"/>
    <w:rsid w:val="00BC3EB1"/>
    <w:rsid w:val="00BD3A76"/>
    <w:rsid w:val="00BE5778"/>
    <w:rsid w:val="00C11AD9"/>
    <w:rsid w:val="00C139C1"/>
    <w:rsid w:val="00C2319B"/>
    <w:rsid w:val="00C3366F"/>
    <w:rsid w:val="00C420F0"/>
    <w:rsid w:val="00C52541"/>
    <w:rsid w:val="00C57716"/>
    <w:rsid w:val="00C60757"/>
    <w:rsid w:val="00C70CDA"/>
    <w:rsid w:val="00C74F3C"/>
    <w:rsid w:val="00C818C7"/>
    <w:rsid w:val="00CA4D2C"/>
    <w:rsid w:val="00CA507F"/>
    <w:rsid w:val="00CA5E93"/>
    <w:rsid w:val="00CA7F10"/>
    <w:rsid w:val="00CC09CC"/>
    <w:rsid w:val="00CC61D4"/>
    <w:rsid w:val="00CE56AC"/>
    <w:rsid w:val="00CE7365"/>
    <w:rsid w:val="00CF0D29"/>
    <w:rsid w:val="00CF21C2"/>
    <w:rsid w:val="00D4541F"/>
    <w:rsid w:val="00D53EC7"/>
    <w:rsid w:val="00D62E30"/>
    <w:rsid w:val="00D744E9"/>
    <w:rsid w:val="00D8074F"/>
    <w:rsid w:val="00D8647E"/>
    <w:rsid w:val="00DE6A40"/>
    <w:rsid w:val="00E032C3"/>
    <w:rsid w:val="00E1226D"/>
    <w:rsid w:val="00E337BC"/>
    <w:rsid w:val="00E41CF1"/>
    <w:rsid w:val="00E61904"/>
    <w:rsid w:val="00E86333"/>
    <w:rsid w:val="00E97257"/>
    <w:rsid w:val="00EB5413"/>
    <w:rsid w:val="00EB68BB"/>
    <w:rsid w:val="00EC0F8D"/>
    <w:rsid w:val="00EC4223"/>
    <w:rsid w:val="00EF35F9"/>
    <w:rsid w:val="00F01BEA"/>
    <w:rsid w:val="00F023C5"/>
    <w:rsid w:val="00F067D1"/>
    <w:rsid w:val="00F45BB4"/>
    <w:rsid w:val="00F55DC1"/>
    <w:rsid w:val="00F70966"/>
    <w:rsid w:val="00F736ED"/>
    <w:rsid w:val="00F8019C"/>
    <w:rsid w:val="00F85A17"/>
    <w:rsid w:val="00F8779B"/>
    <w:rsid w:val="00FA56B1"/>
    <w:rsid w:val="00FB0054"/>
    <w:rsid w:val="00FC0DD2"/>
    <w:rsid w:val="00FC4D4B"/>
    <w:rsid w:val="00FD6B6C"/>
    <w:rsid w:val="00FF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customStyle="1" w:styleId="UnresolvedMention1">
    <w:name w:val="Unresolved Mention1"/>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 w:type="character" w:styleId="UnresolvedMention">
    <w:name w:val="Unresolved Mention"/>
    <w:basedOn w:val="DefaultParagraphFont"/>
    <w:uiPriority w:val="99"/>
    <w:semiHidden/>
    <w:unhideWhenUsed/>
    <w:rsid w:val="00974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 TargetMode="Externa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ranpak.co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anpak.com/pt/automated-solutions/flapit/" TargetMode="External"/><Relationship Id="rId5" Type="http://schemas.openxmlformats.org/officeDocument/2006/relationships/settings" Target="settings.xml"/><Relationship Id="rId15" Type="http://schemas.openxmlformats.org/officeDocument/2006/relationships/hyperlink" Target="mailto:monika.d@duomedia.com" TargetMode="External"/><Relationship Id="rId23" Type="http://schemas.openxmlformats.org/officeDocument/2006/relationships/theme" Target="theme/theme1.xml"/><Relationship Id="rId10" Type="http://schemas.openxmlformats.org/officeDocument/2006/relationships/hyperlink" Target="https://www.ranpak.com/pt/automated-solutions/flapit/"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s://www.ranpak.com/" TargetMode="External"/><Relationship Id="rId14" Type="http://schemas.openxmlformats.org/officeDocument/2006/relationships/hyperlink" Target="mailto:ir@ranpak.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xsi:nil="true"/>
    <Notes0 xmlns="980d8321-3f31-4fe4-af80-a6f9fc33bd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3" ma:contentTypeDescription="Create a new document." ma:contentTypeScope="" ma:versionID="dfbc61a70dea1a5235b71a20491f770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6491badc09c4a500c0dcfb4ca6b08357"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EAACE7-410D-4B3D-AB0E-149B4F990416}">
  <ds:schemaRefs>
    <ds:schemaRef ds:uri="http://schemas.microsoft.com/sharepoint/v3/contenttype/forms"/>
  </ds:schemaRefs>
</ds:datastoreItem>
</file>

<file path=customXml/itemProps2.xml><?xml version="1.0" encoding="utf-8"?>
<ds:datastoreItem xmlns:ds="http://schemas.openxmlformats.org/officeDocument/2006/customXml" ds:itemID="{2979F967-F802-4A3E-90BD-088FFBB5376C}">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3.xml><?xml version="1.0" encoding="utf-8"?>
<ds:datastoreItem xmlns:ds="http://schemas.openxmlformats.org/officeDocument/2006/customXml" ds:itemID="{A7DF492A-3D9C-4AF4-8055-7DECF4DCD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979</Words>
  <Characters>5586</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dorien.c@duomedia.com</cp:lastModifiedBy>
  <cp:revision>4</cp:revision>
  <dcterms:created xsi:type="dcterms:W3CDTF">2022-07-20T11:38:00Z</dcterms:created>
  <dcterms:modified xsi:type="dcterms:W3CDTF">2022-07-20T11:50:00Z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