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760D5F" w:rsidRDefault="00F15EE7" w:rsidP="007D5D6F">
      <w:pPr>
        <w:rPr>
          <w:rFonts w:ascii="Arial" w:hAnsi="Arial" w:cs="Arial"/>
          <w:lang w:val="en-US"/>
        </w:rPr>
      </w:pPr>
    </w:p>
    <w:p w14:paraId="4476087B" w14:textId="77777777" w:rsidR="00683CE5" w:rsidRPr="00760D5F" w:rsidRDefault="00683CE5" w:rsidP="007D5D6F">
      <w:pPr>
        <w:rPr>
          <w:rFonts w:ascii="Arial" w:hAnsi="Arial" w:cs="Arial"/>
          <w:color w:val="auto"/>
          <w:lang w:val="en-US"/>
        </w:rPr>
      </w:pPr>
    </w:p>
    <w:p w14:paraId="260D139C" w14:textId="43C05401" w:rsidR="00655FDE" w:rsidRPr="00760D5F" w:rsidRDefault="00EA5F99" w:rsidP="007D5D6F">
      <w:pPr>
        <w:rPr>
          <w:rFonts w:ascii="Arial" w:hAnsi="Arial" w:cs="Arial"/>
          <w:b/>
          <w:color w:val="auto"/>
          <w:sz w:val="36"/>
          <w:lang w:val="en-US"/>
        </w:rPr>
      </w:pPr>
      <w:r w:rsidRPr="00760D5F">
        <w:rPr>
          <w:rFonts w:ascii="Arial" w:hAnsi="Arial" w:cs="Arial"/>
          <w:b/>
          <w:color w:val="auto"/>
          <w:sz w:val="36"/>
        </w:rPr>
        <w:t>Успешный</w:t>
      </w:r>
      <w:r w:rsidRPr="00760D5F">
        <w:rPr>
          <w:rFonts w:ascii="Arial" w:hAnsi="Arial" w:cs="Arial"/>
          <w:b/>
          <w:color w:val="auto"/>
          <w:sz w:val="36"/>
          <w:lang w:val="en-US"/>
        </w:rPr>
        <w:t xml:space="preserve"> </w:t>
      </w:r>
      <w:r w:rsidRPr="00760D5F">
        <w:rPr>
          <w:rFonts w:ascii="Arial" w:hAnsi="Arial" w:cs="Arial"/>
          <w:b/>
          <w:color w:val="auto"/>
          <w:sz w:val="36"/>
        </w:rPr>
        <w:t>опыт</w:t>
      </w:r>
    </w:p>
    <w:p w14:paraId="5EB602F0" w14:textId="77777777" w:rsidR="00655FDE" w:rsidRPr="00760D5F" w:rsidRDefault="00655FDE" w:rsidP="007D5D6F">
      <w:pPr>
        <w:rPr>
          <w:rFonts w:ascii="Arial" w:hAnsi="Arial" w:cs="Arial"/>
          <w:b/>
          <w:color w:val="auto"/>
          <w:sz w:val="36"/>
          <w:lang w:val="en-US"/>
        </w:rPr>
      </w:pPr>
    </w:p>
    <w:p w14:paraId="079BA508" w14:textId="5693AF25" w:rsidR="00655FDE" w:rsidRPr="00760D5F" w:rsidRDefault="00855DA3" w:rsidP="007D5D6F">
      <w:pPr>
        <w:rPr>
          <w:rFonts w:ascii="Arial" w:hAnsi="Arial" w:cs="Arial"/>
          <w:b/>
          <w:bCs/>
          <w:color w:val="auto"/>
          <w:sz w:val="28"/>
          <w:szCs w:val="28"/>
          <w:lang w:val="en-GB"/>
        </w:rPr>
      </w:pPr>
      <w:r w:rsidRPr="00760D5F">
        <w:rPr>
          <w:rFonts w:ascii="Arial" w:hAnsi="Arial" w:cs="Arial"/>
          <w:b/>
          <w:bCs/>
          <w:color w:val="auto"/>
          <w:sz w:val="28"/>
          <w:szCs w:val="28"/>
          <w:lang w:val="en-GB"/>
        </w:rPr>
        <w:t>Nabe Process Corporation подтверждает преимущества CrystalCleanConnect</w:t>
      </w:r>
    </w:p>
    <w:p w14:paraId="0C26C345" w14:textId="38EEE523" w:rsidR="00B97A20" w:rsidRPr="00760D5F" w:rsidRDefault="00855DA3" w:rsidP="007D5D6F">
      <w:pPr>
        <w:rPr>
          <w:rFonts w:ascii="Arial" w:hAnsi="Arial" w:cs="Arial"/>
          <w:b/>
          <w:bCs/>
          <w:color w:val="auto"/>
          <w:sz w:val="24"/>
          <w:szCs w:val="24"/>
          <w:lang w:val="en-GB"/>
        </w:rPr>
      </w:pPr>
      <w:r w:rsidRPr="00760D5F">
        <w:rPr>
          <w:rFonts w:ascii="Arial" w:hAnsi="Arial" w:cs="Arial"/>
          <w:b/>
          <w:bCs/>
          <w:color w:val="auto"/>
          <w:sz w:val="24"/>
          <w:szCs w:val="24"/>
        </w:rPr>
        <w:t>Автоматизированная система изготовления флексографских печатных форм помогла компании перейти на более экологичный процесс</w:t>
      </w:r>
    </w:p>
    <w:p w14:paraId="6D09345C" w14:textId="77777777" w:rsidR="00B97A20" w:rsidRPr="00760D5F" w:rsidRDefault="00B97A20" w:rsidP="007D5D6F">
      <w:pPr>
        <w:rPr>
          <w:rFonts w:ascii="Arial" w:hAnsi="Arial" w:cs="Arial"/>
          <w:b/>
          <w:bCs/>
          <w:color w:val="auto"/>
          <w:sz w:val="24"/>
          <w:szCs w:val="24"/>
          <w:lang w:val="en-GB"/>
        </w:rPr>
      </w:pPr>
    </w:p>
    <w:p w14:paraId="6805248A" w14:textId="3DA7B481" w:rsidR="00023608" w:rsidRPr="00760D5F" w:rsidRDefault="00855DA3" w:rsidP="007D5D6F">
      <w:pPr>
        <w:rPr>
          <w:rFonts w:ascii="Arial" w:hAnsi="Arial" w:cs="Arial"/>
          <w:color w:val="auto"/>
          <w:sz w:val="22"/>
        </w:rPr>
      </w:pPr>
      <w:r w:rsidRPr="00760D5F">
        <w:rPr>
          <w:rFonts w:ascii="Arial" w:eastAsia="Times New Roman" w:hAnsi="Arial" w:cs="Arial"/>
          <w:b/>
          <w:color w:val="auto"/>
          <w:sz w:val="22"/>
        </w:rPr>
        <w:t>Токио (Япония)</w:t>
      </w:r>
      <w:r w:rsidR="00655FDE" w:rsidRPr="00760D5F">
        <w:rPr>
          <w:rFonts w:ascii="Arial" w:eastAsia="Times New Roman" w:hAnsi="Arial" w:cs="Arial"/>
          <w:b/>
          <w:color w:val="auto"/>
          <w:sz w:val="22"/>
        </w:rPr>
        <w:t xml:space="preserve">, </w:t>
      </w:r>
      <w:r w:rsidRPr="00760D5F">
        <w:rPr>
          <w:rFonts w:ascii="Arial" w:eastAsia="Times New Roman" w:hAnsi="Arial" w:cs="Arial"/>
          <w:b/>
          <w:color w:val="auto"/>
          <w:sz w:val="22"/>
        </w:rPr>
        <w:t>Брюссель (Бельгия)</w:t>
      </w:r>
      <w:r w:rsidR="00655FDE" w:rsidRPr="00760D5F">
        <w:rPr>
          <w:rFonts w:ascii="Arial" w:eastAsia="Times New Roman" w:hAnsi="Arial" w:cs="Arial"/>
          <w:b/>
          <w:color w:val="auto"/>
          <w:sz w:val="22"/>
        </w:rPr>
        <w:t xml:space="preserve"> </w:t>
      </w:r>
      <w:r w:rsidR="00466005">
        <w:rPr>
          <w:rFonts w:ascii="Arial" w:eastAsia="Times New Roman" w:hAnsi="Arial" w:cs="Arial"/>
          <w:b/>
          <w:color w:val="auto"/>
          <w:sz w:val="22"/>
          <w:lang w:val="en-GB"/>
        </w:rPr>
        <w:t>16</w:t>
      </w:r>
      <w:r w:rsidR="00B4462C" w:rsidRPr="00760D5F">
        <w:rPr>
          <w:rFonts w:ascii="Arial" w:eastAsia="Times New Roman" w:hAnsi="Arial" w:cs="Arial"/>
          <w:b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b/>
          <w:color w:val="auto"/>
          <w:sz w:val="22"/>
        </w:rPr>
        <w:t>августа</w:t>
      </w:r>
      <w:r w:rsidR="00655FDE" w:rsidRPr="00760D5F">
        <w:rPr>
          <w:rFonts w:ascii="Arial" w:eastAsia="Times New Roman" w:hAnsi="Arial" w:cs="Arial"/>
          <w:b/>
          <w:color w:val="auto"/>
          <w:sz w:val="22"/>
        </w:rPr>
        <w:t xml:space="preserve"> 2022</w:t>
      </w:r>
      <w:r w:rsidRPr="00760D5F">
        <w:rPr>
          <w:rFonts w:ascii="Arial" w:eastAsia="Times New Roman" w:hAnsi="Arial" w:cs="Arial"/>
          <w:b/>
          <w:color w:val="auto"/>
          <w:sz w:val="22"/>
        </w:rPr>
        <w:t xml:space="preserve"> г</w:t>
      </w:r>
      <w:r w:rsidR="00655FDE" w:rsidRPr="00760D5F">
        <w:rPr>
          <w:rFonts w:ascii="Arial" w:eastAsia="Times New Roman" w:hAnsi="Arial" w:cs="Arial"/>
          <w:b/>
          <w:color w:val="auto"/>
          <w:sz w:val="22"/>
        </w:rPr>
        <w:t>.</w:t>
      </w:r>
      <w:r w:rsidR="00655FDE" w:rsidRPr="00760D5F">
        <w:rPr>
          <w:rFonts w:ascii="Arial" w:hAnsi="Arial" w:cs="Arial"/>
          <w:color w:val="auto"/>
          <w:sz w:val="22"/>
        </w:rPr>
        <w:t xml:space="preserve"> </w:t>
      </w:r>
      <w:r w:rsidR="00395A38">
        <w:rPr>
          <w:rFonts w:ascii="Arial" w:hAnsi="Arial" w:cs="Arial"/>
          <w:color w:val="auto"/>
          <w:sz w:val="22"/>
        </w:rPr>
        <w:t xml:space="preserve">Компания </w:t>
      </w:r>
      <w:r w:rsidR="00023608" w:rsidRPr="00760D5F">
        <w:rPr>
          <w:rFonts w:ascii="Arial" w:hAnsi="Arial" w:cs="Arial"/>
          <w:color w:val="auto"/>
          <w:sz w:val="22"/>
          <w:lang w:val="en-GB"/>
        </w:rPr>
        <w:t>Nabe</w:t>
      </w:r>
      <w:r w:rsidR="00023608" w:rsidRPr="00760D5F">
        <w:rPr>
          <w:rFonts w:ascii="Arial" w:hAnsi="Arial" w:cs="Arial"/>
          <w:color w:val="auto"/>
          <w:sz w:val="22"/>
        </w:rPr>
        <w:t xml:space="preserve"> </w:t>
      </w:r>
      <w:r w:rsidR="00023608" w:rsidRPr="00760D5F">
        <w:rPr>
          <w:rFonts w:ascii="Arial" w:hAnsi="Arial" w:cs="Arial"/>
          <w:color w:val="auto"/>
          <w:sz w:val="22"/>
          <w:lang w:val="en-GB"/>
        </w:rPr>
        <w:t>Process</w:t>
      </w:r>
      <w:r w:rsidR="00023608" w:rsidRPr="00760D5F">
        <w:rPr>
          <w:rFonts w:ascii="Arial" w:hAnsi="Arial" w:cs="Arial"/>
          <w:color w:val="auto"/>
          <w:sz w:val="22"/>
        </w:rPr>
        <w:t xml:space="preserve"> </w:t>
      </w:r>
      <w:r w:rsidR="00023608" w:rsidRPr="00760D5F">
        <w:rPr>
          <w:rFonts w:ascii="Arial" w:hAnsi="Arial" w:cs="Arial"/>
          <w:color w:val="auto"/>
          <w:sz w:val="22"/>
          <w:lang w:val="en-GB"/>
        </w:rPr>
        <w:t>Corporation</w:t>
      </w:r>
      <w:r w:rsidR="00A57E6B" w:rsidRPr="00760D5F">
        <w:rPr>
          <w:rFonts w:ascii="Arial" w:hAnsi="Arial" w:cs="Arial"/>
          <w:color w:val="auto"/>
          <w:sz w:val="22"/>
        </w:rPr>
        <w:t>,</w:t>
      </w:r>
      <w:r w:rsidR="00023608" w:rsidRPr="00760D5F">
        <w:rPr>
          <w:rFonts w:ascii="Arial" w:hAnsi="Arial" w:cs="Arial"/>
          <w:color w:val="auto"/>
          <w:sz w:val="22"/>
        </w:rPr>
        <w:t xml:space="preserve"> </w:t>
      </w:r>
      <w:r w:rsidR="00B4462C" w:rsidRPr="00760D5F">
        <w:rPr>
          <w:rFonts w:ascii="Arial" w:hAnsi="Arial" w:cs="Arial"/>
          <w:color w:val="auto"/>
          <w:sz w:val="22"/>
        </w:rPr>
        <w:t xml:space="preserve">ставшая первым в мире </w:t>
      </w:r>
      <w:r w:rsidR="0068620C" w:rsidRPr="00760D5F">
        <w:rPr>
          <w:rFonts w:ascii="Arial" w:hAnsi="Arial" w:cs="Arial"/>
          <w:color w:val="auto"/>
          <w:sz w:val="22"/>
        </w:rPr>
        <w:t xml:space="preserve">покупателем системы </w:t>
      </w:r>
      <w:r w:rsidR="00000000">
        <w:fldChar w:fldCharType="begin"/>
      </w:r>
      <w:r w:rsidR="00000000">
        <w:instrText xml:space="preserve"> HYPERLINK "https://asahi-photoproducts.com/en/ccc" </w:instrText>
      </w:r>
      <w:r w:rsidR="00000000">
        <w:fldChar w:fldCharType="separate"/>
      </w:r>
      <w:proofErr w:type="spellStart"/>
      <w:r w:rsidR="00AF2189" w:rsidRPr="00760D5F">
        <w:rPr>
          <w:rStyle w:val="Hyperlink"/>
          <w:rFonts w:ascii="Arial" w:eastAsia="Times New Roman" w:hAnsi="Arial" w:cs="Arial"/>
          <w:sz w:val="22"/>
          <w:lang w:val="en-GB"/>
        </w:rPr>
        <w:t>CrystalCleanConnect</w:t>
      </w:r>
      <w:proofErr w:type="spellEnd"/>
      <w:r w:rsidR="00000000">
        <w:rPr>
          <w:rStyle w:val="Hyperlink"/>
          <w:rFonts w:ascii="Arial" w:eastAsia="Times New Roman" w:hAnsi="Arial" w:cs="Arial"/>
          <w:sz w:val="22"/>
          <w:lang w:val="en-GB"/>
        </w:rPr>
        <w:fldChar w:fldCharType="end"/>
      </w:r>
      <w:r w:rsidR="00A57E6B" w:rsidRPr="00760D5F">
        <w:rPr>
          <w:rFonts w:ascii="Arial" w:hAnsi="Arial" w:cs="Arial"/>
          <w:color w:val="auto"/>
          <w:sz w:val="22"/>
        </w:rPr>
        <w:t xml:space="preserve">, </w:t>
      </w:r>
      <w:r w:rsidR="0068620C" w:rsidRPr="00760D5F">
        <w:rPr>
          <w:rFonts w:ascii="Arial" w:hAnsi="Arial" w:cs="Arial"/>
          <w:color w:val="auto"/>
          <w:sz w:val="22"/>
        </w:rPr>
        <w:t xml:space="preserve">была основана в </w:t>
      </w:r>
      <w:r w:rsidR="00023608" w:rsidRPr="00760D5F">
        <w:rPr>
          <w:rFonts w:ascii="Arial" w:hAnsi="Arial" w:cs="Arial"/>
          <w:color w:val="auto"/>
          <w:sz w:val="22"/>
        </w:rPr>
        <w:t xml:space="preserve">1964 </w:t>
      </w:r>
      <w:r w:rsidR="0068620C" w:rsidRPr="00760D5F">
        <w:rPr>
          <w:rFonts w:ascii="Arial" w:hAnsi="Arial" w:cs="Arial"/>
          <w:color w:val="auto"/>
          <w:sz w:val="22"/>
        </w:rPr>
        <w:t>году в городе Такамацу (Япония)</w:t>
      </w:r>
      <w:r w:rsidR="00A57E6B" w:rsidRPr="00760D5F">
        <w:rPr>
          <w:rFonts w:ascii="Arial" w:hAnsi="Arial" w:cs="Arial"/>
          <w:color w:val="auto"/>
          <w:sz w:val="22"/>
        </w:rPr>
        <w:t>.</w:t>
      </w:r>
    </w:p>
    <w:p w14:paraId="11A52F91" w14:textId="6D4C7F77" w:rsidR="0068620C" w:rsidRPr="00760D5F" w:rsidRDefault="0068620C" w:rsidP="007D5D6F">
      <w:pPr>
        <w:rPr>
          <w:rFonts w:ascii="Arial" w:hAnsi="Arial" w:cs="Arial"/>
          <w:sz w:val="22"/>
          <w:lang w:bidi="ar-SA"/>
        </w:rPr>
      </w:pPr>
      <w:r w:rsidRPr="00760D5F">
        <w:rPr>
          <w:rFonts w:ascii="Arial" w:hAnsi="Arial" w:cs="Arial"/>
          <w:sz w:val="22"/>
          <w:lang w:bidi="ar-SA"/>
        </w:rPr>
        <w:t xml:space="preserve">Когда Nabe Process вышла на рынок флексографии, она использовала сольвентовымывные фотополимерные пластины и соответствующие процессоры. Однако в 2020 году компания начала искать более экологичное решение, способное вывести ее на новый уровень в отношении качества, стоимости и продолжительности цикла изготовления форм, а также </w:t>
      </w:r>
      <w:r w:rsidR="00D15354" w:rsidRPr="00760D5F">
        <w:rPr>
          <w:rFonts w:ascii="Arial" w:hAnsi="Arial" w:cs="Arial"/>
          <w:sz w:val="22"/>
          <w:lang w:bidi="ar-SA"/>
        </w:rPr>
        <w:t>обеспечить</w:t>
      </w:r>
      <w:r w:rsidRPr="00760D5F">
        <w:rPr>
          <w:rFonts w:ascii="Arial" w:hAnsi="Arial" w:cs="Arial"/>
          <w:sz w:val="22"/>
          <w:lang w:bidi="ar-SA"/>
        </w:rPr>
        <w:t xml:space="preserve"> более благоприятные условия для работы сотрудников. </w:t>
      </w:r>
    </w:p>
    <w:p w14:paraId="664F7284" w14:textId="0FEEBBC9" w:rsidR="00023608" w:rsidRPr="00760D5F" w:rsidRDefault="00D15354" w:rsidP="007D5D6F">
      <w:pPr>
        <w:rPr>
          <w:rFonts w:ascii="Arial" w:eastAsia="Times New Roman" w:hAnsi="Arial" w:cs="Arial"/>
          <w:b/>
          <w:bCs/>
          <w:color w:val="auto"/>
          <w:sz w:val="22"/>
        </w:rPr>
      </w:pPr>
      <w:r w:rsidRPr="00760D5F">
        <w:rPr>
          <w:rFonts w:ascii="Arial" w:eastAsia="Times New Roman" w:hAnsi="Arial" w:cs="Arial"/>
          <w:b/>
          <w:bCs/>
          <w:color w:val="auto"/>
          <w:sz w:val="22"/>
        </w:rPr>
        <w:t>Переход на более экологичное решение</w:t>
      </w:r>
    </w:p>
    <w:p w14:paraId="1605A10A" w14:textId="46D7EE3B" w:rsidR="00CE27EB" w:rsidRPr="00760D5F" w:rsidRDefault="00CE27EB" w:rsidP="007D5D6F">
      <w:pPr>
        <w:autoSpaceDE w:val="0"/>
        <w:autoSpaceDN w:val="0"/>
        <w:adjustRightInd w:val="0"/>
        <w:spacing w:after="200"/>
        <w:rPr>
          <w:rFonts w:ascii="Arial" w:hAnsi="Arial" w:cs="Arial"/>
          <w:sz w:val="22"/>
          <w:lang w:bidi="ar-SA"/>
        </w:rPr>
      </w:pPr>
      <w:r w:rsidRPr="00760D5F">
        <w:rPr>
          <w:rFonts w:ascii="Arial" w:hAnsi="Arial" w:cs="Arial"/>
          <w:sz w:val="22"/>
          <w:lang w:bidi="ar-SA"/>
        </w:rPr>
        <w:t xml:space="preserve">«Когда мы узнали о выпускаемых Asahi Photoproducts водовымывных пластинах </w:t>
      </w:r>
      <w:hyperlink r:id="rId8" w:history="1">
        <w:r w:rsidRPr="00760D5F">
          <w:rPr>
            <w:rStyle w:val="Hyperlink"/>
            <w:rFonts w:ascii="Arial" w:eastAsia="Times New Roman" w:hAnsi="Arial" w:cs="Arial"/>
            <w:sz w:val="22"/>
            <w:lang w:val="en-GB"/>
          </w:rPr>
          <w:t>AWP</w:t>
        </w:r>
        <w:r w:rsidRPr="00760D5F">
          <w:rPr>
            <w:rStyle w:val="Hyperlink"/>
            <w:rFonts w:ascii="Arial" w:eastAsia="Times New Roman" w:hAnsi="Arial" w:cs="Arial"/>
            <w:sz w:val="22"/>
          </w:rPr>
          <w:t>™</w:t>
        </w:r>
      </w:hyperlink>
      <w:r w:rsidRPr="00760D5F">
        <w:rPr>
          <w:rFonts w:ascii="Arial" w:hAnsi="Arial" w:cs="Arial"/>
          <w:sz w:val="22"/>
          <w:lang w:bidi="ar-SA"/>
        </w:rPr>
        <w:t xml:space="preserve"> </w:t>
      </w:r>
      <w:r w:rsidRPr="00760D5F">
        <w:rPr>
          <w:rFonts w:ascii="Arial" w:hAnsi="Arial" w:cs="Arial"/>
          <w:sz w:val="22"/>
          <w:lang w:val="en-US" w:bidi="ar-SA"/>
        </w:rPr>
        <w:t>CleanPrint</w:t>
      </w:r>
      <w:r w:rsidRPr="00760D5F">
        <w:rPr>
          <w:rFonts w:ascii="Arial" w:hAnsi="Arial" w:cs="Arial"/>
          <w:sz w:val="22"/>
          <w:lang w:bidi="ar-SA"/>
        </w:rPr>
        <w:t xml:space="preserve">, мы были заинтригованы, </w:t>
      </w:r>
      <w:bookmarkStart w:id="0" w:name="_Hlk110941631"/>
      <w:r w:rsidRPr="00760D5F">
        <w:rPr>
          <w:rFonts w:ascii="Arial" w:hAnsi="Arial" w:cs="Arial"/>
          <w:sz w:val="22"/>
          <w:lang w:bidi="ar-SA"/>
        </w:rPr>
        <w:t>—</w:t>
      </w:r>
      <w:bookmarkEnd w:id="0"/>
      <w:r w:rsidRPr="00760D5F">
        <w:rPr>
          <w:rFonts w:ascii="Arial" w:hAnsi="Arial" w:cs="Arial"/>
          <w:sz w:val="22"/>
          <w:lang w:bidi="ar-SA"/>
        </w:rPr>
        <w:t xml:space="preserve"> </w:t>
      </w:r>
      <w:r w:rsidRPr="00395A38">
        <w:rPr>
          <w:rFonts w:ascii="Arial" w:hAnsi="Arial" w:cs="Arial"/>
          <w:sz w:val="22"/>
          <w:lang w:bidi="ar-SA"/>
        </w:rPr>
        <w:t xml:space="preserve">сказал </w:t>
      </w:r>
      <w:r w:rsidR="00395A38" w:rsidRPr="00395A38">
        <w:rPr>
          <w:rFonts w:ascii="Arial" w:eastAsia="Times New Roman" w:hAnsi="Arial" w:cs="Arial" w:hint="eastAsia"/>
          <w:color w:val="auto"/>
          <w:sz w:val="22"/>
        </w:rPr>
        <w:t xml:space="preserve">руководитель подразделения </w:t>
      </w:r>
      <w:r w:rsidR="00395A38" w:rsidRPr="00395A38">
        <w:rPr>
          <w:rFonts w:ascii="Arial" w:eastAsia="Times New Roman" w:hAnsi="Arial" w:cs="Arial"/>
          <w:color w:val="auto"/>
          <w:sz w:val="22"/>
        </w:rPr>
        <w:t>флексо</w:t>
      </w:r>
      <w:r w:rsidR="00395A38" w:rsidRPr="00395A38">
        <w:rPr>
          <w:rFonts w:ascii="Arial" w:hAnsi="Arial" w:cs="Arial"/>
          <w:color w:val="auto"/>
          <w:sz w:val="22"/>
        </w:rPr>
        <w:t xml:space="preserve">графской </w:t>
      </w:r>
      <w:r w:rsidR="00395A38" w:rsidRPr="00395A38">
        <w:rPr>
          <w:rFonts w:ascii="Arial" w:eastAsia="Times New Roman" w:hAnsi="Arial" w:cs="Arial"/>
          <w:color w:val="auto"/>
          <w:sz w:val="22"/>
        </w:rPr>
        <w:t>печати</w:t>
      </w:r>
      <w:r w:rsidR="00395A38" w:rsidRPr="00395A38">
        <w:rPr>
          <w:rFonts w:ascii="Arial" w:hAnsi="Arial" w:cs="Arial"/>
          <w:sz w:val="22"/>
          <w:lang w:bidi="ar-SA"/>
        </w:rPr>
        <w:t xml:space="preserve"> </w:t>
      </w:r>
      <w:r w:rsidRPr="00395A38">
        <w:rPr>
          <w:rFonts w:ascii="Arial" w:hAnsi="Arial" w:cs="Arial"/>
          <w:sz w:val="22"/>
          <w:lang w:bidi="ar-SA"/>
        </w:rPr>
        <w:t>Nabe Process Co., Ltd. г-н Ясуо Нака. —</w:t>
      </w:r>
      <w:r w:rsidR="001F74DF" w:rsidRPr="00395A38">
        <w:rPr>
          <w:rFonts w:ascii="Arial" w:hAnsi="Arial" w:cs="Arial"/>
          <w:sz w:val="22"/>
          <w:lang w:bidi="ar-SA"/>
        </w:rPr>
        <w:t xml:space="preserve"> </w:t>
      </w:r>
      <w:r w:rsidRPr="00395A38">
        <w:rPr>
          <w:rFonts w:ascii="Arial" w:hAnsi="Arial" w:cs="Arial"/>
          <w:sz w:val="22"/>
          <w:lang w:bidi="ar-SA"/>
        </w:rPr>
        <w:t xml:space="preserve">Благодаря промывке водой </w:t>
      </w:r>
      <w:r w:rsidR="001F74DF" w:rsidRPr="00395A38">
        <w:rPr>
          <w:rFonts w:ascii="Arial" w:hAnsi="Arial" w:cs="Arial"/>
          <w:sz w:val="22"/>
          <w:lang w:bidi="ar-SA"/>
        </w:rPr>
        <w:t>время изгото</w:t>
      </w:r>
      <w:r w:rsidR="001F74DF" w:rsidRPr="00760D5F">
        <w:rPr>
          <w:rFonts w:ascii="Arial" w:hAnsi="Arial" w:cs="Arial"/>
          <w:sz w:val="22"/>
          <w:lang w:bidi="ar-SA"/>
        </w:rPr>
        <w:t xml:space="preserve">вления печатных форм </w:t>
      </w:r>
      <w:r w:rsidR="007D5D6F" w:rsidRPr="00760D5F">
        <w:rPr>
          <w:rFonts w:ascii="Arial" w:hAnsi="Arial" w:cs="Arial"/>
          <w:sz w:val="22"/>
          <w:lang w:bidi="ar-SA"/>
        </w:rPr>
        <w:t xml:space="preserve">значительно сокращается </w:t>
      </w:r>
      <w:r w:rsidRPr="00760D5F">
        <w:rPr>
          <w:rFonts w:ascii="Arial" w:hAnsi="Arial" w:cs="Arial"/>
          <w:sz w:val="22"/>
          <w:lang w:bidi="ar-SA"/>
        </w:rPr>
        <w:t>по сравнению с промывкой растворителем, что помог</w:t>
      </w:r>
      <w:r w:rsidR="00395A38">
        <w:rPr>
          <w:rFonts w:ascii="Arial" w:hAnsi="Arial" w:cs="Arial"/>
          <w:sz w:val="22"/>
          <w:lang w:bidi="ar-SA"/>
        </w:rPr>
        <w:t>ло</w:t>
      </w:r>
      <w:r w:rsidRPr="00760D5F">
        <w:rPr>
          <w:rFonts w:ascii="Arial" w:hAnsi="Arial" w:cs="Arial"/>
          <w:sz w:val="22"/>
          <w:lang w:bidi="ar-SA"/>
        </w:rPr>
        <w:t xml:space="preserve"> нам увеличить производительность».</w:t>
      </w:r>
    </w:p>
    <w:p w14:paraId="7AF50D9A" w14:textId="3A5B41DD" w:rsidR="00EB4C58" w:rsidRPr="00760D5F" w:rsidRDefault="007D5D6F" w:rsidP="007D5D6F">
      <w:pPr>
        <w:autoSpaceDE w:val="0"/>
        <w:autoSpaceDN w:val="0"/>
        <w:adjustRightInd w:val="0"/>
        <w:spacing w:after="200"/>
        <w:rPr>
          <w:rFonts w:ascii="Arial" w:hAnsi="Arial" w:cs="Arial"/>
          <w:sz w:val="22"/>
          <w:lang w:bidi="ar-SA"/>
        </w:rPr>
      </w:pPr>
      <w:r w:rsidRPr="00760D5F">
        <w:rPr>
          <w:rFonts w:ascii="Arial" w:hAnsi="Arial" w:cs="Arial"/>
          <w:sz w:val="22"/>
          <w:lang w:bidi="ar-SA"/>
        </w:rPr>
        <w:t xml:space="preserve">Он также отметил, что водовымывные пластины AWP™ </w:t>
      </w:r>
      <w:r w:rsidRPr="00760D5F">
        <w:rPr>
          <w:rFonts w:ascii="Arial" w:hAnsi="Arial" w:cs="Arial"/>
          <w:sz w:val="22"/>
          <w:lang w:val="en-US" w:bidi="ar-SA"/>
        </w:rPr>
        <w:t>CleanPrint</w:t>
      </w:r>
      <w:r w:rsidRPr="00760D5F">
        <w:rPr>
          <w:rFonts w:ascii="Arial" w:hAnsi="Arial" w:cs="Arial"/>
          <w:sz w:val="22"/>
          <w:lang w:bidi="ar-SA"/>
        </w:rPr>
        <w:t xml:space="preserve"> обладают и другой ценностью: «Эти пластины продемонстрировали значительное улучшение качества печати и производительности по сравнению с обычными сольвентовымывными флексографскими пластинами. </w:t>
      </w:r>
      <w:r w:rsidR="00EB4C58" w:rsidRPr="00760D5F">
        <w:rPr>
          <w:rFonts w:ascii="Arial" w:hAnsi="Arial" w:cs="Arial"/>
          <w:sz w:val="22"/>
          <w:lang w:bidi="ar-SA"/>
        </w:rPr>
        <w:t>Мы получили</w:t>
      </w:r>
      <w:r w:rsidRPr="00760D5F">
        <w:rPr>
          <w:rFonts w:ascii="Arial" w:hAnsi="Arial" w:cs="Arial"/>
          <w:sz w:val="22"/>
          <w:lang w:bidi="ar-SA"/>
        </w:rPr>
        <w:t xml:space="preserve"> экономию средств и более быстрое </w:t>
      </w:r>
      <w:r w:rsidRPr="00760D5F">
        <w:rPr>
          <w:rFonts w:ascii="Arial" w:hAnsi="Arial" w:cs="Arial"/>
          <w:sz w:val="22"/>
          <w:lang w:bidi="ar-SA"/>
        </w:rPr>
        <w:lastRenderedPageBreak/>
        <w:t>время цикла благодаря сокращению времени на приладку</w:t>
      </w:r>
      <w:r w:rsidR="00EB4C58" w:rsidRPr="00760D5F">
        <w:rPr>
          <w:rFonts w:ascii="Arial" w:hAnsi="Arial" w:cs="Arial"/>
          <w:sz w:val="22"/>
          <w:lang w:bidi="ar-SA"/>
        </w:rPr>
        <w:t xml:space="preserve"> печатной машины</w:t>
      </w:r>
      <w:r w:rsidRPr="00760D5F">
        <w:rPr>
          <w:rFonts w:ascii="Arial" w:hAnsi="Arial" w:cs="Arial"/>
          <w:sz w:val="22"/>
          <w:lang w:bidi="ar-SA"/>
        </w:rPr>
        <w:t xml:space="preserve">, </w:t>
      </w:r>
      <w:r w:rsidR="00395A38">
        <w:rPr>
          <w:rFonts w:ascii="Arial" w:hAnsi="Arial" w:cs="Arial"/>
          <w:sz w:val="22"/>
          <w:lang w:bidi="ar-SA"/>
        </w:rPr>
        <w:t>уменьшению</w:t>
      </w:r>
      <w:r w:rsidRPr="00760D5F">
        <w:rPr>
          <w:rFonts w:ascii="Arial" w:hAnsi="Arial" w:cs="Arial"/>
          <w:sz w:val="22"/>
          <w:lang w:bidi="ar-SA"/>
        </w:rPr>
        <w:t xml:space="preserve"> количеств</w:t>
      </w:r>
      <w:r w:rsidR="00395A38">
        <w:rPr>
          <w:rFonts w:ascii="Arial" w:hAnsi="Arial" w:cs="Arial"/>
          <w:sz w:val="22"/>
          <w:lang w:bidi="ar-SA"/>
        </w:rPr>
        <w:t>а</w:t>
      </w:r>
      <w:r w:rsidRPr="00760D5F">
        <w:rPr>
          <w:rFonts w:ascii="Arial" w:hAnsi="Arial" w:cs="Arial"/>
          <w:sz w:val="22"/>
          <w:lang w:bidi="ar-SA"/>
        </w:rPr>
        <w:t xml:space="preserve"> остановок </w:t>
      </w:r>
      <w:r w:rsidR="00EB4C58" w:rsidRPr="00760D5F">
        <w:rPr>
          <w:rFonts w:ascii="Arial" w:hAnsi="Arial" w:cs="Arial"/>
          <w:sz w:val="22"/>
          <w:lang w:bidi="ar-SA"/>
        </w:rPr>
        <w:t>машины</w:t>
      </w:r>
      <w:r w:rsidRPr="00760D5F">
        <w:rPr>
          <w:rFonts w:ascii="Arial" w:hAnsi="Arial" w:cs="Arial"/>
          <w:sz w:val="22"/>
          <w:lang w:bidi="ar-SA"/>
        </w:rPr>
        <w:t xml:space="preserve"> для очистки форм и сокращению </w:t>
      </w:r>
      <w:r w:rsidR="00EB4C58" w:rsidRPr="00760D5F">
        <w:rPr>
          <w:rFonts w:ascii="Arial" w:hAnsi="Arial" w:cs="Arial"/>
          <w:sz w:val="22"/>
          <w:lang w:bidi="ar-SA"/>
        </w:rPr>
        <w:t xml:space="preserve">количества </w:t>
      </w:r>
      <w:r w:rsidRPr="00760D5F">
        <w:rPr>
          <w:rFonts w:ascii="Arial" w:hAnsi="Arial" w:cs="Arial"/>
          <w:sz w:val="22"/>
          <w:lang w:bidi="ar-SA"/>
        </w:rPr>
        <w:t xml:space="preserve">отходов. Пластины AWP™ отличаются высокой точностью размеров и стабильной повторяемостью печати. Кроме того, </w:t>
      </w:r>
      <w:r w:rsidR="00EB4C58" w:rsidRPr="00760D5F">
        <w:rPr>
          <w:rFonts w:ascii="Arial" w:hAnsi="Arial" w:cs="Arial"/>
          <w:sz w:val="22"/>
          <w:lang w:bidi="ar-SA"/>
        </w:rPr>
        <w:t xml:space="preserve">в помещениях, где изготавливаются печатные формы, созданы идеальные условия для персонала. Там отсутствует запах, так как для промывки форм не используются растворители на основе летучих органических соединений». </w:t>
      </w:r>
    </w:p>
    <w:p w14:paraId="2EE8585F" w14:textId="7BDBEDF1" w:rsidR="002D0F6E" w:rsidRPr="00760D5F" w:rsidRDefault="002D0F6E" w:rsidP="007D5D6F">
      <w:pPr>
        <w:jc w:val="both"/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eastAsia="Times New Roman" w:hAnsi="Arial" w:cs="Arial"/>
          <w:color w:val="auto"/>
          <w:sz w:val="22"/>
        </w:rPr>
        <w:t xml:space="preserve">«Мы ожидаем, что </w:t>
      </w:r>
      <w:r w:rsidR="00AA5E39" w:rsidRPr="00760D5F">
        <w:rPr>
          <w:rFonts w:ascii="Arial" w:hAnsi="Arial" w:cs="Arial"/>
          <w:color w:val="auto"/>
          <w:sz w:val="22"/>
        </w:rPr>
        <w:t xml:space="preserve">удовлетворенность наших клиентов </w:t>
      </w:r>
      <w:r w:rsidR="00AA5E39" w:rsidRPr="00760D5F">
        <w:rPr>
          <w:rFonts w:ascii="Arial" w:eastAsia="Times New Roman" w:hAnsi="Arial" w:cs="Arial"/>
          <w:color w:val="auto"/>
          <w:sz w:val="22"/>
        </w:rPr>
        <w:t xml:space="preserve">качеством </w:t>
      </w:r>
      <w:r w:rsidR="00AA5E39" w:rsidRPr="00760D5F">
        <w:rPr>
          <w:rFonts w:ascii="Arial" w:hAnsi="Arial" w:cs="Arial"/>
          <w:color w:val="auto"/>
          <w:sz w:val="22"/>
        </w:rPr>
        <w:t xml:space="preserve">и сроками выполнения работ будет только расти. </w:t>
      </w:r>
      <w:r w:rsidRPr="00760D5F">
        <w:rPr>
          <w:rFonts w:ascii="Arial" w:eastAsia="Times New Roman" w:hAnsi="Arial" w:cs="Arial"/>
          <w:color w:val="auto"/>
          <w:sz w:val="22"/>
        </w:rPr>
        <w:t xml:space="preserve">В будущем мы </w:t>
      </w:r>
      <w:r w:rsidR="00AA5E39" w:rsidRPr="00760D5F">
        <w:rPr>
          <w:rFonts w:ascii="Arial" w:eastAsia="Times New Roman" w:hAnsi="Arial" w:cs="Arial"/>
          <w:color w:val="auto"/>
          <w:sz w:val="22"/>
        </w:rPr>
        <w:t>намерены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AA5E39" w:rsidRPr="00760D5F">
        <w:rPr>
          <w:rFonts w:ascii="Arial" w:eastAsia="Times New Roman" w:hAnsi="Arial" w:cs="Arial"/>
          <w:color w:val="auto"/>
          <w:sz w:val="22"/>
        </w:rPr>
        <w:t xml:space="preserve">шире </w:t>
      </w:r>
      <w:r w:rsidRPr="00760D5F">
        <w:rPr>
          <w:rFonts w:ascii="Arial" w:eastAsia="Times New Roman" w:hAnsi="Arial" w:cs="Arial"/>
          <w:color w:val="auto"/>
          <w:sz w:val="22"/>
        </w:rPr>
        <w:t xml:space="preserve">использовать </w:t>
      </w:r>
      <w:r w:rsidR="00AA5E39" w:rsidRPr="00760D5F">
        <w:rPr>
          <w:rFonts w:ascii="Arial" w:eastAsia="Times New Roman" w:hAnsi="Arial" w:cs="Arial"/>
          <w:color w:val="auto"/>
          <w:sz w:val="22"/>
        </w:rPr>
        <w:t xml:space="preserve">решение </w:t>
      </w:r>
      <w:proofErr w:type="spellStart"/>
      <w:r w:rsidRPr="00760D5F">
        <w:rPr>
          <w:rFonts w:ascii="Arial" w:eastAsia="Times New Roman" w:hAnsi="Arial" w:cs="Arial"/>
          <w:color w:val="auto"/>
          <w:sz w:val="22"/>
          <w:lang w:val="en-GB"/>
        </w:rPr>
        <w:t>CrystalCleanConnect</w:t>
      </w:r>
      <w:proofErr w:type="spellEnd"/>
      <w:r w:rsidRPr="00760D5F">
        <w:rPr>
          <w:rFonts w:ascii="Arial" w:eastAsia="Times New Roman" w:hAnsi="Arial" w:cs="Arial"/>
          <w:color w:val="auto"/>
          <w:sz w:val="22"/>
        </w:rPr>
        <w:t xml:space="preserve"> и </w:t>
      </w:r>
      <w:r w:rsidR="00AA5E39" w:rsidRPr="00760D5F">
        <w:rPr>
          <w:rFonts w:ascii="Arial" w:eastAsia="Times New Roman" w:hAnsi="Arial" w:cs="Arial"/>
          <w:color w:val="auto"/>
          <w:sz w:val="22"/>
        </w:rPr>
        <w:t xml:space="preserve">пластины </w:t>
      </w:r>
      <w:r w:rsidRPr="00760D5F">
        <w:rPr>
          <w:rFonts w:ascii="Arial" w:eastAsia="Times New Roman" w:hAnsi="Arial" w:cs="Arial"/>
          <w:color w:val="auto"/>
          <w:sz w:val="22"/>
          <w:lang w:val="en-GB"/>
        </w:rPr>
        <w:t>AWP</w:t>
      </w:r>
      <w:r w:rsidRPr="00760D5F">
        <w:rPr>
          <w:rFonts w:ascii="Arial" w:eastAsia="Times New Roman" w:hAnsi="Arial" w:cs="Arial"/>
          <w:color w:val="auto"/>
          <w:sz w:val="22"/>
        </w:rPr>
        <w:t>™»</w:t>
      </w:r>
      <w:r w:rsidR="00AA5E39" w:rsidRPr="00760D5F">
        <w:rPr>
          <w:rFonts w:ascii="Arial" w:eastAsia="Times New Roman" w:hAnsi="Arial" w:cs="Arial"/>
          <w:color w:val="auto"/>
          <w:sz w:val="22"/>
        </w:rPr>
        <w:t>,</w:t>
      </w:r>
      <w:r w:rsidR="00395A38">
        <w:rPr>
          <w:rFonts w:ascii="Arial" w:eastAsia="Times New Roman" w:hAnsi="Arial" w:cs="Arial"/>
          <w:color w:val="auto"/>
          <w:sz w:val="22"/>
        </w:rPr>
        <w:t xml:space="preserve"> </w:t>
      </w:r>
      <w:r w:rsidR="00AA5E39" w:rsidRPr="00760D5F">
        <w:rPr>
          <w:rFonts w:ascii="Arial" w:hAnsi="Arial" w:cs="Arial"/>
          <w:sz w:val="22"/>
          <w:lang w:bidi="ar-SA"/>
        </w:rPr>
        <w:t>—</w:t>
      </w:r>
      <w:r w:rsidR="00AA5E39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</w:rPr>
        <w:t>добавил</w:t>
      </w:r>
      <w:r w:rsidR="00AA5E39" w:rsidRPr="00760D5F">
        <w:rPr>
          <w:rFonts w:ascii="Arial" w:eastAsia="Times New Roman" w:hAnsi="Arial" w:cs="Arial"/>
          <w:color w:val="auto"/>
          <w:sz w:val="22"/>
        </w:rPr>
        <w:t xml:space="preserve"> он.</w:t>
      </w:r>
    </w:p>
    <w:p w14:paraId="5BA7ACB6" w14:textId="4AFF2BDC" w:rsidR="00023608" w:rsidRPr="00760D5F" w:rsidRDefault="00023608" w:rsidP="007D5D6F">
      <w:pPr>
        <w:jc w:val="both"/>
        <w:rPr>
          <w:rFonts w:ascii="Arial" w:eastAsia="Times New Roman" w:hAnsi="Arial" w:cs="Arial"/>
          <w:b/>
          <w:bCs/>
          <w:color w:val="auto"/>
          <w:sz w:val="22"/>
        </w:rPr>
      </w:pPr>
      <w:bookmarkStart w:id="1" w:name="_Hlk96258024"/>
      <w:bookmarkStart w:id="2" w:name="_Hlk96257993"/>
      <w:proofErr w:type="spellStart"/>
      <w:r w:rsidRPr="00760D5F">
        <w:rPr>
          <w:rFonts w:ascii="Arial" w:eastAsia="Times New Roman" w:hAnsi="Arial" w:cs="Arial"/>
          <w:b/>
          <w:bCs/>
          <w:color w:val="auto"/>
          <w:sz w:val="22"/>
          <w:lang w:val="en-GB"/>
        </w:rPr>
        <w:t>CrystalCleanConnect</w:t>
      </w:r>
      <w:proofErr w:type="spellEnd"/>
      <w:r w:rsidRPr="00760D5F">
        <w:rPr>
          <w:rFonts w:ascii="Arial" w:eastAsia="Times New Roman" w:hAnsi="Arial" w:cs="Arial"/>
          <w:b/>
          <w:bCs/>
          <w:color w:val="auto"/>
          <w:sz w:val="22"/>
        </w:rPr>
        <w:t xml:space="preserve"> </w:t>
      </w:r>
      <w:r w:rsidR="00395A38">
        <w:rPr>
          <w:rFonts w:ascii="Arial" w:eastAsia="Times New Roman" w:hAnsi="Arial" w:cs="Arial"/>
          <w:b/>
          <w:bCs/>
          <w:color w:val="auto"/>
          <w:sz w:val="22"/>
        </w:rPr>
        <w:t>в деталях</w:t>
      </w:r>
      <w:r w:rsidRPr="00760D5F">
        <w:rPr>
          <w:rFonts w:ascii="Arial" w:eastAsia="Times New Roman" w:hAnsi="Arial" w:cs="Arial"/>
          <w:b/>
          <w:bCs/>
          <w:color w:val="auto"/>
          <w:sz w:val="22"/>
        </w:rPr>
        <w:t xml:space="preserve"> </w:t>
      </w:r>
    </w:p>
    <w:p w14:paraId="4AFB2A9C" w14:textId="59204A88" w:rsidR="007E4333" w:rsidRPr="00760D5F" w:rsidRDefault="007E4333" w:rsidP="007D5D6F">
      <w:pPr>
        <w:rPr>
          <w:rFonts w:ascii="Arial" w:eastAsia="Times New Roman" w:hAnsi="Arial" w:cs="Arial"/>
          <w:color w:val="auto"/>
          <w:sz w:val="22"/>
        </w:rPr>
      </w:pPr>
      <w:bookmarkStart w:id="3" w:name="_Hlk77583118"/>
      <w:bookmarkEnd w:id="1"/>
      <w:bookmarkEnd w:id="2"/>
      <w:r w:rsidRPr="00760D5F">
        <w:rPr>
          <w:rFonts w:ascii="Arial" w:eastAsia="Times New Roman" w:hAnsi="Arial" w:cs="Arial"/>
          <w:color w:val="auto"/>
          <w:sz w:val="22"/>
          <w:lang w:val="en-GB"/>
        </w:rPr>
        <w:t>CrystalCleanConnect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— первая автоматизированная линия для изготовления </w:t>
      </w:r>
      <w:r w:rsidRPr="00760D5F">
        <w:rPr>
          <w:rFonts w:ascii="Arial" w:hAnsi="Arial" w:cs="Arial"/>
          <w:color w:val="auto"/>
          <w:sz w:val="22"/>
        </w:rPr>
        <w:t>печатных форм</w:t>
      </w:r>
      <w:r w:rsidRPr="00760D5F">
        <w:rPr>
          <w:rFonts w:ascii="Arial" w:eastAsia="Times New Roman" w:hAnsi="Arial" w:cs="Arial"/>
          <w:color w:val="auto"/>
          <w:sz w:val="22"/>
        </w:rPr>
        <w:t xml:space="preserve">, 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включающая в себя все этапы процесса </w:t>
      </w:r>
      <w:r w:rsidR="00A97439" w:rsidRPr="00760D5F">
        <w:rPr>
          <w:rFonts w:ascii="Arial" w:eastAsia="Times New Roman" w:hAnsi="Arial" w:cs="Arial"/>
          <w:color w:val="auto"/>
          <w:sz w:val="22"/>
        </w:rPr>
        <w:t>—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</w:rPr>
        <w:t xml:space="preserve">от 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экспонирования пластины </w:t>
      </w:r>
      <w:r w:rsidRPr="00760D5F">
        <w:rPr>
          <w:rFonts w:ascii="Arial" w:eastAsia="Times New Roman" w:hAnsi="Arial" w:cs="Arial"/>
          <w:color w:val="auto"/>
          <w:sz w:val="22"/>
        </w:rPr>
        <w:t xml:space="preserve">до 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получения </w:t>
      </w:r>
      <w:r w:rsidRPr="00760D5F">
        <w:rPr>
          <w:rFonts w:ascii="Arial" w:eastAsia="Times New Roman" w:hAnsi="Arial" w:cs="Arial"/>
          <w:color w:val="auto"/>
          <w:sz w:val="22"/>
        </w:rPr>
        <w:t>готов</w:t>
      </w:r>
      <w:r w:rsidR="00A97439">
        <w:rPr>
          <w:rFonts w:ascii="Arial" w:eastAsia="Times New Roman" w:hAnsi="Arial" w:cs="Arial"/>
          <w:color w:val="auto"/>
          <w:sz w:val="22"/>
        </w:rPr>
        <w:t>ой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11598C" w:rsidRPr="00760D5F">
        <w:rPr>
          <w:rFonts w:ascii="Arial" w:eastAsia="Times New Roman" w:hAnsi="Arial" w:cs="Arial"/>
          <w:color w:val="auto"/>
          <w:sz w:val="22"/>
        </w:rPr>
        <w:t>форм</w:t>
      </w:r>
      <w:r w:rsidR="00A97439">
        <w:rPr>
          <w:rFonts w:ascii="Arial" w:eastAsia="Times New Roman" w:hAnsi="Arial" w:cs="Arial"/>
          <w:color w:val="auto"/>
          <w:sz w:val="22"/>
        </w:rPr>
        <w:t>ы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. Она заменяет собой решения </w:t>
      </w:r>
      <w:r w:rsidR="005925CB" w:rsidRPr="00760D5F">
        <w:rPr>
          <w:rFonts w:ascii="Arial" w:eastAsia="Times New Roman" w:hAnsi="Arial" w:cs="Arial"/>
          <w:color w:val="auto"/>
          <w:sz w:val="22"/>
        </w:rPr>
        <w:t>для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 промывк</w:t>
      </w:r>
      <w:r w:rsidR="005925CB" w:rsidRPr="00760D5F">
        <w:rPr>
          <w:rFonts w:ascii="Arial" w:eastAsia="Times New Roman" w:hAnsi="Arial" w:cs="Arial"/>
          <w:color w:val="auto"/>
          <w:sz w:val="22"/>
        </w:rPr>
        <w:t>и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 форм растворител</w:t>
      </w:r>
      <w:r w:rsidR="00A97439">
        <w:rPr>
          <w:rFonts w:ascii="Arial" w:eastAsia="Times New Roman" w:hAnsi="Arial" w:cs="Arial"/>
          <w:color w:val="auto"/>
          <w:sz w:val="22"/>
        </w:rPr>
        <w:t>ями</w:t>
      </w:r>
      <w:r w:rsidR="0011598C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5925CB" w:rsidRPr="00760D5F">
        <w:rPr>
          <w:rFonts w:ascii="Arial" w:eastAsia="Times New Roman" w:hAnsi="Arial" w:cs="Arial"/>
          <w:color w:val="auto"/>
          <w:sz w:val="22"/>
        </w:rPr>
        <w:t xml:space="preserve">на основе летучих органических соединений </w:t>
      </w:r>
      <w:r w:rsidR="0011598C" w:rsidRPr="00760D5F">
        <w:rPr>
          <w:rFonts w:ascii="Arial" w:eastAsia="Times New Roman" w:hAnsi="Arial" w:cs="Arial"/>
          <w:color w:val="auto"/>
          <w:sz w:val="22"/>
        </w:rPr>
        <w:t>и обеспечивает экологическую безопасность процесса</w:t>
      </w:r>
      <w:r w:rsidR="005925CB" w:rsidRPr="00760D5F">
        <w:rPr>
          <w:rFonts w:ascii="Arial" w:eastAsia="Times New Roman" w:hAnsi="Arial" w:cs="Arial"/>
          <w:color w:val="auto"/>
          <w:sz w:val="22"/>
        </w:rPr>
        <w:t xml:space="preserve"> благодаря использованию технологии промывки водой</w:t>
      </w:r>
      <w:r w:rsidRPr="00760D5F">
        <w:rPr>
          <w:rFonts w:ascii="Arial" w:eastAsia="Times New Roman" w:hAnsi="Arial" w:cs="Arial"/>
          <w:color w:val="auto"/>
          <w:sz w:val="22"/>
        </w:rPr>
        <w:t>.</w:t>
      </w:r>
    </w:p>
    <w:p w14:paraId="5B159F40" w14:textId="37B2F131" w:rsidR="00023608" w:rsidRPr="00760D5F" w:rsidRDefault="005925CB" w:rsidP="007D5D6F">
      <w:pPr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eastAsia="Times New Roman" w:hAnsi="Arial" w:cs="Arial"/>
          <w:color w:val="auto"/>
          <w:sz w:val="22"/>
        </w:rPr>
        <w:t xml:space="preserve">CrystalCleanConnect состоит из нескольких высокоинтегрированных компонентов, образующих </w:t>
      </w:r>
      <w:r w:rsidRPr="00760D5F">
        <w:rPr>
          <w:rFonts w:ascii="Arial" w:hAnsi="Arial" w:cs="Arial"/>
          <w:color w:val="auto"/>
          <w:sz w:val="22"/>
        </w:rPr>
        <w:t>единую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систему:</w:t>
      </w:r>
    </w:p>
    <w:p w14:paraId="747610B2" w14:textId="2FBADE49" w:rsidR="005925CB" w:rsidRPr="00760D5F" w:rsidRDefault="005925CB" w:rsidP="007D5D6F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eastAsia="Times New Roman" w:hAnsi="Arial" w:cs="Arial"/>
          <w:color w:val="auto"/>
          <w:sz w:val="22"/>
        </w:rPr>
        <w:t>Автоматизированн</w:t>
      </w:r>
      <w:r w:rsidRPr="00760D5F">
        <w:rPr>
          <w:rFonts w:ascii="Arial" w:hAnsi="Arial" w:cs="Arial"/>
          <w:color w:val="auto"/>
          <w:sz w:val="22"/>
        </w:rPr>
        <w:t>ого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программн</w:t>
      </w:r>
      <w:r w:rsidRPr="00760D5F">
        <w:rPr>
          <w:rFonts w:ascii="Arial" w:hAnsi="Arial" w:cs="Arial"/>
          <w:color w:val="auto"/>
          <w:sz w:val="22"/>
        </w:rPr>
        <w:t>ого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центр</w:t>
      </w:r>
      <w:r w:rsidRPr="00760D5F">
        <w:rPr>
          <w:rFonts w:ascii="Arial" w:hAnsi="Arial" w:cs="Arial"/>
          <w:color w:val="auto"/>
          <w:sz w:val="22"/>
        </w:rPr>
        <w:t>а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  <w:lang w:val="en-GB"/>
        </w:rPr>
        <w:t>Esko</w:t>
      </w:r>
      <w:r w:rsidRPr="00760D5F">
        <w:rPr>
          <w:rFonts w:ascii="Arial" w:eastAsia="Times New Roman" w:hAnsi="Arial" w:cs="Arial"/>
          <w:color w:val="auto"/>
          <w:sz w:val="22"/>
        </w:rPr>
        <w:t xml:space="preserve">, полностью </w:t>
      </w:r>
      <w:r w:rsidRPr="00760D5F">
        <w:rPr>
          <w:rFonts w:ascii="Arial" w:hAnsi="Arial" w:cs="Arial"/>
          <w:color w:val="auto"/>
          <w:sz w:val="22"/>
        </w:rPr>
        <w:t>координирующего весь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процесс.</w:t>
      </w:r>
    </w:p>
    <w:p w14:paraId="678B4F96" w14:textId="69DDBFF1" w:rsidR="00023608" w:rsidRPr="00760D5F" w:rsidRDefault="00294FF9" w:rsidP="007D5D6F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eastAsia="Times New Roman" w:hAnsi="Arial" w:cs="Arial"/>
          <w:color w:val="auto"/>
          <w:sz w:val="22"/>
        </w:rPr>
        <w:t>Роботизированно</w:t>
      </w:r>
      <w:r w:rsidRPr="00760D5F">
        <w:rPr>
          <w:rFonts w:ascii="Arial" w:hAnsi="Arial" w:cs="Arial"/>
          <w:color w:val="auto"/>
          <w:sz w:val="22"/>
        </w:rPr>
        <w:t xml:space="preserve">го </w:t>
      </w:r>
      <w:r w:rsidRPr="00760D5F">
        <w:rPr>
          <w:rFonts w:ascii="Arial" w:eastAsia="Times New Roman" w:hAnsi="Arial" w:cs="Arial"/>
          <w:color w:val="auto"/>
          <w:sz w:val="22"/>
        </w:rPr>
        <w:t>устройств</w:t>
      </w:r>
      <w:r w:rsidRPr="00760D5F">
        <w:rPr>
          <w:rFonts w:ascii="Arial" w:hAnsi="Arial" w:cs="Arial"/>
          <w:color w:val="auto"/>
          <w:sz w:val="22"/>
        </w:rPr>
        <w:t>а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Esko PlateHandler 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для </w:t>
      </w:r>
      <w:r w:rsidR="00A551FE" w:rsidRPr="00760D5F">
        <w:rPr>
          <w:rFonts w:ascii="Arial" w:hAnsi="Arial" w:cs="Arial"/>
          <w:color w:val="auto"/>
          <w:sz w:val="22"/>
        </w:rPr>
        <w:t xml:space="preserve">работы 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с пластинами. Оператор просто </w:t>
      </w:r>
      <w:r w:rsidR="00B5463C" w:rsidRPr="00760D5F">
        <w:rPr>
          <w:rFonts w:ascii="Arial" w:eastAsia="Times New Roman" w:hAnsi="Arial" w:cs="Arial"/>
          <w:color w:val="auto"/>
          <w:sz w:val="22"/>
        </w:rPr>
        <w:t>помещает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 листовой </w:t>
      </w:r>
      <w:r w:rsidR="00B5463C" w:rsidRPr="00760D5F">
        <w:rPr>
          <w:rFonts w:ascii="Arial" w:hAnsi="Arial" w:cs="Arial"/>
          <w:color w:val="auto"/>
          <w:sz w:val="22"/>
        </w:rPr>
        <w:t xml:space="preserve">формный 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материал </w:t>
      </w:r>
      <w:r w:rsidR="00B5463C" w:rsidRPr="00760D5F">
        <w:rPr>
          <w:rFonts w:ascii="Arial" w:eastAsia="Times New Roman" w:hAnsi="Arial" w:cs="Arial"/>
          <w:color w:val="auto"/>
          <w:sz w:val="22"/>
        </w:rPr>
        <w:t xml:space="preserve">AWP™ CleanPrint 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на загрузочный стол. </w:t>
      </w:r>
      <w:r w:rsidR="00B5463C" w:rsidRPr="00760D5F">
        <w:rPr>
          <w:rFonts w:ascii="Arial" w:eastAsia="Times New Roman" w:hAnsi="Arial" w:cs="Arial"/>
          <w:color w:val="auto"/>
          <w:sz w:val="22"/>
        </w:rPr>
        <w:t xml:space="preserve">Затем </w:t>
      </w:r>
      <w:r w:rsidR="002A02BA" w:rsidRPr="00760D5F">
        <w:rPr>
          <w:rFonts w:ascii="Arial" w:eastAsia="Times New Roman" w:hAnsi="Arial" w:cs="Arial"/>
          <w:color w:val="auto"/>
          <w:sz w:val="22"/>
        </w:rPr>
        <w:t xml:space="preserve">PlateHandler 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загружает материал </w:t>
      </w:r>
      <w:r w:rsidR="00B5463C" w:rsidRPr="00760D5F">
        <w:rPr>
          <w:rFonts w:ascii="Arial" w:eastAsia="Times New Roman" w:hAnsi="Arial" w:cs="Arial"/>
          <w:color w:val="auto"/>
          <w:sz w:val="22"/>
        </w:rPr>
        <w:t xml:space="preserve">в </w:t>
      </w:r>
      <w:r w:rsidR="00B5463C" w:rsidRPr="00760D5F">
        <w:rPr>
          <w:rFonts w:ascii="Arial" w:eastAsia="Times New Roman" w:hAnsi="Arial" w:cs="Arial"/>
          <w:color w:val="auto"/>
          <w:sz w:val="22"/>
          <w:lang w:val="en-US"/>
        </w:rPr>
        <w:t>CTP</w:t>
      </w:r>
      <w:r w:rsidR="00B5463C" w:rsidRPr="00760D5F">
        <w:rPr>
          <w:rFonts w:ascii="Arial" w:eastAsia="Times New Roman" w:hAnsi="Arial" w:cs="Arial"/>
          <w:color w:val="auto"/>
          <w:sz w:val="22"/>
        </w:rPr>
        <w:t>-систему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 CDI Crystal XPS и извлекает готовые к печати формы </w:t>
      </w:r>
      <w:r w:rsidR="00B5463C" w:rsidRPr="00760D5F">
        <w:rPr>
          <w:rFonts w:ascii="Arial" w:eastAsia="Times New Roman" w:hAnsi="Arial" w:cs="Arial"/>
          <w:color w:val="auto"/>
          <w:sz w:val="22"/>
        </w:rPr>
        <w:t>по окончании</w:t>
      </w:r>
      <w:r w:rsidR="00396E24" w:rsidRPr="00760D5F">
        <w:rPr>
          <w:rFonts w:ascii="Arial" w:eastAsia="Times New Roman" w:hAnsi="Arial" w:cs="Arial"/>
          <w:color w:val="auto"/>
          <w:sz w:val="22"/>
        </w:rPr>
        <w:t xml:space="preserve"> процесса.</w:t>
      </w:r>
    </w:p>
    <w:p w14:paraId="5FB60ADB" w14:textId="16492069" w:rsidR="00023608" w:rsidRPr="00760D5F" w:rsidRDefault="00294FF9" w:rsidP="007D5D6F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eastAsia="Times New Roman" w:hAnsi="Arial" w:cs="Arial"/>
          <w:color w:val="auto"/>
          <w:sz w:val="22"/>
          <w:lang w:val="en-US"/>
        </w:rPr>
        <w:t>CTP</w:t>
      </w:r>
      <w:r w:rsidRPr="00760D5F">
        <w:rPr>
          <w:rFonts w:ascii="Arial" w:eastAsia="Times New Roman" w:hAnsi="Arial" w:cs="Arial"/>
          <w:color w:val="auto"/>
          <w:sz w:val="22"/>
        </w:rPr>
        <w:t xml:space="preserve">-системы </w:t>
      </w:r>
      <w:r w:rsidRPr="00760D5F">
        <w:rPr>
          <w:rFonts w:ascii="Arial" w:eastAsia="Times New Roman" w:hAnsi="Arial" w:cs="Arial"/>
          <w:color w:val="auto"/>
          <w:sz w:val="22"/>
          <w:lang w:val="en-GB"/>
        </w:rPr>
        <w:t>Esko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  <w:lang w:val="en-GB"/>
        </w:rPr>
        <w:t>CDI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  <w:lang w:val="en-GB"/>
        </w:rPr>
        <w:t>Crystal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  <w:lang w:val="en-GB"/>
        </w:rPr>
        <w:t>XPS</w:t>
      </w:r>
      <w:r w:rsidRPr="00760D5F">
        <w:rPr>
          <w:rFonts w:ascii="Arial" w:eastAsia="Times New Roman" w:hAnsi="Arial" w:cs="Arial"/>
          <w:color w:val="auto"/>
          <w:sz w:val="22"/>
        </w:rPr>
        <w:t xml:space="preserve">. Интегрированный блок формирования изображения и экспонирования обеспечивает полный контроль над </w:t>
      </w:r>
      <w:r w:rsidR="002A02BA" w:rsidRPr="00760D5F">
        <w:rPr>
          <w:rFonts w:ascii="Arial" w:hAnsi="Arial" w:cs="Arial"/>
          <w:color w:val="auto"/>
          <w:sz w:val="22"/>
        </w:rPr>
        <w:t>печатающими элементами. О</w:t>
      </w:r>
      <w:r w:rsidRPr="00760D5F">
        <w:rPr>
          <w:rFonts w:ascii="Arial" w:eastAsia="Times New Roman" w:hAnsi="Arial" w:cs="Arial"/>
          <w:color w:val="auto"/>
          <w:sz w:val="22"/>
        </w:rPr>
        <w:t>дновременн</w:t>
      </w:r>
      <w:r w:rsidR="002A02BA" w:rsidRPr="00760D5F">
        <w:rPr>
          <w:rFonts w:ascii="Arial" w:eastAsia="Times New Roman" w:hAnsi="Arial" w:cs="Arial"/>
          <w:color w:val="auto"/>
          <w:sz w:val="22"/>
        </w:rPr>
        <w:t xml:space="preserve">ая прямая и обратная засветка светодиодами постоянной мощности </w:t>
      </w:r>
      <w:r w:rsidR="00536D2F" w:rsidRPr="00760D5F">
        <w:rPr>
          <w:rFonts w:ascii="Arial" w:eastAsia="Times New Roman" w:hAnsi="Arial" w:cs="Arial"/>
          <w:color w:val="auto"/>
          <w:sz w:val="22"/>
        </w:rPr>
        <w:t>дает возможность получить</w:t>
      </w:r>
      <w:r w:rsidR="002A02BA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</w:rPr>
        <w:t>исключительно высоко</w:t>
      </w:r>
      <w:r w:rsidR="002A02BA" w:rsidRPr="00760D5F">
        <w:rPr>
          <w:rFonts w:ascii="Arial" w:eastAsia="Times New Roman" w:hAnsi="Arial" w:cs="Arial"/>
          <w:color w:val="auto"/>
          <w:sz w:val="22"/>
        </w:rPr>
        <w:t xml:space="preserve">е </w:t>
      </w:r>
      <w:r w:rsidRPr="00760D5F">
        <w:rPr>
          <w:rFonts w:ascii="Arial" w:eastAsia="Times New Roman" w:hAnsi="Arial" w:cs="Arial"/>
          <w:color w:val="auto"/>
          <w:sz w:val="22"/>
        </w:rPr>
        <w:t>качеств</w:t>
      </w:r>
      <w:r w:rsidR="002A02BA" w:rsidRPr="00760D5F">
        <w:rPr>
          <w:rFonts w:ascii="Arial" w:eastAsia="Times New Roman" w:hAnsi="Arial" w:cs="Arial"/>
          <w:color w:val="auto"/>
          <w:sz w:val="22"/>
        </w:rPr>
        <w:t>о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изображения.</w:t>
      </w:r>
    </w:p>
    <w:p w14:paraId="22104AAD" w14:textId="5A495E77" w:rsidR="00023608" w:rsidRPr="00760D5F" w:rsidRDefault="00593B90" w:rsidP="007D5D6F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hAnsi="Arial" w:cs="Arial"/>
          <w:color w:val="auto"/>
          <w:sz w:val="22"/>
        </w:rPr>
        <w:t xml:space="preserve">Встроенного водовымывного </w:t>
      </w:r>
      <w:r w:rsidR="00536D2F" w:rsidRPr="00760D5F">
        <w:rPr>
          <w:rFonts w:ascii="Arial" w:eastAsia="Times New Roman" w:hAnsi="Arial" w:cs="Arial"/>
          <w:color w:val="auto"/>
          <w:sz w:val="22"/>
        </w:rPr>
        <w:t>процессор</w:t>
      </w:r>
      <w:r w:rsidRPr="00760D5F">
        <w:rPr>
          <w:rFonts w:ascii="Arial" w:eastAsia="Times New Roman" w:hAnsi="Arial" w:cs="Arial"/>
          <w:color w:val="auto"/>
          <w:sz w:val="22"/>
        </w:rPr>
        <w:t>а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536D2F" w:rsidRPr="00760D5F">
        <w:rPr>
          <w:rFonts w:ascii="Arial" w:eastAsia="Times New Roman" w:hAnsi="Arial" w:cs="Arial"/>
          <w:color w:val="auto"/>
          <w:sz w:val="22"/>
          <w:lang w:val="en-GB"/>
        </w:rPr>
        <w:t>Asahi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536D2F" w:rsidRPr="00760D5F">
        <w:rPr>
          <w:rFonts w:ascii="Arial" w:eastAsia="Times New Roman" w:hAnsi="Arial" w:cs="Arial"/>
          <w:color w:val="auto"/>
          <w:sz w:val="22"/>
          <w:lang w:val="en-GB"/>
        </w:rPr>
        <w:t>CCC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, </w:t>
      </w:r>
      <w:r w:rsidR="00DC1166" w:rsidRPr="00760D5F">
        <w:rPr>
          <w:rFonts w:ascii="Arial" w:eastAsia="Times New Roman" w:hAnsi="Arial" w:cs="Arial"/>
          <w:color w:val="auto"/>
          <w:sz w:val="22"/>
        </w:rPr>
        <w:t>«</w:t>
      </w:r>
      <w:r w:rsidR="00250359" w:rsidRPr="00760D5F">
        <w:rPr>
          <w:rFonts w:ascii="Arial" w:eastAsia="Times New Roman" w:hAnsi="Arial" w:cs="Arial"/>
          <w:color w:val="auto"/>
          <w:sz w:val="22"/>
        </w:rPr>
        <w:t>воздушного ножа</w:t>
      </w:r>
      <w:r w:rsidR="00DC1166" w:rsidRPr="00760D5F">
        <w:rPr>
          <w:rFonts w:ascii="Arial" w:eastAsia="Times New Roman" w:hAnsi="Arial" w:cs="Arial"/>
          <w:color w:val="auto"/>
          <w:sz w:val="22"/>
        </w:rPr>
        <w:t>»</w:t>
      </w:r>
      <w:r w:rsidR="00250359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и </w:t>
      </w:r>
      <w:r w:rsidRPr="00760D5F">
        <w:rPr>
          <w:rFonts w:ascii="Arial" w:hAnsi="Arial" w:cs="Arial"/>
          <w:color w:val="auto"/>
          <w:sz w:val="22"/>
        </w:rPr>
        <w:t>финишингового модуля</w:t>
      </w:r>
      <w:r w:rsidR="00A97439">
        <w:rPr>
          <w:rFonts w:ascii="Arial" w:hAnsi="Arial" w:cs="Arial"/>
          <w:color w:val="auto"/>
          <w:sz w:val="22"/>
        </w:rPr>
        <w:t xml:space="preserve"> засветки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. </w:t>
      </w:r>
      <w:r w:rsidR="00250359" w:rsidRPr="00760D5F">
        <w:rPr>
          <w:rFonts w:ascii="Arial" w:hAnsi="Arial" w:cs="Arial"/>
          <w:color w:val="auto"/>
          <w:sz w:val="22"/>
        </w:rPr>
        <w:t xml:space="preserve">После </w:t>
      </w:r>
      <w:r w:rsidR="00250359" w:rsidRPr="00760D5F">
        <w:rPr>
          <w:rFonts w:ascii="Arial" w:eastAsia="Times New Roman" w:hAnsi="Arial" w:cs="Arial"/>
          <w:color w:val="auto"/>
          <w:sz w:val="22"/>
        </w:rPr>
        <w:t>обработк</w:t>
      </w:r>
      <w:r w:rsidR="00250359" w:rsidRPr="00760D5F">
        <w:rPr>
          <w:rFonts w:ascii="Arial" w:hAnsi="Arial" w:cs="Arial"/>
          <w:color w:val="auto"/>
          <w:sz w:val="22"/>
        </w:rPr>
        <w:t>и</w:t>
      </w:r>
      <w:r w:rsidR="00250359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DC1166" w:rsidRPr="00760D5F">
        <w:rPr>
          <w:rFonts w:ascii="Arial" w:eastAsia="Times New Roman" w:hAnsi="Arial" w:cs="Arial"/>
          <w:color w:val="auto"/>
          <w:sz w:val="22"/>
        </w:rPr>
        <w:t>«</w:t>
      </w:r>
      <w:r w:rsidR="00250359" w:rsidRPr="00760D5F">
        <w:rPr>
          <w:rFonts w:ascii="Arial" w:hAnsi="Arial" w:cs="Arial"/>
          <w:color w:val="auto"/>
          <w:sz w:val="22"/>
        </w:rPr>
        <w:t>воздушным ножом</w:t>
      </w:r>
      <w:r w:rsidR="00DC1166" w:rsidRPr="00760D5F">
        <w:rPr>
          <w:rFonts w:ascii="Arial" w:hAnsi="Arial" w:cs="Arial"/>
          <w:color w:val="auto"/>
          <w:sz w:val="22"/>
        </w:rPr>
        <w:t>»</w:t>
      </w:r>
      <w:r w:rsidR="00250359" w:rsidRPr="00760D5F">
        <w:rPr>
          <w:rFonts w:ascii="Arial" w:hAnsi="Arial" w:cs="Arial"/>
          <w:color w:val="auto"/>
          <w:sz w:val="22"/>
        </w:rPr>
        <w:t xml:space="preserve"> </w:t>
      </w:r>
      <w:r w:rsidR="00DC1166" w:rsidRPr="00760D5F">
        <w:rPr>
          <w:rFonts w:ascii="Arial" w:eastAsia="Times New Roman" w:hAnsi="Arial" w:cs="Arial"/>
          <w:color w:val="auto"/>
          <w:sz w:val="22"/>
        </w:rPr>
        <w:t>в</w:t>
      </w:r>
      <w:r w:rsidR="00536D2F" w:rsidRPr="00760D5F">
        <w:rPr>
          <w:rFonts w:ascii="Arial" w:eastAsia="Times New Roman" w:hAnsi="Arial" w:cs="Arial"/>
          <w:color w:val="auto"/>
          <w:sz w:val="22"/>
        </w:rPr>
        <w:t>одо</w:t>
      </w:r>
      <w:r w:rsidR="00E83897" w:rsidRPr="00760D5F">
        <w:rPr>
          <w:rFonts w:ascii="Arial" w:eastAsia="Times New Roman" w:hAnsi="Arial" w:cs="Arial"/>
          <w:color w:val="auto"/>
          <w:sz w:val="22"/>
        </w:rPr>
        <w:t>вы</w:t>
      </w:r>
      <w:r w:rsidR="00536D2F" w:rsidRPr="00760D5F">
        <w:rPr>
          <w:rFonts w:ascii="Arial" w:eastAsia="Times New Roman" w:hAnsi="Arial" w:cs="Arial"/>
          <w:color w:val="auto"/>
          <w:sz w:val="22"/>
        </w:rPr>
        <w:t>мыв</w:t>
      </w:r>
      <w:r w:rsidR="00E83897" w:rsidRPr="00760D5F">
        <w:rPr>
          <w:rFonts w:ascii="Arial" w:eastAsia="Times New Roman" w:hAnsi="Arial" w:cs="Arial"/>
          <w:color w:val="auto"/>
          <w:sz w:val="22"/>
        </w:rPr>
        <w:t>ные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 пластины </w:t>
      </w:r>
      <w:r w:rsidR="00536D2F" w:rsidRPr="00760D5F">
        <w:rPr>
          <w:rFonts w:ascii="Arial" w:eastAsia="Times New Roman" w:hAnsi="Arial" w:cs="Arial"/>
          <w:color w:val="auto"/>
          <w:sz w:val="22"/>
          <w:lang w:val="en-GB"/>
        </w:rPr>
        <w:t>Asahi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="00536D2F" w:rsidRPr="00760D5F">
        <w:rPr>
          <w:rFonts w:ascii="Arial" w:eastAsia="Times New Roman" w:hAnsi="Arial" w:cs="Arial"/>
          <w:color w:val="auto"/>
          <w:sz w:val="22"/>
          <w:lang w:val="en-GB"/>
        </w:rPr>
        <w:t>AWP</w:t>
      </w:r>
      <w:r w:rsidR="00536D2F" w:rsidRPr="00760D5F">
        <w:rPr>
          <w:rFonts w:ascii="Arial" w:eastAsia="Times New Roman" w:hAnsi="Arial" w:cs="Arial"/>
          <w:color w:val="auto"/>
          <w:sz w:val="22"/>
        </w:rPr>
        <w:t>™-</w:t>
      </w:r>
      <w:r w:rsidR="00536D2F" w:rsidRPr="00760D5F">
        <w:rPr>
          <w:rFonts w:ascii="Arial" w:eastAsia="Times New Roman" w:hAnsi="Arial" w:cs="Arial"/>
          <w:color w:val="auto"/>
          <w:sz w:val="22"/>
          <w:lang w:val="en-GB"/>
        </w:rPr>
        <w:t>DEW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 не нуждаются в сушке</w:t>
      </w:r>
      <w:r w:rsidR="00DC1166" w:rsidRPr="00760D5F">
        <w:rPr>
          <w:rFonts w:ascii="Arial" w:eastAsia="Times New Roman" w:hAnsi="Arial" w:cs="Arial"/>
          <w:color w:val="auto"/>
          <w:sz w:val="22"/>
        </w:rPr>
        <w:t xml:space="preserve">, так как «нож» полностью удаляет воду </w:t>
      </w:r>
      <w:r w:rsidR="00536D2F" w:rsidRPr="00760D5F">
        <w:rPr>
          <w:rFonts w:ascii="Arial" w:eastAsia="Times New Roman" w:hAnsi="Arial" w:cs="Arial"/>
          <w:color w:val="auto"/>
          <w:sz w:val="22"/>
        </w:rPr>
        <w:t>с поверхности пластин</w:t>
      </w:r>
      <w:r w:rsidR="00DC1166" w:rsidRPr="00760D5F">
        <w:rPr>
          <w:rFonts w:ascii="Arial" w:eastAsia="Times New Roman" w:hAnsi="Arial" w:cs="Arial"/>
          <w:color w:val="auto"/>
          <w:sz w:val="22"/>
        </w:rPr>
        <w:t>ы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. </w:t>
      </w:r>
      <w:r w:rsidR="00A97439">
        <w:rPr>
          <w:rFonts w:ascii="Arial" w:eastAsia="Times New Roman" w:hAnsi="Arial" w:cs="Arial"/>
          <w:color w:val="auto"/>
          <w:sz w:val="22"/>
        </w:rPr>
        <w:t xml:space="preserve">В результате наблюдается 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значительное сокращение времени изготовления форм, </w:t>
      </w:r>
      <w:r w:rsidR="00536D2F" w:rsidRPr="00760D5F">
        <w:rPr>
          <w:rFonts w:ascii="Arial" w:eastAsia="Times New Roman" w:hAnsi="Arial" w:cs="Arial"/>
          <w:color w:val="auto"/>
          <w:sz w:val="22"/>
        </w:rPr>
        <w:lastRenderedPageBreak/>
        <w:t xml:space="preserve">поскольку процесс сушки, особенно при </w:t>
      </w:r>
      <w:r w:rsidR="00DC1166" w:rsidRPr="00760D5F">
        <w:rPr>
          <w:rFonts w:ascii="Arial" w:eastAsia="Times New Roman" w:hAnsi="Arial" w:cs="Arial"/>
          <w:color w:val="auto"/>
          <w:sz w:val="22"/>
        </w:rPr>
        <w:t>промывке форм растворителями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, может занять </w:t>
      </w:r>
      <w:r w:rsidR="00DC1166" w:rsidRPr="00760D5F">
        <w:rPr>
          <w:rFonts w:ascii="Arial" w:eastAsia="Times New Roman" w:hAnsi="Arial" w:cs="Arial"/>
          <w:color w:val="auto"/>
          <w:sz w:val="22"/>
        </w:rPr>
        <w:t>около</w:t>
      </w:r>
      <w:r w:rsidR="00536D2F" w:rsidRPr="00760D5F">
        <w:rPr>
          <w:rFonts w:ascii="Arial" w:eastAsia="Times New Roman" w:hAnsi="Arial" w:cs="Arial"/>
          <w:color w:val="auto"/>
          <w:sz w:val="22"/>
        </w:rPr>
        <w:t xml:space="preserve"> двух часов.</w:t>
      </w:r>
    </w:p>
    <w:p w14:paraId="61E3D6E5" w14:textId="7492CC24" w:rsidR="00023608" w:rsidRPr="00760D5F" w:rsidRDefault="00886127" w:rsidP="00886127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hAnsi="Arial" w:cs="Arial"/>
          <w:color w:val="auto"/>
          <w:sz w:val="22"/>
        </w:rPr>
        <w:t xml:space="preserve">Встроенного </w:t>
      </w:r>
      <w:r w:rsidRPr="00760D5F">
        <w:rPr>
          <w:rFonts w:ascii="Arial" w:eastAsia="Times New Roman" w:hAnsi="Arial" w:cs="Arial"/>
          <w:color w:val="auto"/>
          <w:sz w:val="22"/>
        </w:rPr>
        <w:t>режущ</w:t>
      </w:r>
      <w:r w:rsidRPr="00760D5F">
        <w:rPr>
          <w:rFonts w:ascii="Arial" w:hAnsi="Arial" w:cs="Arial"/>
          <w:color w:val="auto"/>
          <w:sz w:val="22"/>
        </w:rPr>
        <w:t>его плоттера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</w:t>
      </w:r>
      <w:r w:rsidRPr="00760D5F">
        <w:rPr>
          <w:rFonts w:ascii="Arial" w:eastAsia="Times New Roman" w:hAnsi="Arial" w:cs="Arial"/>
          <w:color w:val="auto"/>
          <w:sz w:val="22"/>
          <w:lang w:val="en-GB"/>
        </w:rPr>
        <w:t>Kongsberg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— уникальная для отрасли интеграция. Высокая эффективность нестинга приводит, как минимум, к 10-процентной экономии материала пластины</w:t>
      </w:r>
      <w:r w:rsidR="00023608" w:rsidRPr="00760D5F">
        <w:rPr>
          <w:rFonts w:ascii="Arial" w:eastAsia="Times New Roman" w:hAnsi="Arial" w:cs="Arial"/>
          <w:color w:val="auto"/>
          <w:sz w:val="22"/>
        </w:rPr>
        <w:t>.</w:t>
      </w:r>
    </w:p>
    <w:p w14:paraId="3AC354FC" w14:textId="5CB59CA2" w:rsidR="00CA4C6A" w:rsidRPr="00760D5F" w:rsidRDefault="00CA4C6A" w:rsidP="007D5D6F">
      <w:pPr>
        <w:rPr>
          <w:rFonts w:ascii="Arial" w:eastAsia="Times New Roman" w:hAnsi="Arial" w:cs="Arial"/>
          <w:color w:val="auto"/>
          <w:sz w:val="22"/>
        </w:rPr>
      </w:pPr>
      <w:proofErr w:type="spellStart"/>
      <w:r w:rsidRPr="00760D5F">
        <w:rPr>
          <w:rFonts w:ascii="Arial" w:eastAsia="Times New Roman" w:hAnsi="Arial" w:cs="Arial"/>
          <w:color w:val="auto"/>
          <w:sz w:val="22"/>
          <w:lang w:val="en-GB"/>
        </w:rPr>
        <w:t>CrystalCleanConnect</w:t>
      </w:r>
      <w:proofErr w:type="spellEnd"/>
      <w:r w:rsidRPr="00760D5F">
        <w:rPr>
          <w:rFonts w:ascii="Arial" w:eastAsia="Times New Roman" w:hAnsi="Arial" w:cs="Arial"/>
          <w:color w:val="auto"/>
          <w:sz w:val="22"/>
        </w:rPr>
        <w:t xml:space="preserve"> — первое автоматизированное решение для изготовления </w:t>
      </w:r>
      <w:r w:rsidRPr="00760D5F">
        <w:rPr>
          <w:rFonts w:ascii="Arial" w:hAnsi="Arial" w:cs="Arial"/>
          <w:color w:val="auto"/>
          <w:sz w:val="22"/>
        </w:rPr>
        <w:t xml:space="preserve">флексографских </w:t>
      </w:r>
      <w:r w:rsidRPr="00760D5F">
        <w:rPr>
          <w:rFonts w:ascii="Arial" w:eastAsia="Times New Roman" w:hAnsi="Arial" w:cs="Arial"/>
          <w:color w:val="auto"/>
          <w:sz w:val="22"/>
        </w:rPr>
        <w:t>печатных форм, которое улучшает условия работы оператора, исключая использование растворителей на основе летучих органических соединений из процесса изготовления печатных форм</w:t>
      </w:r>
      <w:r w:rsidR="00A83ADB" w:rsidRPr="00760D5F">
        <w:rPr>
          <w:rFonts w:ascii="Arial" w:eastAsia="Times New Roman" w:hAnsi="Arial" w:cs="Arial"/>
          <w:color w:val="auto"/>
          <w:sz w:val="22"/>
        </w:rPr>
        <w:t>,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и повышает </w:t>
      </w:r>
      <w:r w:rsidR="00A83ADB" w:rsidRPr="00760D5F">
        <w:rPr>
          <w:rFonts w:ascii="Arial" w:hAnsi="Arial" w:cs="Arial"/>
          <w:color w:val="auto"/>
          <w:sz w:val="22"/>
        </w:rPr>
        <w:t xml:space="preserve">его </w:t>
      </w:r>
      <w:r w:rsidRPr="00760D5F">
        <w:rPr>
          <w:rFonts w:ascii="Arial" w:eastAsia="Times New Roman" w:hAnsi="Arial" w:cs="Arial"/>
          <w:color w:val="auto"/>
          <w:sz w:val="22"/>
        </w:rPr>
        <w:t>безопасность</w:t>
      </w:r>
      <w:r w:rsidR="00A83ADB" w:rsidRPr="00760D5F">
        <w:rPr>
          <w:rFonts w:ascii="Arial" w:eastAsia="Times New Roman" w:hAnsi="Arial" w:cs="Arial"/>
          <w:color w:val="auto"/>
          <w:sz w:val="22"/>
        </w:rPr>
        <w:t>, сокращая необходимость вмешательства в процесс с 12 до одного раза</w:t>
      </w:r>
      <w:r w:rsidRPr="00760D5F">
        <w:rPr>
          <w:rFonts w:ascii="Arial" w:eastAsia="Times New Roman" w:hAnsi="Arial" w:cs="Arial"/>
          <w:color w:val="auto"/>
          <w:sz w:val="22"/>
        </w:rPr>
        <w:t xml:space="preserve">. Это также первое в отрасли решение с интеграцией резки </w:t>
      </w:r>
      <w:r w:rsidR="00147B19" w:rsidRPr="00760D5F">
        <w:rPr>
          <w:rFonts w:ascii="Arial" w:hAnsi="Arial" w:cs="Arial"/>
          <w:color w:val="auto"/>
          <w:sz w:val="22"/>
        </w:rPr>
        <w:t>формного материала</w:t>
      </w:r>
      <w:r w:rsidRPr="00760D5F">
        <w:rPr>
          <w:rFonts w:ascii="Arial" w:eastAsia="Times New Roman" w:hAnsi="Arial" w:cs="Arial"/>
          <w:color w:val="auto"/>
          <w:sz w:val="22"/>
        </w:rPr>
        <w:t xml:space="preserve"> в автоматизированный рабочий процесс. </w:t>
      </w:r>
      <w:r w:rsidR="00E06F7D" w:rsidRPr="00760D5F">
        <w:rPr>
          <w:rFonts w:ascii="Arial" w:eastAsia="Times New Roman" w:hAnsi="Arial" w:cs="Arial"/>
          <w:color w:val="auto"/>
          <w:sz w:val="22"/>
        </w:rPr>
        <w:t>Весь процесс изготовления форм, включая резку, занимает 70 минут.</w:t>
      </w:r>
    </w:p>
    <w:p w14:paraId="3970472E" w14:textId="0C8B63AD" w:rsidR="00023608" w:rsidRPr="00760D5F" w:rsidRDefault="008A3718" w:rsidP="007D5D6F">
      <w:pPr>
        <w:rPr>
          <w:rFonts w:ascii="Arial" w:eastAsia="Times New Roman" w:hAnsi="Arial" w:cs="Arial"/>
          <w:color w:val="auto"/>
          <w:sz w:val="22"/>
        </w:rPr>
      </w:pPr>
      <w:r w:rsidRPr="00760D5F">
        <w:rPr>
          <w:rFonts w:ascii="Arial" w:eastAsia="Times New Roman" w:hAnsi="Arial" w:cs="Arial"/>
          <w:color w:val="auto"/>
          <w:sz w:val="22"/>
        </w:rPr>
        <w:t xml:space="preserve">Получить более подробную информацию о решении </w:t>
      </w:r>
      <w:proofErr w:type="spellStart"/>
      <w:r w:rsidR="00023608" w:rsidRPr="00760D5F">
        <w:rPr>
          <w:rFonts w:ascii="Arial" w:eastAsia="Times New Roman" w:hAnsi="Arial" w:cs="Arial"/>
          <w:color w:val="auto"/>
          <w:sz w:val="22"/>
          <w:lang w:val="en-GB"/>
        </w:rPr>
        <w:t>CrystalCleanConnect</w:t>
      </w:r>
      <w:proofErr w:type="spellEnd"/>
      <w:r w:rsidRPr="00760D5F">
        <w:rPr>
          <w:rFonts w:ascii="Arial" w:eastAsia="Times New Roman" w:hAnsi="Arial" w:cs="Arial"/>
          <w:color w:val="auto"/>
          <w:sz w:val="22"/>
        </w:rPr>
        <w:t xml:space="preserve"> и скачать бесплатную статью можно </w:t>
      </w:r>
      <w:r w:rsidR="00000000">
        <w:fldChar w:fldCharType="begin"/>
      </w:r>
      <w:r w:rsidR="00000000">
        <w:instrText xml:space="preserve"> HYPERLINK "https://asahi-photoproducts.com/en/resource/58" </w:instrText>
      </w:r>
      <w:r w:rsidR="00000000">
        <w:fldChar w:fldCharType="separate"/>
      </w:r>
      <w:r w:rsidR="00891D3C" w:rsidRPr="00760D5F">
        <w:rPr>
          <w:rStyle w:val="Hyperlink"/>
          <w:rFonts w:ascii="Arial" w:eastAsia="Times New Roman" w:hAnsi="Arial" w:cs="Arial"/>
          <w:sz w:val="22"/>
        </w:rPr>
        <w:t>здесь</w:t>
      </w:r>
      <w:r w:rsidR="00000000">
        <w:rPr>
          <w:rStyle w:val="Hyperlink"/>
          <w:rFonts w:ascii="Arial" w:eastAsia="Times New Roman" w:hAnsi="Arial" w:cs="Arial"/>
          <w:sz w:val="22"/>
        </w:rPr>
        <w:fldChar w:fldCharType="end"/>
      </w:r>
      <w:r w:rsidR="00023608" w:rsidRPr="00760D5F">
        <w:rPr>
          <w:rFonts w:ascii="Arial" w:eastAsia="Times New Roman" w:hAnsi="Arial" w:cs="Arial"/>
          <w:color w:val="auto"/>
          <w:sz w:val="22"/>
        </w:rPr>
        <w:t xml:space="preserve">. </w:t>
      </w:r>
    </w:p>
    <w:p w14:paraId="20C4B81A" w14:textId="23D1E2D7" w:rsidR="00415E2D" w:rsidRPr="00760D5F" w:rsidRDefault="00415E2D" w:rsidP="007D5D6F">
      <w:pPr>
        <w:ind w:left="3600"/>
        <w:rPr>
          <w:rFonts w:ascii="Arial" w:hAnsi="Arial" w:cs="Arial"/>
          <w:color w:val="auto"/>
        </w:rPr>
      </w:pPr>
      <w:r w:rsidRPr="00760D5F">
        <w:rPr>
          <w:rFonts w:ascii="Arial" w:hAnsi="Arial" w:cs="Arial"/>
          <w:color w:val="auto"/>
        </w:rPr>
        <w:t>—</w:t>
      </w:r>
      <w:r w:rsidR="00EA5F99" w:rsidRPr="00760D5F">
        <w:rPr>
          <w:rFonts w:ascii="Arial" w:hAnsi="Arial" w:cs="Arial"/>
          <w:color w:val="auto"/>
        </w:rPr>
        <w:t>КОНЕЦ</w:t>
      </w:r>
      <w:r w:rsidRPr="00760D5F">
        <w:rPr>
          <w:rFonts w:ascii="Arial" w:hAnsi="Arial" w:cs="Arial"/>
          <w:color w:val="auto"/>
        </w:rPr>
        <w:t>—</w:t>
      </w:r>
    </w:p>
    <w:bookmarkEnd w:id="3"/>
    <w:p w14:paraId="7F7C8D54" w14:textId="4562D9BA" w:rsidR="006E0070" w:rsidRPr="00760D5F" w:rsidRDefault="00EA5F99" w:rsidP="007D5D6F">
      <w:pPr>
        <w:rPr>
          <w:rFonts w:ascii="Arial" w:hAnsi="Arial" w:cs="Arial"/>
          <w:b/>
          <w:color w:val="auto"/>
          <w:szCs w:val="20"/>
        </w:rPr>
      </w:pPr>
      <w:r w:rsidRPr="00760D5F">
        <w:rPr>
          <w:rFonts w:ascii="Arial" w:hAnsi="Arial" w:cs="Arial"/>
          <w:b/>
          <w:color w:val="auto"/>
          <w:szCs w:val="20"/>
        </w:rPr>
        <w:t>Об</w:t>
      </w:r>
      <w:r w:rsidR="006E0070" w:rsidRPr="00760D5F">
        <w:rPr>
          <w:rFonts w:ascii="Arial" w:hAnsi="Arial" w:cs="Arial"/>
          <w:b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/>
          <w:color w:val="auto"/>
          <w:szCs w:val="20"/>
          <w:lang w:val="en-US"/>
        </w:rPr>
        <w:t>Asahi</w:t>
      </w:r>
      <w:r w:rsidR="006E0070" w:rsidRPr="00760D5F">
        <w:rPr>
          <w:rFonts w:ascii="Arial" w:hAnsi="Arial" w:cs="Arial"/>
          <w:b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/>
          <w:color w:val="auto"/>
          <w:szCs w:val="20"/>
          <w:lang w:val="en-US"/>
        </w:rPr>
        <w:t>Photoproducts</w:t>
      </w:r>
      <w:r w:rsidR="006E0070" w:rsidRPr="00760D5F">
        <w:rPr>
          <w:rFonts w:ascii="Arial" w:hAnsi="Arial" w:cs="Arial"/>
          <w:b/>
          <w:color w:val="auto"/>
          <w:szCs w:val="20"/>
        </w:rPr>
        <w:t xml:space="preserve"> </w:t>
      </w:r>
    </w:p>
    <w:p w14:paraId="075174DD" w14:textId="05E22689" w:rsidR="00760D5F" w:rsidRDefault="00760D5F" w:rsidP="007D5D6F">
      <w:pPr>
        <w:rPr>
          <w:rFonts w:ascii="Arial" w:hAnsi="Arial" w:cs="Arial"/>
          <w:bCs/>
          <w:color w:val="auto"/>
          <w:szCs w:val="20"/>
        </w:rPr>
      </w:pPr>
      <w:r w:rsidRPr="00760D5F">
        <w:rPr>
          <w:rFonts w:ascii="Arial" w:hAnsi="Arial" w:cs="Arial"/>
          <w:bCs/>
          <w:color w:val="auto"/>
          <w:szCs w:val="20"/>
          <w:lang w:val="en-US"/>
        </w:rPr>
        <w:t>Asahi</w:t>
      </w:r>
      <w:r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Pr="00760D5F">
        <w:rPr>
          <w:rFonts w:ascii="Arial" w:hAnsi="Arial" w:cs="Arial"/>
          <w:bCs/>
          <w:color w:val="auto"/>
          <w:szCs w:val="20"/>
          <w:lang w:val="en-US"/>
        </w:rPr>
        <w:t>Photoproducts</w:t>
      </w:r>
      <w:r w:rsidRPr="00760D5F">
        <w:rPr>
          <w:rFonts w:ascii="Arial" w:hAnsi="Arial" w:cs="Arial"/>
          <w:bCs/>
          <w:color w:val="auto"/>
          <w:szCs w:val="20"/>
        </w:rPr>
        <w:t xml:space="preserve"> была основана в 1973 году и является дочерней компанией </w:t>
      </w:r>
      <w:r w:rsidRPr="00760D5F">
        <w:rPr>
          <w:rFonts w:ascii="Arial" w:hAnsi="Arial" w:cs="Arial"/>
          <w:bCs/>
          <w:color w:val="auto"/>
          <w:szCs w:val="20"/>
          <w:lang w:val="en-US"/>
        </w:rPr>
        <w:t>Asahi</w:t>
      </w:r>
      <w:r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Pr="00760D5F">
        <w:rPr>
          <w:rFonts w:ascii="Arial" w:hAnsi="Arial" w:cs="Arial"/>
          <w:bCs/>
          <w:color w:val="auto"/>
          <w:szCs w:val="20"/>
          <w:lang w:val="en-US"/>
        </w:rPr>
        <w:t>Kasei</w:t>
      </w:r>
      <w:r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Pr="00760D5F">
        <w:rPr>
          <w:rFonts w:ascii="Arial" w:hAnsi="Arial" w:cs="Arial"/>
          <w:bCs/>
          <w:color w:val="auto"/>
          <w:szCs w:val="20"/>
          <w:lang w:val="en-US"/>
        </w:rPr>
        <w:t>Corporation</w:t>
      </w:r>
      <w:r w:rsidRPr="00760D5F">
        <w:rPr>
          <w:rFonts w:ascii="Arial" w:hAnsi="Arial" w:cs="Arial"/>
          <w:bCs/>
          <w:color w:val="auto"/>
          <w:szCs w:val="20"/>
        </w:rPr>
        <w:t xml:space="preserve">. </w:t>
      </w:r>
      <w:r w:rsidRPr="00760D5F">
        <w:rPr>
          <w:rFonts w:ascii="Arial" w:hAnsi="Arial" w:cs="Arial"/>
          <w:bCs/>
          <w:color w:val="auto"/>
          <w:szCs w:val="20"/>
          <w:lang w:val="en-US"/>
        </w:rPr>
        <w:t>Asahi</w:t>
      </w:r>
      <w:r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Pr="00760D5F">
        <w:rPr>
          <w:rFonts w:ascii="Arial" w:hAnsi="Arial" w:cs="Arial"/>
          <w:bCs/>
          <w:color w:val="auto"/>
          <w:szCs w:val="20"/>
          <w:lang w:val="en-US"/>
        </w:rPr>
        <w:t>Photoproducts</w:t>
      </w:r>
      <w:r w:rsidRPr="00760D5F">
        <w:rPr>
          <w:rFonts w:ascii="Arial" w:hAnsi="Arial" w:cs="Arial"/>
          <w:bCs/>
          <w:color w:val="auto"/>
          <w:szCs w:val="20"/>
        </w:rPr>
        <w:t xml:space="preserve"> является пионером в разработке фотополимерных форм для флексо</w:t>
      </w:r>
      <w:r>
        <w:rPr>
          <w:rFonts w:ascii="Arial" w:hAnsi="Arial" w:cs="Arial"/>
          <w:bCs/>
          <w:color w:val="auto"/>
          <w:szCs w:val="20"/>
        </w:rPr>
        <w:t xml:space="preserve">графской </w:t>
      </w:r>
      <w:r w:rsidRPr="00760D5F">
        <w:rPr>
          <w:rFonts w:ascii="Arial" w:hAnsi="Arial" w:cs="Arial"/>
          <w:bCs/>
          <w:color w:val="auto"/>
          <w:szCs w:val="20"/>
        </w:rPr>
        <w:t xml:space="preserve">печати. Создавая высококачественные флексографские решения и постоянно внедряя инновации, компания стремится развивать </w:t>
      </w:r>
      <w:r w:rsidR="00A97439">
        <w:rPr>
          <w:rFonts w:ascii="Arial" w:hAnsi="Arial" w:cs="Arial"/>
          <w:bCs/>
          <w:color w:val="auto"/>
          <w:szCs w:val="20"/>
        </w:rPr>
        <w:t>полиграфию</w:t>
      </w:r>
      <w:r w:rsidRPr="00760D5F">
        <w:rPr>
          <w:rFonts w:ascii="Arial" w:hAnsi="Arial" w:cs="Arial"/>
          <w:bCs/>
          <w:color w:val="auto"/>
          <w:szCs w:val="20"/>
        </w:rPr>
        <w:t xml:space="preserve"> в гармонии с окружающей средой.</w:t>
      </w:r>
    </w:p>
    <w:p w14:paraId="7E59A612" w14:textId="19702057" w:rsidR="006E0070" w:rsidRPr="00760D5F" w:rsidRDefault="005D2985" w:rsidP="007D5D6F">
      <w:pPr>
        <w:rPr>
          <w:rFonts w:ascii="Arial" w:hAnsi="Arial" w:cs="Arial"/>
          <w:bCs/>
          <w:color w:val="auto"/>
          <w:szCs w:val="20"/>
        </w:rPr>
      </w:pPr>
      <w:r w:rsidRPr="00760D5F">
        <w:rPr>
          <w:rFonts w:ascii="Arial" w:hAnsi="Arial" w:cs="Arial"/>
          <w:bCs/>
          <w:color w:val="auto"/>
          <w:szCs w:val="20"/>
        </w:rPr>
        <w:t>Следите за ногвостями</w:t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Cs/>
          <w:color w:val="auto"/>
          <w:szCs w:val="20"/>
          <w:lang w:val="en-US"/>
        </w:rPr>
        <w:t>Asahi</w:t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Cs/>
          <w:color w:val="auto"/>
          <w:szCs w:val="20"/>
          <w:lang w:val="en-US"/>
        </w:rPr>
        <w:t>Photoproducts</w:t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Pr="00760D5F">
        <w:rPr>
          <w:rFonts w:ascii="Arial" w:hAnsi="Arial" w:cs="Arial"/>
          <w:bCs/>
          <w:color w:val="auto"/>
          <w:szCs w:val="20"/>
        </w:rPr>
        <w:t>здесь:</w:t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Cs/>
          <w:noProof/>
          <w:color w:val="auto"/>
          <w:szCs w:val="20"/>
          <w:lang w:val="nl-BE" w:eastAsia="nl-BE"/>
        </w:rPr>
        <w:drawing>
          <wp:inline distT="0" distB="0" distL="0" distR="0" wp14:anchorId="172DFF6E" wp14:editId="5AACD116">
            <wp:extent cx="127000" cy="127000"/>
            <wp:effectExtent l="0" t="0" r="6350" b="6350"/>
            <wp:docPr id="8" name="Grafik 8">
              <a:hlinkClick xmlns:a="http://schemas.openxmlformats.org/drawingml/2006/main" r:id="rId9" tgtFrame="_blank" tooltip="&quot;Asahi Photoproducts o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 tgtFrame="_blank" tooltip="&quot;Asahi Photoproducts o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Cs/>
          <w:noProof/>
          <w:color w:val="auto"/>
          <w:szCs w:val="20"/>
          <w:lang w:val="nl-BE" w:eastAsia="nl-BE"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1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Cs/>
          <w:noProof/>
          <w:color w:val="auto"/>
          <w:szCs w:val="20"/>
          <w:lang w:val="nl-BE" w:eastAsia="nl-BE"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3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3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="006E0070" w:rsidRPr="00760D5F">
        <w:rPr>
          <w:rFonts w:ascii="Arial" w:hAnsi="Arial" w:cs="Arial"/>
          <w:bCs/>
          <w:noProof/>
          <w:color w:val="auto"/>
          <w:szCs w:val="20"/>
          <w:lang w:val="nl-BE" w:eastAsia="nl-BE"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5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5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070" w:rsidRPr="00760D5F">
        <w:rPr>
          <w:rFonts w:ascii="Arial" w:hAnsi="Arial" w:cs="Arial"/>
          <w:bCs/>
          <w:color w:val="auto"/>
          <w:szCs w:val="20"/>
        </w:rPr>
        <w:t>.</w:t>
      </w:r>
    </w:p>
    <w:p w14:paraId="50450875" w14:textId="5AADAF66" w:rsidR="006E0070" w:rsidRPr="00760D5F" w:rsidRDefault="005D2985" w:rsidP="007D5D6F">
      <w:pPr>
        <w:rPr>
          <w:rFonts w:ascii="Arial" w:hAnsi="Arial" w:cs="Arial"/>
          <w:b/>
          <w:color w:val="auto"/>
          <w:szCs w:val="20"/>
        </w:rPr>
      </w:pPr>
      <w:r w:rsidRPr="00760D5F">
        <w:rPr>
          <w:rFonts w:ascii="Arial" w:hAnsi="Arial" w:cs="Arial"/>
          <w:bCs/>
          <w:color w:val="auto"/>
          <w:szCs w:val="20"/>
        </w:rPr>
        <w:t xml:space="preserve">Более подробную информацию можно получить на сайте </w:t>
      </w:r>
      <w:r w:rsidR="00000000">
        <w:fldChar w:fldCharType="begin"/>
      </w:r>
      <w:r w:rsidR="00000000">
        <w:instrText xml:space="preserve"> HYPERLINK "http://www.asahi-photoproducts.com/" </w:instrText>
      </w:r>
      <w:r w:rsidR="00000000">
        <w:fldChar w:fldCharType="separate"/>
      </w:r>
      <w:r w:rsidR="006E0070" w:rsidRPr="00760D5F">
        <w:rPr>
          <w:rStyle w:val="Hyperlink"/>
          <w:rFonts w:ascii="Arial" w:hAnsi="Arial" w:cs="Arial"/>
          <w:bCs/>
          <w:color w:val="auto"/>
          <w:szCs w:val="20"/>
          <w:lang w:val="en-US"/>
        </w:rPr>
        <w:t>www</w:t>
      </w:r>
      <w:r w:rsidR="006E0070" w:rsidRPr="00760D5F">
        <w:rPr>
          <w:rStyle w:val="Hyperlink"/>
          <w:rFonts w:ascii="Arial" w:hAnsi="Arial" w:cs="Arial"/>
          <w:bCs/>
          <w:color w:val="auto"/>
          <w:szCs w:val="20"/>
        </w:rPr>
        <w:t>.</w:t>
      </w:r>
      <w:proofErr w:type="spellStart"/>
      <w:r w:rsidR="006E0070" w:rsidRPr="00760D5F">
        <w:rPr>
          <w:rStyle w:val="Hyperlink"/>
          <w:rFonts w:ascii="Arial" w:hAnsi="Arial" w:cs="Arial"/>
          <w:bCs/>
          <w:color w:val="auto"/>
          <w:szCs w:val="20"/>
          <w:lang w:val="en-US"/>
        </w:rPr>
        <w:t>asahi</w:t>
      </w:r>
      <w:proofErr w:type="spellEnd"/>
      <w:r w:rsidR="006E0070" w:rsidRPr="00760D5F">
        <w:rPr>
          <w:rStyle w:val="Hyperlink"/>
          <w:rFonts w:ascii="Arial" w:hAnsi="Arial" w:cs="Arial"/>
          <w:bCs/>
          <w:color w:val="auto"/>
          <w:szCs w:val="20"/>
        </w:rPr>
        <w:t>-</w:t>
      </w:r>
      <w:r w:rsidR="006E0070" w:rsidRPr="00760D5F">
        <w:rPr>
          <w:rStyle w:val="Hyperlink"/>
          <w:rFonts w:ascii="Arial" w:hAnsi="Arial" w:cs="Arial"/>
          <w:bCs/>
          <w:color w:val="auto"/>
          <w:szCs w:val="20"/>
          <w:lang w:val="en-US"/>
        </w:rPr>
        <w:t>photoproducts</w:t>
      </w:r>
      <w:r w:rsidR="006E0070" w:rsidRPr="00760D5F">
        <w:rPr>
          <w:rStyle w:val="Hyperlink"/>
          <w:rFonts w:ascii="Arial" w:hAnsi="Arial" w:cs="Arial"/>
          <w:bCs/>
          <w:color w:val="auto"/>
          <w:szCs w:val="20"/>
        </w:rPr>
        <w:t>.</w:t>
      </w:r>
      <w:r w:rsidR="006E0070" w:rsidRPr="00760D5F">
        <w:rPr>
          <w:rStyle w:val="Hyperlink"/>
          <w:rFonts w:ascii="Arial" w:hAnsi="Arial" w:cs="Arial"/>
          <w:bCs/>
          <w:color w:val="auto"/>
          <w:szCs w:val="20"/>
          <w:lang w:val="en-US"/>
        </w:rPr>
        <w:t>com</w:t>
      </w:r>
      <w:r w:rsidR="00000000">
        <w:rPr>
          <w:rStyle w:val="Hyperlink"/>
          <w:rFonts w:ascii="Arial" w:hAnsi="Arial" w:cs="Arial"/>
          <w:bCs/>
          <w:color w:val="auto"/>
          <w:szCs w:val="20"/>
          <w:lang w:val="en-US"/>
        </w:rPr>
        <w:fldChar w:fldCharType="end"/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 </w:t>
      </w:r>
      <w:r w:rsidRPr="00760D5F">
        <w:rPr>
          <w:rFonts w:ascii="Arial" w:hAnsi="Arial" w:cs="Arial"/>
          <w:bCs/>
          <w:color w:val="auto"/>
          <w:szCs w:val="20"/>
        </w:rPr>
        <w:t>или обратившись к</w:t>
      </w:r>
      <w:r w:rsidR="006E0070" w:rsidRPr="00760D5F">
        <w:rPr>
          <w:rFonts w:ascii="Arial" w:hAnsi="Arial" w:cs="Arial"/>
          <w:bCs/>
          <w:color w:val="auto"/>
          <w:szCs w:val="20"/>
        </w:rPr>
        <w:t xml:space="preserve">: </w:t>
      </w:r>
      <w:r w:rsidR="006E0070" w:rsidRPr="00760D5F">
        <w:rPr>
          <w:rFonts w:ascii="Arial" w:hAnsi="Arial" w:cs="Arial"/>
          <w:bCs/>
          <w:color w:val="auto"/>
          <w:szCs w:val="20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B97A20" w:rsidRPr="00760D5F" w14:paraId="24D07913" w14:textId="77777777" w:rsidTr="00A83454">
        <w:tc>
          <w:tcPr>
            <w:tcW w:w="4008" w:type="dxa"/>
          </w:tcPr>
          <w:p w14:paraId="2F4D8297" w14:textId="678BD4EE" w:rsidR="004D7A70" w:rsidRPr="00466005" w:rsidRDefault="005D2985" w:rsidP="007D5D6F">
            <w:pPr>
              <w:spacing w:line="360" w:lineRule="auto"/>
              <w:rPr>
                <w:rFonts w:ascii="Arial" w:hAnsi="Arial" w:cs="Arial"/>
                <w:b/>
                <w:color w:val="auto"/>
              </w:rPr>
            </w:pPr>
            <w:r w:rsidRPr="00760D5F">
              <w:rPr>
                <w:rFonts w:ascii="Arial" w:hAnsi="Arial" w:cs="Arial"/>
                <w:b/>
                <w:color w:val="auto"/>
              </w:rPr>
              <w:t>Монике Дюрр</w:t>
            </w:r>
          </w:p>
          <w:p w14:paraId="4B97947A" w14:textId="77777777" w:rsidR="004D7A70" w:rsidRPr="00466005" w:rsidRDefault="004D7A70" w:rsidP="007D5D6F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760D5F">
              <w:rPr>
                <w:rFonts w:ascii="Arial" w:hAnsi="Arial" w:cs="Arial"/>
                <w:color w:val="auto"/>
                <w:lang w:val="de-DE"/>
              </w:rPr>
              <w:t>duomedia</w:t>
            </w:r>
          </w:p>
          <w:p w14:paraId="1127D9F3" w14:textId="77777777" w:rsidR="004D7A70" w:rsidRPr="00466005" w:rsidRDefault="00000000" w:rsidP="007D5D6F">
            <w:pPr>
              <w:spacing w:line="360" w:lineRule="auto"/>
              <w:rPr>
                <w:rStyle w:val="Hyperlink"/>
                <w:rFonts w:ascii="Arial" w:hAnsi="Arial" w:cs="Arial"/>
                <w:color w:val="auto"/>
              </w:rPr>
            </w:pPr>
            <w:hyperlink r:id="rId17"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monika</w:t>
              </w:r>
              <w:r w:rsidR="004D7A70" w:rsidRPr="00466005">
                <w:rPr>
                  <w:rStyle w:val="Hyperlink"/>
                  <w:rFonts w:ascii="Arial" w:hAnsi="Arial" w:cs="Arial"/>
                  <w:color w:val="auto"/>
                </w:rPr>
                <w:t>.</w:t>
              </w:r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d</w:t>
              </w:r>
              <w:r w:rsidR="004D7A70" w:rsidRPr="00466005">
                <w:rPr>
                  <w:rStyle w:val="Hyperlink"/>
                  <w:rFonts w:ascii="Arial" w:hAnsi="Arial" w:cs="Arial"/>
                  <w:color w:val="auto"/>
                </w:rPr>
                <w:t>@</w:t>
              </w:r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duomedia</w:t>
              </w:r>
              <w:r w:rsidR="004D7A70" w:rsidRPr="00466005">
                <w:rPr>
                  <w:rStyle w:val="Hyperlink"/>
                  <w:rFonts w:ascii="Arial" w:hAnsi="Arial" w:cs="Arial"/>
                  <w:color w:val="auto"/>
                </w:rPr>
                <w:t>.</w:t>
              </w:r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com</w:t>
              </w:r>
            </w:hyperlink>
          </w:p>
          <w:p w14:paraId="40E0F9A6" w14:textId="77777777" w:rsidR="004D7A70" w:rsidRPr="00760D5F" w:rsidRDefault="004D7A70" w:rsidP="007D5D6F">
            <w:pPr>
              <w:spacing w:line="360" w:lineRule="auto"/>
              <w:rPr>
                <w:rFonts w:ascii="Arial" w:hAnsi="Arial" w:cs="Arial"/>
                <w:b/>
                <w:color w:val="auto"/>
              </w:rPr>
            </w:pPr>
            <w:r w:rsidRPr="00760D5F">
              <w:rPr>
                <w:rFonts w:ascii="Arial" w:hAnsi="Arial" w:cs="Arial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35F33631" w:rsidR="004D7A70" w:rsidRPr="00466005" w:rsidRDefault="005D2985" w:rsidP="007D5D6F">
            <w:pPr>
              <w:spacing w:line="360" w:lineRule="auto"/>
              <w:rPr>
                <w:rFonts w:ascii="Arial" w:hAnsi="Arial" w:cs="Arial"/>
                <w:b/>
                <w:color w:val="auto"/>
              </w:rPr>
            </w:pPr>
            <w:r w:rsidRPr="00760D5F">
              <w:rPr>
                <w:rFonts w:ascii="Arial" w:hAnsi="Arial" w:cs="Arial"/>
                <w:b/>
                <w:color w:val="auto"/>
              </w:rPr>
              <w:t>Др. Дитеру Нидерштадту</w:t>
            </w:r>
          </w:p>
          <w:p w14:paraId="5DF8B159" w14:textId="77777777" w:rsidR="004D7A70" w:rsidRPr="00466005" w:rsidRDefault="004D7A70" w:rsidP="007D5D6F">
            <w:pPr>
              <w:spacing w:line="360" w:lineRule="auto"/>
              <w:rPr>
                <w:rFonts w:ascii="Arial" w:hAnsi="Arial" w:cs="Arial"/>
                <w:color w:val="auto"/>
              </w:rPr>
            </w:pPr>
            <w:r w:rsidRPr="00760D5F">
              <w:rPr>
                <w:rFonts w:ascii="Arial" w:hAnsi="Arial" w:cs="Arial"/>
                <w:color w:val="auto"/>
                <w:lang w:val="de-DE"/>
              </w:rPr>
              <w:t>Asahi</w:t>
            </w:r>
            <w:r w:rsidRPr="00466005">
              <w:rPr>
                <w:rFonts w:ascii="Arial" w:hAnsi="Arial" w:cs="Arial"/>
                <w:color w:val="auto"/>
              </w:rPr>
              <w:t xml:space="preserve"> </w:t>
            </w:r>
            <w:r w:rsidRPr="00760D5F">
              <w:rPr>
                <w:rFonts w:ascii="Arial" w:hAnsi="Arial" w:cs="Arial"/>
                <w:color w:val="auto"/>
                <w:lang w:val="de-DE"/>
              </w:rPr>
              <w:t>Photoproducts</w:t>
            </w:r>
            <w:r w:rsidRPr="00466005">
              <w:rPr>
                <w:rFonts w:ascii="Arial" w:hAnsi="Arial" w:cs="Arial"/>
                <w:color w:val="auto"/>
              </w:rPr>
              <w:t xml:space="preserve"> </w:t>
            </w:r>
            <w:r w:rsidRPr="00760D5F">
              <w:rPr>
                <w:rFonts w:ascii="Arial" w:hAnsi="Arial" w:cs="Arial"/>
                <w:color w:val="auto"/>
                <w:lang w:val="de-DE"/>
              </w:rPr>
              <w:t>Europe</w:t>
            </w:r>
            <w:r w:rsidRPr="00466005">
              <w:rPr>
                <w:rFonts w:ascii="Arial" w:hAnsi="Arial" w:cs="Arial"/>
                <w:color w:val="auto"/>
              </w:rPr>
              <w:t xml:space="preserve"> </w:t>
            </w:r>
            <w:r w:rsidRPr="00760D5F">
              <w:rPr>
                <w:rFonts w:ascii="Arial" w:hAnsi="Arial" w:cs="Arial"/>
                <w:color w:val="auto"/>
                <w:lang w:val="de-DE"/>
              </w:rPr>
              <w:t>n</w:t>
            </w:r>
            <w:r w:rsidRPr="00466005">
              <w:rPr>
                <w:rFonts w:ascii="Arial" w:hAnsi="Arial" w:cs="Arial"/>
                <w:color w:val="auto"/>
              </w:rPr>
              <w:t>.</w:t>
            </w:r>
            <w:r w:rsidRPr="00760D5F">
              <w:rPr>
                <w:rFonts w:ascii="Arial" w:hAnsi="Arial" w:cs="Arial"/>
                <w:color w:val="auto"/>
                <w:lang w:val="de-DE"/>
              </w:rPr>
              <w:t>v</w:t>
            </w:r>
            <w:r w:rsidRPr="00466005">
              <w:rPr>
                <w:rFonts w:ascii="Arial" w:hAnsi="Arial" w:cs="Arial"/>
                <w:color w:val="auto"/>
              </w:rPr>
              <w:t>. /</w:t>
            </w:r>
            <w:r w:rsidRPr="00760D5F">
              <w:rPr>
                <w:rFonts w:ascii="Arial" w:hAnsi="Arial" w:cs="Arial"/>
                <w:color w:val="auto"/>
                <w:lang w:val="de-DE"/>
              </w:rPr>
              <w:t>s</w:t>
            </w:r>
            <w:r w:rsidRPr="00466005">
              <w:rPr>
                <w:rFonts w:ascii="Arial" w:hAnsi="Arial" w:cs="Arial"/>
                <w:color w:val="auto"/>
              </w:rPr>
              <w:t>.</w:t>
            </w:r>
            <w:r w:rsidRPr="00760D5F">
              <w:rPr>
                <w:rFonts w:ascii="Arial" w:hAnsi="Arial" w:cs="Arial"/>
                <w:color w:val="auto"/>
                <w:lang w:val="de-DE"/>
              </w:rPr>
              <w:t>a</w:t>
            </w:r>
            <w:r w:rsidRPr="00466005">
              <w:rPr>
                <w:rFonts w:ascii="Arial" w:hAnsi="Arial" w:cs="Arial"/>
                <w:color w:val="auto"/>
              </w:rPr>
              <w:t>.</w:t>
            </w:r>
          </w:p>
          <w:p w14:paraId="28B89407" w14:textId="7B3FA99E" w:rsidR="004D7A70" w:rsidRPr="00466005" w:rsidRDefault="00000000" w:rsidP="007D5D6F">
            <w:pPr>
              <w:spacing w:line="360" w:lineRule="auto"/>
              <w:rPr>
                <w:rFonts w:ascii="Arial" w:hAnsi="Arial" w:cs="Arial"/>
                <w:color w:val="auto"/>
              </w:rPr>
            </w:pPr>
            <w:hyperlink r:id="rId18"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dieter</w:t>
              </w:r>
              <w:r w:rsidR="004D7A70" w:rsidRPr="00466005">
                <w:rPr>
                  <w:rStyle w:val="Hyperlink"/>
                  <w:rFonts w:ascii="Arial" w:hAnsi="Arial" w:cs="Arial"/>
                  <w:color w:val="auto"/>
                </w:rPr>
                <w:t>.</w:t>
              </w:r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niederstadt</w:t>
              </w:r>
              <w:r w:rsidR="004D7A70" w:rsidRPr="00466005">
                <w:rPr>
                  <w:rStyle w:val="Hyperlink"/>
                  <w:rFonts w:ascii="Arial" w:hAnsi="Arial" w:cs="Arial"/>
                  <w:color w:val="auto"/>
                </w:rPr>
                <w:t>@</w:t>
              </w:r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asahi</w:t>
              </w:r>
              <w:r w:rsidR="004D7A70" w:rsidRPr="00466005">
                <w:rPr>
                  <w:rStyle w:val="Hyperlink"/>
                  <w:rFonts w:ascii="Arial" w:hAnsi="Arial" w:cs="Arial"/>
                  <w:color w:val="auto"/>
                </w:rPr>
                <w:t>-</w:t>
              </w:r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photoproducts</w:t>
              </w:r>
              <w:r w:rsidR="004D7A70" w:rsidRPr="00466005">
                <w:rPr>
                  <w:rStyle w:val="Hyperlink"/>
                  <w:rFonts w:ascii="Arial" w:hAnsi="Arial" w:cs="Arial"/>
                  <w:color w:val="auto"/>
                </w:rPr>
                <w:t>.</w:t>
              </w:r>
              <w:r w:rsidR="004D7A70" w:rsidRPr="00760D5F">
                <w:rPr>
                  <w:rStyle w:val="Hyperlink"/>
                  <w:rFonts w:ascii="Arial" w:hAnsi="Arial" w:cs="Arial"/>
                  <w:color w:val="auto"/>
                  <w:lang w:val="de-DE"/>
                </w:rPr>
                <w:t>com</w:t>
              </w:r>
            </w:hyperlink>
          </w:p>
          <w:p w14:paraId="4E554555" w14:textId="0AC91533" w:rsidR="004D7A70" w:rsidRPr="00466005" w:rsidRDefault="00000000" w:rsidP="007D5D6F">
            <w:pPr>
              <w:spacing w:line="360" w:lineRule="auto"/>
              <w:rPr>
                <w:rFonts w:ascii="Arial" w:hAnsi="Arial" w:cs="Arial"/>
                <w:color w:val="auto"/>
              </w:rPr>
            </w:pPr>
            <w:hyperlink r:id="rId19">
              <w:r w:rsidR="004D7A70" w:rsidRPr="00466005">
                <w:rPr>
                  <w:rFonts w:ascii="Arial" w:hAnsi="Arial" w:cs="Arial"/>
                  <w:color w:val="auto"/>
                </w:rPr>
                <w:t>+49(0)2301 946743</w:t>
              </w:r>
            </w:hyperlink>
          </w:p>
          <w:p w14:paraId="5F3EF8C7" w14:textId="77777777" w:rsidR="00BE0CD6" w:rsidRPr="00466005" w:rsidRDefault="00BE0CD6" w:rsidP="007D5D6F">
            <w:pPr>
              <w:spacing w:line="360" w:lineRule="auto"/>
              <w:rPr>
                <w:rFonts w:ascii="Arial" w:hAnsi="Arial" w:cs="Arial"/>
                <w:color w:val="auto"/>
              </w:rPr>
            </w:pPr>
          </w:p>
          <w:p w14:paraId="4C138B36" w14:textId="23A00E67" w:rsidR="008872EB" w:rsidRPr="00466005" w:rsidRDefault="008872EB" w:rsidP="007D5D6F">
            <w:pPr>
              <w:spacing w:line="360" w:lineRule="auto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13EA1B82" w14:textId="1E10368C" w:rsidR="006E0070" w:rsidRPr="00466005" w:rsidRDefault="007B07FF" w:rsidP="007D5D6F">
      <w:pPr>
        <w:rPr>
          <w:rFonts w:ascii="Arial" w:hAnsi="Arial" w:cs="Arial"/>
          <w:color w:val="auto"/>
          <w:szCs w:val="20"/>
        </w:rPr>
      </w:pPr>
      <w:r w:rsidRPr="00760D5F">
        <w:rPr>
          <w:rFonts w:ascii="Arial" w:hAnsi="Arial" w:cs="Arial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B5214" w14:textId="0E459274" w:rsidR="007B07FF" w:rsidRPr="00466005" w:rsidRDefault="007B07FF" w:rsidP="007D5D6F">
      <w:pPr>
        <w:tabs>
          <w:tab w:val="left" w:pos="1272"/>
        </w:tabs>
        <w:rPr>
          <w:rFonts w:ascii="Arial" w:hAnsi="Arial" w:cs="Arial"/>
          <w:color w:val="auto"/>
          <w:szCs w:val="20"/>
        </w:rPr>
      </w:pPr>
    </w:p>
    <w:p w14:paraId="6C8F84BE" w14:textId="71808B36" w:rsidR="000D6C59" w:rsidRPr="00760D5F" w:rsidRDefault="00DD1AD0" w:rsidP="007D5D6F">
      <w:pPr>
        <w:rPr>
          <w:rFonts w:ascii="Arial" w:hAnsi="Arial" w:cs="Arial"/>
          <w:b/>
          <w:color w:val="auto"/>
          <w:szCs w:val="20"/>
        </w:rPr>
      </w:pPr>
      <w:r>
        <w:rPr>
          <w:rFonts w:ascii="Arial" w:hAnsi="Arial" w:cs="Arial"/>
          <w:b/>
          <w:color w:val="auto"/>
          <w:szCs w:val="20"/>
        </w:rPr>
        <w:lastRenderedPageBreak/>
        <w:t>Иллюстрации и подписи к ним</w:t>
      </w:r>
      <w:r w:rsidR="000D6C59" w:rsidRPr="00760D5F">
        <w:rPr>
          <w:rFonts w:ascii="Arial" w:hAnsi="Arial" w:cs="Arial"/>
          <w:b/>
          <w:color w:val="auto"/>
          <w:szCs w:val="20"/>
        </w:rPr>
        <w:t>:</w:t>
      </w:r>
    </w:p>
    <w:p w14:paraId="07DD82F2" w14:textId="77777777" w:rsidR="000D6C59" w:rsidRPr="00760D5F" w:rsidRDefault="000D6C59" w:rsidP="007D5D6F">
      <w:pPr>
        <w:rPr>
          <w:rFonts w:ascii="Arial" w:eastAsia="Times New Roman" w:hAnsi="Arial" w:cs="Arial"/>
          <w:i/>
          <w:iCs/>
          <w:color w:val="auto"/>
          <w:szCs w:val="20"/>
          <w:lang w:val="en-GB"/>
        </w:rPr>
      </w:pPr>
      <w:r w:rsidRPr="00760D5F">
        <w:rPr>
          <w:rFonts w:ascii="Arial" w:eastAsia="Times New Roman" w:hAnsi="Arial" w:cs="Arial"/>
          <w:i/>
          <w:iCs/>
          <w:noProof/>
          <w:color w:val="auto"/>
          <w:szCs w:val="20"/>
          <w:lang w:val="en-GB"/>
        </w:rPr>
        <w:drawing>
          <wp:inline distT="0" distB="0" distL="0" distR="0" wp14:anchorId="12F5FD0F" wp14:editId="1D3CA16C">
            <wp:extent cx="2704999" cy="2028825"/>
            <wp:effectExtent l="0" t="0" r="635" b="0"/>
            <wp:docPr id="10" name="Picture 10" descr="A picture containing indoor, floor,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ndoor, floor, ceiling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47" cy="203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A0A4" w14:textId="385C4F7B" w:rsidR="00A25AB0" w:rsidRDefault="00A25AB0" w:rsidP="007D5D6F">
      <w:pPr>
        <w:rPr>
          <w:rFonts w:ascii="Arial" w:eastAsia="Times New Roman" w:hAnsi="Arial" w:cs="Arial"/>
          <w:i/>
          <w:iCs/>
          <w:color w:val="auto"/>
          <w:szCs w:val="20"/>
        </w:rPr>
      </w:pPr>
      <w:proofErr w:type="spellStart"/>
      <w:r w:rsidRPr="00A25AB0">
        <w:rPr>
          <w:rFonts w:ascii="Arial" w:eastAsia="Times New Roman" w:hAnsi="Arial" w:cs="Arial" w:hint="eastAsia"/>
          <w:i/>
          <w:iCs/>
          <w:color w:val="auto"/>
          <w:szCs w:val="20"/>
          <w:lang w:val="en-GB"/>
        </w:rPr>
        <w:t>CrystalCleanConnect</w:t>
      </w:r>
      <w:proofErr w:type="spellEnd"/>
      <w:r w:rsidRPr="00A25AB0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 — первое в мире полностью автоматизированное решение для изготовления флексографских печатных форм, </w:t>
      </w:r>
      <w:r w:rsidR="00990680" w:rsidRPr="00A25AB0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разработанное </w:t>
      </w:r>
      <w:r w:rsidRPr="00A25AB0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совместно </w:t>
      </w:r>
      <w:r w:rsidRPr="00A25AB0">
        <w:rPr>
          <w:rFonts w:ascii="Arial" w:eastAsia="Times New Roman" w:hAnsi="Arial" w:cs="Arial" w:hint="eastAsia"/>
          <w:i/>
          <w:iCs/>
          <w:color w:val="auto"/>
          <w:szCs w:val="20"/>
          <w:lang w:val="en-GB"/>
        </w:rPr>
        <w:t>Asahi</w:t>
      </w:r>
      <w:r w:rsidRPr="00A25AB0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 </w:t>
      </w:r>
      <w:r w:rsidRPr="00A25AB0">
        <w:rPr>
          <w:rFonts w:ascii="Arial" w:eastAsia="Times New Roman" w:hAnsi="Arial" w:cs="Arial" w:hint="eastAsia"/>
          <w:i/>
          <w:iCs/>
          <w:color w:val="auto"/>
          <w:szCs w:val="20"/>
          <w:lang w:val="en-GB"/>
        </w:rPr>
        <w:t>Photoproducts</w:t>
      </w:r>
      <w:r w:rsidRPr="00A25AB0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 и </w:t>
      </w:r>
      <w:r w:rsidRPr="00A25AB0">
        <w:rPr>
          <w:rFonts w:ascii="Arial" w:eastAsia="Times New Roman" w:hAnsi="Arial" w:cs="Arial" w:hint="eastAsia"/>
          <w:i/>
          <w:iCs/>
          <w:color w:val="auto"/>
          <w:szCs w:val="20"/>
          <w:lang w:val="en-GB"/>
        </w:rPr>
        <w:t>ESKO</w:t>
      </w:r>
      <w:r w:rsidRPr="00A25AB0">
        <w:rPr>
          <w:rFonts w:ascii="Arial" w:eastAsia="Times New Roman" w:hAnsi="Arial" w:cs="Arial" w:hint="eastAsia"/>
          <w:i/>
          <w:iCs/>
          <w:color w:val="auto"/>
          <w:szCs w:val="20"/>
        </w:rPr>
        <w:t>.</w:t>
      </w:r>
      <w:r w:rsidRPr="00A25AB0">
        <w:rPr>
          <w:rFonts w:ascii="Arial" w:eastAsia="Times New Roman" w:hAnsi="Arial" w:cs="Arial"/>
          <w:i/>
          <w:iCs/>
          <w:color w:val="auto"/>
          <w:szCs w:val="20"/>
        </w:rPr>
        <w:t xml:space="preserve"> </w:t>
      </w:r>
    </w:p>
    <w:p w14:paraId="17EE1528" w14:textId="23AE6EF5" w:rsidR="00E82F88" w:rsidRPr="00990680" w:rsidRDefault="00E82F88" w:rsidP="007D5D6F">
      <w:pPr>
        <w:rPr>
          <w:rFonts w:ascii="Arial" w:hAnsi="Arial" w:cs="Arial"/>
          <w:color w:val="auto"/>
        </w:rPr>
      </w:pPr>
    </w:p>
    <w:p w14:paraId="75E37528" w14:textId="35985F94" w:rsidR="00E82F88" w:rsidRPr="00760D5F" w:rsidRDefault="00E82F88" w:rsidP="007D5D6F">
      <w:pPr>
        <w:rPr>
          <w:rFonts w:ascii="Arial" w:hAnsi="Arial" w:cs="Arial"/>
          <w:color w:val="auto"/>
          <w:lang w:val="en-GB"/>
        </w:rPr>
      </w:pPr>
      <w:r w:rsidRPr="00760D5F">
        <w:rPr>
          <w:rFonts w:ascii="Arial" w:hAnsi="Arial" w:cs="Arial"/>
          <w:noProof/>
          <w:color w:val="auto"/>
          <w:lang w:val="en-GB"/>
        </w:rPr>
        <w:drawing>
          <wp:inline distT="0" distB="0" distL="0" distR="0" wp14:anchorId="1EAB6DB6" wp14:editId="0CEE288E">
            <wp:extent cx="2732285" cy="1514475"/>
            <wp:effectExtent l="0" t="0" r="0" b="0"/>
            <wp:docPr id="2" name="Grafik 2" descr="Ein Bild, das Boden, drin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Boden, drinnen enthält.&#10;&#10;Automatisch generierte Beschreibu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353" cy="152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FA168" w14:textId="4E686CD3" w:rsidR="00AF5AEE" w:rsidRPr="00AF5AEE" w:rsidRDefault="00AF5AEE" w:rsidP="007D5D6F">
      <w:pPr>
        <w:rPr>
          <w:rFonts w:ascii="Arial" w:hAnsi="Arial" w:cs="Arial"/>
          <w:i/>
          <w:iCs/>
          <w:color w:val="auto"/>
          <w:szCs w:val="20"/>
        </w:rPr>
      </w:pPr>
      <w:r w:rsidRPr="00AF5AEE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Г-н Ясуо Нака, руководитель подразделения </w:t>
      </w:r>
      <w:r w:rsidRPr="00AF5AEE">
        <w:rPr>
          <w:rFonts w:ascii="Arial" w:eastAsia="Times New Roman" w:hAnsi="Arial" w:cs="Arial"/>
          <w:i/>
          <w:iCs/>
          <w:color w:val="auto"/>
          <w:szCs w:val="20"/>
        </w:rPr>
        <w:t>флексо</w:t>
      </w:r>
      <w:r w:rsidRPr="00AF5AEE">
        <w:rPr>
          <w:rFonts w:ascii="Arial" w:hAnsi="Arial" w:cs="Arial"/>
          <w:i/>
          <w:iCs/>
          <w:color w:val="auto"/>
          <w:szCs w:val="20"/>
        </w:rPr>
        <w:t xml:space="preserve">графской </w:t>
      </w:r>
      <w:r w:rsidRPr="00AF5AEE">
        <w:rPr>
          <w:rFonts w:ascii="Arial" w:eastAsia="Times New Roman" w:hAnsi="Arial" w:cs="Arial"/>
          <w:i/>
          <w:iCs/>
          <w:color w:val="auto"/>
          <w:szCs w:val="20"/>
        </w:rPr>
        <w:t>печати</w:t>
      </w:r>
      <w:r>
        <w:rPr>
          <w:rFonts w:ascii="Arial" w:eastAsia="Times New Roman" w:hAnsi="Arial" w:cs="Arial"/>
          <w:i/>
          <w:iCs/>
          <w:color w:val="auto"/>
          <w:szCs w:val="20"/>
        </w:rPr>
        <w:t xml:space="preserve"> </w:t>
      </w:r>
      <w:r w:rsidR="00395A38">
        <w:rPr>
          <w:rFonts w:ascii="Arial" w:eastAsia="Times New Roman" w:hAnsi="Arial" w:cs="Arial"/>
          <w:i/>
          <w:iCs/>
          <w:color w:val="auto"/>
          <w:szCs w:val="20"/>
        </w:rPr>
        <w:t>компании</w:t>
      </w:r>
      <w:r w:rsidRPr="00AF5AEE">
        <w:rPr>
          <w:rFonts w:ascii="Arial" w:eastAsia="Times New Roman" w:hAnsi="Arial" w:cs="Arial"/>
          <w:i/>
          <w:iCs/>
          <w:color w:val="auto"/>
          <w:szCs w:val="20"/>
        </w:rPr>
        <w:t xml:space="preserve"> </w:t>
      </w:r>
      <w:r w:rsidRPr="00AF5AEE">
        <w:rPr>
          <w:rFonts w:ascii="Arial" w:eastAsia="Times New Roman" w:hAnsi="Arial" w:cs="Arial"/>
          <w:i/>
          <w:iCs/>
          <w:color w:val="auto"/>
          <w:szCs w:val="20"/>
          <w:lang w:val="en-GB"/>
        </w:rPr>
        <w:t>Nabe</w:t>
      </w:r>
      <w:r w:rsidRPr="00AF5AEE">
        <w:rPr>
          <w:rFonts w:ascii="Arial" w:eastAsia="Times New Roman" w:hAnsi="Arial" w:cs="Arial"/>
          <w:i/>
          <w:iCs/>
          <w:color w:val="auto"/>
          <w:szCs w:val="20"/>
        </w:rPr>
        <w:t xml:space="preserve"> </w:t>
      </w:r>
      <w:r w:rsidRPr="00AF5AEE">
        <w:rPr>
          <w:rFonts w:ascii="Arial" w:eastAsia="Times New Roman" w:hAnsi="Arial" w:cs="Arial"/>
          <w:i/>
          <w:iCs/>
          <w:color w:val="auto"/>
          <w:szCs w:val="20"/>
          <w:lang w:val="en-GB"/>
        </w:rPr>
        <w:t>Process</w:t>
      </w:r>
      <w:r w:rsidRPr="00AF5AEE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 </w:t>
      </w:r>
      <w:r w:rsidRPr="00AF5AEE">
        <w:rPr>
          <w:rFonts w:ascii="Arial" w:eastAsia="Times New Roman" w:hAnsi="Arial" w:cs="Arial" w:hint="eastAsia"/>
          <w:i/>
          <w:iCs/>
          <w:color w:val="auto"/>
          <w:szCs w:val="20"/>
          <w:lang w:val="en-GB"/>
        </w:rPr>
        <w:t>Co</w:t>
      </w:r>
      <w:r w:rsidRPr="00AF5AEE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., </w:t>
      </w:r>
      <w:r w:rsidRPr="00AF5AEE">
        <w:rPr>
          <w:rFonts w:ascii="Arial" w:eastAsia="Times New Roman" w:hAnsi="Arial" w:cs="Arial" w:hint="eastAsia"/>
          <w:i/>
          <w:iCs/>
          <w:color w:val="auto"/>
          <w:szCs w:val="20"/>
          <w:lang w:val="en-GB"/>
        </w:rPr>
        <w:t>Ltd</w:t>
      </w:r>
      <w:r w:rsidRPr="00AF5AEE">
        <w:rPr>
          <w:rFonts w:ascii="Arial" w:eastAsia="Times New Roman" w:hAnsi="Arial" w:cs="Arial" w:hint="eastAsia"/>
          <w:i/>
          <w:iCs/>
          <w:color w:val="auto"/>
          <w:szCs w:val="20"/>
        </w:rPr>
        <w:t>.</w:t>
      </w:r>
      <w:r>
        <w:rPr>
          <w:rFonts w:ascii="Arial" w:eastAsia="Times New Roman" w:hAnsi="Arial" w:cs="Arial"/>
          <w:i/>
          <w:iCs/>
          <w:color w:val="auto"/>
          <w:szCs w:val="20"/>
        </w:rPr>
        <w:t xml:space="preserve">, рядом с системой </w:t>
      </w:r>
      <w:proofErr w:type="spellStart"/>
      <w:r w:rsidRPr="00AF5AEE">
        <w:rPr>
          <w:rFonts w:ascii="Arial" w:eastAsia="Times New Roman" w:hAnsi="Arial" w:cs="Arial" w:hint="eastAsia"/>
          <w:i/>
          <w:iCs/>
          <w:color w:val="auto"/>
          <w:szCs w:val="20"/>
          <w:lang w:val="en-GB"/>
        </w:rPr>
        <w:t>CrystalCleanConnect</w:t>
      </w:r>
      <w:proofErr w:type="spellEnd"/>
      <w:r w:rsidRPr="00AF5AEE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, </w:t>
      </w:r>
      <w:r w:rsidRPr="00AF5AEE">
        <w:rPr>
          <w:rFonts w:ascii="Arial" w:eastAsia="Times New Roman" w:hAnsi="Arial" w:cs="Arial"/>
          <w:i/>
          <w:iCs/>
          <w:color w:val="auto"/>
          <w:szCs w:val="20"/>
        </w:rPr>
        <w:t xml:space="preserve">установленной </w:t>
      </w:r>
      <w:r w:rsidRPr="00AF5AEE">
        <w:rPr>
          <w:rFonts w:ascii="Arial" w:hAnsi="Arial" w:cs="Arial"/>
          <w:i/>
          <w:iCs/>
          <w:color w:val="auto"/>
          <w:szCs w:val="20"/>
        </w:rPr>
        <w:t xml:space="preserve">на предприятии </w:t>
      </w:r>
      <w:r w:rsidRPr="00AF5AEE">
        <w:rPr>
          <w:rFonts w:ascii="Arial" w:eastAsia="Times New Roman" w:hAnsi="Arial" w:cs="Arial"/>
          <w:i/>
          <w:iCs/>
          <w:color w:val="auto"/>
          <w:szCs w:val="20"/>
        </w:rPr>
        <w:t>в</w:t>
      </w:r>
      <w:r w:rsidRPr="00AF5AEE">
        <w:rPr>
          <w:rFonts w:ascii="Arial" w:eastAsia="Times New Roman" w:hAnsi="Arial" w:cs="Arial" w:hint="eastAsia"/>
          <w:i/>
          <w:iCs/>
          <w:color w:val="auto"/>
          <w:szCs w:val="20"/>
        </w:rPr>
        <w:t xml:space="preserve"> </w:t>
      </w:r>
      <w:r w:rsidRPr="00AF5AEE">
        <w:rPr>
          <w:rFonts w:ascii="Arial" w:eastAsia="Times New Roman" w:hAnsi="Arial" w:cs="Arial"/>
          <w:i/>
          <w:iCs/>
          <w:color w:val="auto"/>
          <w:szCs w:val="20"/>
        </w:rPr>
        <w:t>марте 2021 г</w:t>
      </w:r>
      <w:r w:rsidRPr="00AF5AEE">
        <w:rPr>
          <w:rFonts w:ascii="Arial" w:hAnsi="Arial" w:cs="Arial"/>
          <w:i/>
          <w:iCs/>
          <w:color w:val="auto"/>
          <w:szCs w:val="20"/>
        </w:rPr>
        <w:t>ода</w:t>
      </w:r>
    </w:p>
    <w:sectPr w:rsidR="00AF5AEE" w:rsidRPr="00AF5AEE" w:rsidSect="004E6038">
      <w:footerReference w:type="default" r:id="rId23"/>
      <w:headerReference w:type="first" r:id="rId24"/>
      <w:footerReference w:type="first" r:id="rId25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CC93F" w14:textId="77777777" w:rsidR="00F263F7" w:rsidRDefault="00F263F7">
      <w:pPr>
        <w:spacing w:after="0" w:line="240" w:lineRule="auto"/>
      </w:pPr>
      <w:r>
        <w:separator/>
      </w:r>
    </w:p>
  </w:endnote>
  <w:endnote w:type="continuationSeparator" w:id="0">
    <w:p w14:paraId="16117C19" w14:textId="77777777" w:rsidR="00F263F7" w:rsidRDefault="00F2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panose1 w:val="020B0500000000000000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panose1 w:val="02040503050306020203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pPr>
      <w:rPr>
        <w:lang w:val="en-US"/>
      </w:rPr>
    </w:pPr>
    <w:r>
      <w:rPr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2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pPr>
      <w:rPr>
        <w:lang w:val="en-US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7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75C1F" w14:textId="77777777" w:rsidR="00F263F7" w:rsidRDefault="00F263F7">
      <w:pPr>
        <w:spacing w:after="0" w:line="240" w:lineRule="auto"/>
      </w:pPr>
      <w:r>
        <w:separator/>
      </w:r>
    </w:p>
  </w:footnote>
  <w:footnote w:type="continuationSeparator" w:id="0">
    <w:p w14:paraId="1F589397" w14:textId="77777777" w:rsidR="00F263F7" w:rsidRDefault="00F26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 w:rsidRPr="003E0D7B"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23" name="Picture 2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6038">
      <w:rPr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24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3B0">
      <w:rPr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26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C1E0E"/>
    <w:multiLevelType w:val="hybridMultilevel"/>
    <w:tmpl w:val="6458FBC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679553">
    <w:abstractNumId w:val="9"/>
  </w:num>
  <w:num w:numId="2" w16cid:durableId="563492541">
    <w:abstractNumId w:val="7"/>
  </w:num>
  <w:num w:numId="3" w16cid:durableId="619263559">
    <w:abstractNumId w:val="6"/>
  </w:num>
  <w:num w:numId="4" w16cid:durableId="1206330927">
    <w:abstractNumId w:val="5"/>
  </w:num>
  <w:num w:numId="5" w16cid:durableId="653682191">
    <w:abstractNumId w:val="4"/>
  </w:num>
  <w:num w:numId="6" w16cid:durableId="1697149301">
    <w:abstractNumId w:val="8"/>
  </w:num>
  <w:num w:numId="7" w16cid:durableId="1654676196">
    <w:abstractNumId w:val="3"/>
  </w:num>
  <w:num w:numId="8" w16cid:durableId="1860005105">
    <w:abstractNumId w:val="2"/>
  </w:num>
  <w:num w:numId="9" w16cid:durableId="1875382777">
    <w:abstractNumId w:val="1"/>
  </w:num>
  <w:num w:numId="10" w16cid:durableId="1597129503">
    <w:abstractNumId w:val="0"/>
  </w:num>
  <w:num w:numId="11" w16cid:durableId="903300657">
    <w:abstractNumId w:val="14"/>
  </w:num>
  <w:num w:numId="12" w16cid:durableId="1173422596">
    <w:abstractNumId w:val="12"/>
  </w:num>
  <w:num w:numId="13" w16cid:durableId="880245439">
    <w:abstractNumId w:val="11"/>
  </w:num>
  <w:num w:numId="14" w16cid:durableId="1786656953">
    <w:abstractNumId w:val="11"/>
  </w:num>
  <w:num w:numId="15" w16cid:durableId="234898584">
    <w:abstractNumId w:val="10"/>
  </w:num>
  <w:num w:numId="16" w16cid:durableId="1237320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2145D"/>
    <w:rsid w:val="00023608"/>
    <w:rsid w:val="0002587F"/>
    <w:rsid w:val="00026F9B"/>
    <w:rsid w:val="0003759B"/>
    <w:rsid w:val="00042A06"/>
    <w:rsid w:val="0007681B"/>
    <w:rsid w:val="00082C09"/>
    <w:rsid w:val="000B00ED"/>
    <w:rsid w:val="000B19D6"/>
    <w:rsid w:val="000B30AF"/>
    <w:rsid w:val="000B47BA"/>
    <w:rsid w:val="000B6981"/>
    <w:rsid w:val="000D6C59"/>
    <w:rsid w:val="000F51AD"/>
    <w:rsid w:val="0011598C"/>
    <w:rsid w:val="0012299C"/>
    <w:rsid w:val="0012757B"/>
    <w:rsid w:val="00132AC4"/>
    <w:rsid w:val="00133F95"/>
    <w:rsid w:val="00135AC1"/>
    <w:rsid w:val="001360FB"/>
    <w:rsid w:val="00137914"/>
    <w:rsid w:val="00147B19"/>
    <w:rsid w:val="001618B1"/>
    <w:rsid w:val="00172A2D"/>
    <w:rsid w:val="0018770A"/>
    <w:rsid w:val="00194A42"/>
    <w:rsid w:val="001A5B9B"/>
    <w:rsid w:val="001C1911"/>
    <w:rsid w:val="001C2514"/>
    <w:rsid w:val="001D28EE"/>
    <w:rsid w:val="001E1161"/>
    <w:rsid w:val="001E1878"/>
    <w:rsid w:val="001E5EA8"/>
    <w:rsid w:val="001F32F2"/>
    <w:rsid w:val="001F74DF"/>
    <w:rsid w:val="001F7585"/>
    <w:rsid w:val="00202EFF"/>
    <w:rsid w:val="002212B3"/>
    <w:rsid w:val="00235612"/>
    <w:rsid w:val="002366B5"/>
    <w:rsid w:val="00245913"/>
    <w:rsid w:val="0024609B"/>
    <w:rsid w:val="002478CC"/>
    <w:rsid w:val="00250359"/>
    <w:rsid w:val="00257B2F"/>
    <w:rsid w:val="00262F29"/>
    <w:rsid w:val="002674CB"/>
    <w:rsid w:val="00271137"/>
    <w:rsid w:val="00273299"/>
    <w:rsid w:val="00275C86"/>
    <w:rsid w:val="0028462A"/>
    <w:rsid w:val="00290843"/>
    <w:rsid w:val="00294FF9"/>
    <w:rsid w:val="002A02BA"/>
    <w:rsid w:val="002A7BE3"/>
    <w:rsid w:val="002A7FD5"/>
    <w:rsid w:val="002B0EB4"/>
    <w:rsid w:val="002C24AD"/>
    <w:rsid w:val="002D0F6E"/>
    <w:rsid w:val="002D3FC7"/>
    <w:rsid w:val="002D7FBE"/>
    <w:rsid w:val="00312CB2"/>
    <w:rsid w:val="003264D1"/>
    <w:rsid w:val="00334641"/>
    <w:rsid w:val="00340F42"/>
    <w:rsid w:val="00344AB1"/>
    <w:rsid w:val="003510E8"/>
    <w:rsid w:val="00352C2D"/>
    <w:rsid w:val="003540FB"/>
    <w:rsid w:val="0036066A"/>
    <w:rsid w:val="003637DD"/>
    <w:rsid w:val="003744D0"/>
    <w:rsid w:val="00384710"/>
    <w:rsid w:val="00395A38"/>
    <w:rsid w:val="00396E24"/>
    <w:rsid w:val="003A5CF5"/>
    <w:rsid w:val="003A79E5"/>
    <w:rsid w:val="003B4263"/>
    <w:rsid w:val="003C17B7"/>
    <w:rsid w:val="003C2E2D"/>
    <w:rsid w:val="003D1072"/>
    <w:rsid w:val="003D31A5"/>
    <w:rsid w:val="003E1C06"/>
    <w:rsid w:val="003E2F79"/>
    <w:rsid w:val="003E347E"/>
    <w:rsid w:val="003F2399"/>
    <w:rsid w:val="003F4253"/>
    <w:rsid w:val="00406A2F"/>
    <w:rsid w:val="00415E2D"/>
    <w:rsid w:val="00425D29"/>
    <w:rsid w:val="00434EBC"/>
    <w:rsid w:val="00437E54"/>
    <w:rsid w:val="00445A6A"/>
    <w:rsid w:val="00447C56"/>
    <w:rsid w:val="00452E3A"/>
    <w:rsid w:val="00455D2C"/>
    <w:rsid w:val="00462766"/>
    <w:rsid w:val="00466005"/>
    <w:rsid w:val="004908A1"/>
    <w:rsid w:val="004A063D"/>
    <w:rsid w:val="004A171E"/>
    <w:rsid w:val="004A2DE7"/>
    <w:rsid w:val="004B6C1A"/>
    <w:rsid w:val="004D044B"/>
    <w:rsid w:val="004D7A70"/>
    <w:rsid w:val="004E2F75"/>
    <w:rsid w:val="004E6038"/>
    <w:rsid w:val="004F146F"/>
    <w:rsid w:val="004F33A4"/>
    <w:rsid w:val="004F4E0B"/>
    <w:rsid w:val="00503165"/>
    <w:rsid w:val="00511E21"/>
    <w:rsid w:val="00517FBE"/>
    <w:rsid w:val="0052157F"/>
    <w:rsid w:val="00526972"/>
    <w:rsid w:val="00536D2F"/>
    <w:rsid w:val="005452E6"/>
    <w:rsid w:val="005540AC"/>
    <w:rsid w:val="00556185"/>
    <w:rsid w:val="00564B89"/>
    <w:rsid w:val="00574197"/>
    <w:rsid w:val="00585216"/>
    <w:rsid w:val="005925CB"/>
    <w:rsid w:val="00593B90"/>
    <w:rsid w:val="005B5C3A"/>
    <w:rsid w:val="005D2985"/>
    <w:rsid w:val="005D3904"/>
    <w:rsid w:val="005D452A"/>
    <w:rsid w:val="005E1E1D"/>
    <w:rsid w:val="005F4085"/>
    <w:rsid w:val="00603593"/>
    <w:rsid w:val="00604FBB"/>
    <w:rsid w:val="00605411"/>
    <w:rsid w:val="00614F7D"/>
    <w:rsid w:val="00632E95"/>
    <w:rsid w:val="006446D6"/>
    <w:rsid w:val="006500FC"/>
    <w:rsid w:val="0065533B"/>
    <w:rsid w:val="00655FDE"/>
    <w:rsid w:val="00661A2B"/>
    <w:rsid w:val="006822EC"/>
    <w:rsid w:val="00683CE5"/>
    <w:rsid w:val="0068620C"/>
    <w:rsid w:val="00691168"/>
    <w:rsid w:val="006A594B"/>
    <w:rsid w:val="006B15FD"/>
    <w:rsid w:val="006B2823"/>
    <w:rsid w:val="006B56D6"/>
    <w:rsid w:val="006B7976"/>
    <w:rsid w:val="006C6684"/>
    <w:rsid w:val="006E0070"/>
    <w:rsid w:val="006E40DF"/>
    <w:rsid w:val="006E5163"/>
    <w:rsid w:val="006F063E"/>
    <w:rsid w:val="007070EC"/>
    <w:rsid w:val="0071183A"/>
    <w:rsid w:val="007121FF"/>
    <w:rsid w:val="0071479B"/>
    <w:rsid w:val="0073167C"/>
    <w:rsid w:val="00746DF9"/>
    <w:rsid w:val="00747A42"/>
    <w:rsid w:val="00752665"/>
    <w:rsid w:val="00760607"/>
    <w:rsid w:val="00760D5F"/>
    <w:rsid w:val="00763921"/>
    <w:rsid w:val="0076405E"/>
    <w:rsid w:val="007707E3"/>
    <w:rsid w:val="00773F71"/>
    <w:rsid w:val="00784F8F"/>
    <w:rsid w:val="00787D5F"/>
    <w:rsid w:val="007920CA"/>
    <w:rsid w:val="007B07FF"/>
    <w:rsid w:val="007B280B"/>
    <w:rsid w:val="007B7F60"/>
    <w:rsid w:val="007D16F0"/>
    <w:rsid w:val="007D2C2C"/>
    <w:rsid w:val="007D5D6F"/>
    <w:rsid w:val="007E0153"/>
    <w:rsid w:val="007E4333"/>
    <w:rsid w:val="007F0A69"/>
    <w:rsid w:val="008247CC"/>
    <w:rsid w:val="00831347"/>
    <w:rsid w:val="0084663D"/>
    <w:rsid w:val="0084754C"/>
    <w:rsid w:val="00852E67"/>
    <w:rsid w:val="00853536"/>
    <w:rsid w:val="00853FAA"/>
    <w:rsid w:val="00855DA3"/>
    <w:rsid w:val="00862234"/>
    <w:rsid w:val="008704BD"/>
    <w:rsid w:val="0088132D"/>
    <w:rsid w:val="00886127"/>
    <w:rsid w:val="00886270"/>
    <w:rsid w:val="008872EB"/>
    <w:rsid w:val="00891025"/>
    <w:rsid w:val="00891D3C"/>
    <w:rsid w:val="008A16FD"/>
    <w:rsid w:val="008A3718"/>
    <w:rsid w:val="008A374B"/>
    <w:rsid w:val="008B0ED3"/>
    <w:rsid w:val="008C096E"/>
    <w:rsid w:val="008C6E0D"/>
    <w:rsid w:val="008C7AAD"/>
    <w:rsid w:val="008D027B"/>
    <w:rsid w:val="008F141B"/>
    <w:rsid w:val="008F7491"/>
    <w:rsid w:val="00914FCF"/>
    <w:rsid w:val="0091655E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62BC"/>
    <w:rsid w:val="00990680"/>
    <w:rsid w:val="00991268"/>
    <w:rsid w:val="00995362"/>
    <w:rsid w:val="0099592D"/>
    <w:rsid w:val="009A39EA"/>
    <w:rsid w:val="009C03F5"/>
    <w:rsid w:val="009C3A16"/>
    <w:rsid w:val="009C3AB4"/>
    <w:rsid w:val="009C5B33"/>
    <w:rsid w:val="009E0DC4"/>
    <w:rsid w:val="009F1EBF"/>
    <w:rsid w:val="00A068B8"/>
    <w:rsid w:val="00A06D92"/>
    <w:rsid w:val="00A07218"/>
    <w:rsid w:val="00A209E8"/>
    <w:rsid w:val="00A24F9B"/>
    <w:rsid w:val="00A25AB0"/>
    <w:rsid w:val="00A5158E"/>
    <w:rsid w:val="00A544D8"/>
    <w:rsid w:val="00A551FE"/>
    <w:rsid w:val="00A57E6B"/>
    <w:rsid w:val="00A60405"/>
    <w:rsid w:val="00A61FBD"/>
    <w:rsid w:val="00A70785"/>
    <w:rsid w:val="00A76C96"/>
    <w:rsid w:val="00A81E60"/>
    <w:rsid w:val="00A82049"/>
    <w:rsid w:val="00A83ADB"/>
    <w:rsid w:val="00A84DD2"/>
    <w:rsid w:val="00A94CC1"/>
    <w:rsid w:val="00A95F5E"/>
    <w:rsid w:val="00A97439"/>
    <w:rsid w:val="00AA5E39"/>
    <w:rsid w:val="00AB1C10"/>
    <w:rsid w:val="00AB4429"/>
    <w:rsid w:val="00AC21A0"/>
    <w:rsid w:val="00AC40A4"/>
    <w:rsid w:val="00AC46A1"/>
    <w:rsid w:val="00AD0325"/>
    <w:rsid w:val="00AF10DA"/>
    <w:rsid w:val="00AF2189"/>
    <w:rsid w:val="00AF4DAD"/>
    <w:rsid w:val="00AF5AEE"/>
    <w:rsid w:val="00B210E8"/>
    <w:rsid w:val="00B33E39"/>
    <w:rsid w:val="00B37D3A"/>
    <w:rsid w:val="00B428FA"/>
    <w:rsid w:val="00B4462C"/>
    <w:rsid w:val="00B5463C"/>
    <w:rsid w:val="00B56426"/>
    <w:rsid w:val="00B56E96"/>
    <w:rsid w:val="00B60663"/>
    <w:rsid w:val="00B75369"/>
    <w:rsid w:val="00B753E8"/>
    <w:rsid w:val="00B865B9"/>
    <w:rsid w:val="00B95CF6"/>
    <w:rsid w:val="00B97A20"/>
    <w:rsid w:val="00BB1C45"/>
    <w:rsid w:val="00BC232D"/>
    <w:rsid w:val="00BD2A11"/>
    <w:rsid w:val="00BE0CD6"/>
    <w:rsid w:val="00BE5168"/>
    <w:rsid w:val="00BE65A3"/>
    <w:rsid w:val="00C01514"/>
    <w:rsid w:val="00C017D4"/>
    <w:rsid w:val="00C35D1D"/>
    <w:rsid w:val="00C46A34"/>
    <w:rsid w:val="00C5179D"/>
    <w:rsid w:val="00C556AD"/>
    <w:rsid w:val="00C647B6"/>
    <w:rsid w:val="00C803AB"/>
    <w:rsid w:val="00CA4C6A"/>
    <w:rsid w:val="00CB63B0"/>
    <w:rsid w:val="00CC30A8"/>
    <w:rsid w:val="00CC4047"/>
    <w:rsid w:val="00CC4B9E"/>
    <w:rsid w:val="00CC63A7"/>
    <w:rsid w:val="00CD330B"/>
    <w:rsid w:val="00CE27EB"/>
    <w:rsid w:val="00CF22C9"/>
    <w:rsid w:val="00D15354"/>
    <w:rsid w:val="00D16E1A"/>
    <w:rsid w:val="00D23B21"/>
    <w:rsid w:val="00D31E3B"/>
    <w:rsid w:val="00D41F9E"/>
    <w:rsid w:val="00D4219C"/>
    <w:rsid w:val="00D61CDF"/>
    <w:rsid w:val="00D65585"/>
    <w:rsid w:val="00D71611"/>
    <w:rsid w:val="00D75090"/>
    <w:rsid w:val="00D8769A"/>
    <w:rsid w:val="00D943A8"/>
    <w:rsid w:val="00DA206B"/>
    <w:rsid w:val="00DA4F3F"/>
    <w:rsid w:val="00DA6F8B"/>
    <w:rsid w:val="00DA7A5E"/>
    <w:rsid w:val="00DC1166"/>
    <w:rsid w:val="00DD19DC"/>
    <w:rsid w:val="00DD1AD0"/>
    <w:rsid w:val="00DE3C34"/>
    <w:rsid w:val="00DE675B"/>
    <w:rsid w:val="00DE74FA"/>
    <w:rsid w:val="00E03ADE"/>
    <w:rsid w:val="00E06F7D"/>
    <w:rsid w:val="00E26CD0"/>
    <w:rsid w:val="00E34FE6"/>
    <w:rsid w:val="00E371B0"/>
    <w:rsid w:val="00E82F88"/>
    <w:rsid w:val="00E83897"/>
    <w:rsid w:val="00E8468E"/>
    <w:rsid w:val="00E90BC8"/>
    <w:rsid w:val="00E9130C"/>
    <w:rsid w:val="00E93F17"/>
    <w:rsid w:val="00E9754E"/>
    <w:rsid w:val="00EA5F99"/>
    <w:rsid w:val="00EB4C58"/>
    <w:rsid w:val="00EC6AD2"/>
    <w:rsid w:val="00EE2406"/>
    <w:rsid w:val="00EE290B"/>
    <w:rsid w:val="00EE411C"/>
    <w:rsid w:val="00EE6787"/>
    <w:rsid w:val="00EF1776"/>
    <w:rsid w:val="00EF5794"/>
    <w:rsid w:val="00F049E2"/>
    <w:rsid w:val="00F15731"/>
    <w:rsid w:val="00F15EE7"/>
    <w:rsid w:val="00F24762"/>
    <w:rsid w:val="00F263F7"/>
    <w:rsid w:val="00F312A0"/>
    <w:rsid w:val="00F455A5"/>
    <w:rsid w:val="00F535EC"/>
    <w:rsid w:val="00F6134E"/>
    <w:rsid w:val="00F75441"/>
    <w:rsid w:val="00F91272"/>
    <w:rsid w:val="00F91F64"/>
    <w:rsid w:val="00F92137"/>
    <w:rsid w:val="00FA210B"/>
    <w:rsid w:val="00FA3829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ahi-photoproducts.com/awp" TargetMode="External"/><Relationship Id="rId13" Type="http://schemas.openxmlformats.org/officeDocument/2006/relationships/hyperlink" Target="https://www.youtube.com/channel/UC_-fQSWjcK2g2hJEPZHHNlw" TargetMode="External"/><Relationship Id="rId18" Type="http://schemas.openxmlformats.org/officeDocument/2006/relationships/hyperlink" Target="mailto:dieter.niederstadt@asahi-photoproduct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monika.d@duomedia.com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3780410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asahiphotoproducts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://asahi-photoproducts.com/sig/asahi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asahiphoto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950</Words>
  <Characters>5226</Characters>
  <Application>Microsoft Office Word</Application>
  <DocSecurity>0</DocSecurity>
  <Lines>43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florence.k@duomedia.com</cp:lastModifiedBy>
  <cp:revision>48</cp:revision>
  <cp:lastPrinted>2020-11-10T12:36:00Z</cp:lastPrinted>
  <dcterms:created xsi:type="dcterms:W3CDTF">2022-08-09T09:24:00Z</dcterms:created>
  <dcterms:modified xsi:type="dcterms:W3CDTF">2022-08-10T12:57:00Z</dcterms:modified>
</cp:coreProperties>
</file>