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9E2609" w:rsidRDefault="00C017D4" w:rsidP="006E0070">
      <w:pPr>
        <w:rPr>
          <w:rFonts w:ascii="Helvetica" w:hAnsi="Helvetica" w:cs="Helvetica"/>
          <w:b/>
          <w:color w:val="auto"/>
          <w:sz w:val="36"/>
          <w:lang w:val="en-US"/>
        </w:rPr>
      </w:pPr>
      <w:r w:rsidRPr="009E2609">
        <w:rPr>
          <w:rFonts w:ascii="Helvetica" w:hAnsi="Helvetica" w:cs="Helvetica"/>
          <w:b/>
          <w:color w:val="auto"/>
          <w:sz w:val="36"/>
          <w:lang w:val="en-US"/>
        </w:rPr>
        <w:t>Press Release</w:t>
      </w:r>
    </w:p>
    <w:p w14:paraId="7F3041E7" w14:textId="17B3FE2D" w:rsidR="00C017D4" w:rsidRPr="009E2609" w:rsidRDefault="00C017D4" w:rsidP="006E0070">
      <w:pPr>
        <w:rPr>
          <w:rFonts w:ascii="Helvetica" w:hAnsi="Helvetica" w:cs="Helvetica"/>
          <w:b/>
          <w:color w:val="auto"/>
          <w:sz w:val="36"/>
          <w:lang w:val="en-US"/>
        </w:rPr>
      </w:pPr>
    </w:p>
    <w:p w14:paraId="3A4C007E" w14:textId="3CE0D2DD" w:rsidR="009775EF" w:rsidRPr="009E2609" w:rsidRDefault="00CE51FD" w:rsidP="006E0070">
      <w:pPr>
        <w:rPr>
          <w:rFonts w:ascii="Helvetica" w:hAnsi="Helvetica" w:cs="Helvetica"/>
          <w:b/>
          <w:bCs/>
          <w:color w:val="auto"/>
          <w:sz w:val="28"/>
          <w:szCs w:val="28"/>
          <w:lang w:val="en-GB"/>
        </w:rPr>
      </w:pPr>
      <w:r w:rsidRPr="009E2609">
        <w:rPr>
          <w:rFonts w:ascii="Helvetica" w:hAnsi="Helvetica" w:cs="Helvetica"/>
          <w:b/>
          <w:bCs/>
          <w:color w:val="auto"/>
          <w:sz w:val="28"/>
          <w:szCs w:val="28"/>
          <w:lang w:val="en-GB"/>
        </w:rPr>
        <w:t>Asahi Photoproducts Achieves Carbon Neutral Certification for AWP</w:t>
      </w:r>
      <w:r w:rsidR="00E72FFF" w:rsidRPr="009E2609">
        <w:rPr>
          <w:rFonts w:ascii="Helvetica" w:hAnsi="Helvetica" w:cs="Helvetica"/>
          <w:b/>
          <w:bCs/>
          <w:color w:val="auto"/>
          <w:sz w:val="28"/>
          <w:szCs w:val="28"/>
          <w:vertAlign w:val="superscript"/>
          <w:lang w:val="en-GB"/>
        </w:rPr>
        <w:t>™</w:t>
      </w:r>
      <w:r w:rsidRPr="009E2609">
        <w:rPr>
          <w:rFonts w:ascii="Helvetica" w:hAnsi="Helvetica" w:cs="Helvetica"/>
          <w:b/>
          <w:bCs/>
          <w:color w:val="auto"/>
          <w:sz w:val="28"/>
          <w:szCs w:val="28"/>
          <w:lang w:val="en-GB"/>
        </w:rPr>
        <w:t xml:space="preserve">-DEW </w:t>
      </w:r>
      <w:proofErr w:type="spellStart"/>
      <w:r w:rsidRPr="009E2609">
        <w:rPr>
          <w:rFonts w:ascii="Helvetica" w:hAnsi="Helvetica" w:cs="Helvetica"/>
          <w:b/>
          <w:bCs/>
          <w:color w:val="auto"/>
          <w:sz w:val="28"/>
          <w:szCs w:val="28"/>
          <w:lang w:val="en-GB"/>
        </w:rPr>
        <w:t>CleanPrint</w:t>
      </w:r>
      <w:proofErr w:type="spellEnd"/>
      <w:r w:rsidRPr="009E2609">
        <w:rPr>
          <w:rFonts w:ascii="Helvetica" w:hAnsi="Helvetica" w:cs="Helvetica"/>
          <w:b/>
          <w:bCs/>
          <w:color w:val="auto"/>
          <w:sz w:val="28"/>
          <w:szCs w:val="28"/>
          <w:lang w:val="en-GB"/>
        </w:rPr>
        <w:t xml:space="preserve"> </w:t>
      </w:r>
      <w:proofErr w:type="spellStart"/>
      <w:r w:rsidRPr="009E2609">
        <w:rPr>
          <w:rFonts w:ascii="Helvetica" w:hAnsi="Helvetica" w:cs="Helvetica"/>
          <w:b/>
          <w:bCs/>
          <w:color w:val="auto"/>
          <w:sz w:val="28"/>
          <w:szCs w:val="28"/>
          <w:lang w:val="en-GB"/>
        </w:rPr>
        <w:t>Flexo</w:t>
      </w:r>
      <w:proofErr w:type="spellEnd"/>
      <w:r w:rsidRPr="009E2609">
        <w:rPr>
          <w:rFonts w:ascii="Helvetica" w:hAnsi="Helvetica" w:cs="Helvetica"/>
          <w:b/>
          <w:bCs/>
          <w:color w:val="auto"/>
          <w:sz w:val="28"/>
          <w:szCs w:val="28"/>
          <w:lang w:val="en-GB"/>
        </w:rPr>
        <w:t xml:space="preserve"> Plates</w:t>
      </w:r>
    </w:p>
    <w:p w14:paraId="58B55CB5" w14:textId="739783E7" w:rsidR="008A374B" w:rsidRPr="009E2609" w:rsidRDefault="00CE51FD" w:rsidP="006E0070">
      <w:pPr>
        <w:rPr>
          <w:rFonts w:ascii="Helvetica" w:hAnsi="Helvetica" w:cs="Helvetica"/>
          <w:b/>
          <w:bCs/>
          <w:color w:val="auto"/>
          <w:sz w:val="24"/>
          <w:szCs w:val="24"/>
          <w:lang w:val="en-GB"/>
        </w:rPr>
      </w:pPr>
      <w:r w:rsidRPr="009E2609">
        <w:rPr>
          <w:rFonts w:ascii="Helvetica" w:hAnsi="Helvetica" w:cs="Helvetica"/>
          <w:b/>
          <w:bCs/>
          <w:color w:val="auto"/>
          <w:sz w:val="24"/>
          <w:szCs w:val="24"/>
          <w:lang w:val="en-GB"/>
        </w:rPr>
        <w:t xml:space="preserve">Company partners with </w:t>
      </w:r>
      <w:r w:rsidR="00D62735">
        <w:rPr>
          <w:rFonts w:ascii="Helvetica" w:hAnsi="Helvetica" w:cs="Helvetica"/>
          <w:b/>
          <w:bCs/>
          <w:color w:val="auto"/>
          <w:sz w:val="24"/>
          <w:szCs w:val="24"/>
          <w:lang w:val="en-GB"/>
        </w:rPr>
        <w:t xml:space="preserve">the </w:t>
      </w:r>
      <w:r w:rsidRPr="009E2609">
        <w:rPr>
          <w:rFonts w:ascii="Helvetica" w:hAnsi="Helvetica" w:cs="Helvetica"/>
          <w:b/>
          <w:bCs/>
          <w:color w:val="auto"/>
          <w:sz w:val="24"/>
          <w:szCs w:val="24"/>
          <w:lang w:val="en-GB"/>
        </w:rPr>
        <w:t>Carbon Trust in pursuing this important sustainability achievement</w:t>
      </w:r>
    </w:p>
    <w:p w14:paraId="6B953EE8" w14:textId="696C2E94" w:rsidR="00CE51FD" w:rsidRPr="009E2609" w:rsidRDefault="00CE51FD" w:rsidP="00CE51FD">
      <w:pPr>
        <w:tabs>
          <w:tab w:val="left" w:pos="6360"/>
        </w:tabs>
        <w:rPr>
          <w:rFonts w:ascii="Helvetica" w:eastAsia="Times New Roman" w:hAnsi="Helvetica" w:cs="Helvetica"/>
          <w:bCs/>
          <w:color w:val="auto"/>
          <w:sz w:val="22"/>
          <w:lang w:val="en-GB"/>
        </w:rPr>
      </w:pPr>
      <w:r w:rsidRPr="009E2609">
        <w:rPr>
          <w:rFonts w:ascii="Helvetica" w:eastAsia="Times New Roman" w:hAnsi="Helvetica" w:cs="Helvetica"/>
          <w:b/>
          <w:color w:val="auto"/>
          <w:sz w:val="22"/>
          <w:lang w:val="en-GB"/>
        </w:rPr>
        <w:t>Tokyo, Japan &amp; Brussels, Belgium</w:t>
      </w:r>
      <w:r w:rsidR="0036066A" w:rsidRPr="009E2609">
        <w:rPr>
          <w:rFonts w:ascii="Helvetica" w:eastAsia="Times New Roman" w:hAnsi="Helvetica" w:cs="Helvetica"/>
          <w:b/>
          <w:color w:val="auto"/>
          <w:sz w:val="22"/>
          <w:lang w:val="en-GB"/>
        </w:rPr>
        <w:t xml:space="preserve">, </w:t>
      </w:r>
      <w:r w:rsidRPr="009E2609">
        <w:rPr>
          <w:rFonts w:ascii="Helvetica" w:eastAsia="Times New Roman" w:hAnsi="Helvetica" w:cs="Helvetica"/>
          <w:b/>
          <w:color w:val="auto"/>
          <w:sz w:val="22"/>
          <w:lang w:val="en-GB"/>
        </w:rPr>
        <w:t>September</w:t>
      </w:r>
      <w:r w:rsidR="00FF5883" w:rsidRPr="009E2609">
        <w:rPr>
          <w:rFonts w:ascii="Helvetica" w:eastAsia="Times New Roman" w:hAnsi="Helvetica" w:cs="Helvetica"/>
          <w:b/>
          <w:color w:val="auto"/>
          <w:sz w:val="22"/>
          <w:lang w:val="en-GB"/>
        </w:rPr>
        <w:t xml:space="preserve"> </w:t>
      </w:r>
      <w:r w:rsidR="009D5267">
        <w:rPr>
          <w:rFonts w:ascii="Helvetica" w:eastAsia="Times New Roman" w:hAnsi="Helvetica" w:cs="Helvetica"/>
          <w:b/>
          <w:color w:val="auto"/>
          <w:sz w:val="22"/>
          <w:lang w:val="en-BE"/>
        </w:rPr>
        <w:t>29</w:t>
      </w:r>
      <w:r w:rsidR="00E34FE6" w:rsidRPr="009E2609">
        <w:rPr>
          <w:rFonts w:ascii="Helvetica" w:eastAsia="Times New Roman" w:hAnsi="Helvetica" w:cs="Helvetica"/>
          <w:b/>
          <w:color w:val="auto"/>
          <w:sz w:val="22"/>
          <w:lang w:val="en-GB"/>
        </w:rPr>
        <w:t xml:space="preserve">, </w:t>
      </w:r>
      <w:r w:rsidRPr="009E2609">
        <w:rPr>
          <w:rFonts w:ascii="Helvetica" w:eastAsia="Times New Roman" w:hAnsi="Helvetica" w:cs="Helvetica"/>
          <w:b/>
          <w:color w:val="auto"/>
          <w:sz w:val="22"/>
          <w:lang w:val="en-GB"/>
        </w:rPr>
        <w:t>2022</w:t>
      </w:r>
      <w:r w:rsidR="0036066A" w:rsidRPr="009E2609">
        <w:rPr>
          <w:rFonts w:ascii="Helvetica" w:eastAsia="Times New Roman" w:hAnsi="Helvetica" w:cs="Helvetica"/>
          <w:b/>
          <w:color w:val="auto"/>
          <w:sz w:val="22"/>
          <w:lang w:val="en-GB"/>
        </w:rPr>
        <w:t>.</w:t>
      </w:r>
      <w:r w:rsidRPr="009E2609">
        <w:rPr>
          <w:rFonts w:ascii="Helvetica" w:eastAsia="Times New Roman" w:hAnsi="Helvetica" w:cs="Helvetica"/>
          <w:b/>
          <w:color w:val="auto"/>
          <w:sz w:val="22"/>
          <w:lang w:val="en-GB"/>
        </w:rPr>
        <w:t xml:space="preserve"> </w:t>
      </w:r>
      <w:r w:rsidRPr="009E2609">
        <w:rPr>
          <w:rFonts w:ascii="Helvetica" w:eastAsia="Times New Roman" w:hAnsi="Helvetica" w:cs="Helvetica"/>
          <w:bCs/>
          <w:color w:val="auto"/>
          <w:sz w:val="22"/>
          <w:lang w:val="en-GB"/>
        </w:rPr>
        <w:t>Asahi Photoproducts, a pioneer in flexographic photopolymer plate development, today announced it has achieved Carbon Neutral Certification</w:t>
      </w:r>
      <w:r w:rsidR="00BA0260" w:rsidRPr="009E2609">
        <w:rPr>
          <w:rFonts w:ascii="Helvetica" w:eastAsia="Times New Roman" w:hAnsi="Helvetica" w:cs="Helvetica"/>
          <w:bCs/>
          <w:color w:val="auto"/>
          <w:sz w:val="22"/>
          <w:lang w:val="en-GB"/>
        </w:rPr>
        <w:t xml:space="preserve"> in partnership with </w:t>
      </w:r>
      <w:r w:rsidR="00D62735">
        <w:rPr>
          <w:rFonts w:ascii="Helvetica" w:eastAsia="Times New Roman" w:hAnsi="Helvetica" w:cs="Helvetica"/>
          <w:bCs/>
          <w:color w:val="auto"/>
          <w:sz w:val="22"/>
          <w:lang w:val="en-GB"/>
        </w:rPr>
        <w:t xml:space="preserve">the </w:t>
      </w:r>
      <w:r w:rsidR="00BA0260" w:rsidRPr="009E2609">
        <w:rPr>
          <w:rFonts w:ascii="Helvetica" w:eastAsia="Times New Roman" w:hAnsi="Helvetica" w:cs="Helvetica"/>
          <w:bCs/>
          <w:color w:val="auto"/>
          <w:sz w:val="22"/>
          <w:lang w:val="en-GB"/>
        </w:rPr>
        <w:t>Carbon Trust</w:t>
      </w:r>
      <w:r w:rsidRPr="009E2609">
        <w:rPr>
          <w:rFonts w:ascii="Helvetica" w:eastAsia="Times New Roman" w:hAnsi="Helvetica" w:cs="Helvetica"/>
          <w:bCs/>
          <w:color w:val="auto"/>
          <w:sz w:val="22"/>
          <w:lang w:val="en-GB"/>
        </w:rPr>
        <w:t xml:space="preserve"> for its AWP</w:t>
      </w:r>
      <w:r w:rsidR="00E72FFF" w:rsidRPr="009E2609">
        <w:rPr>
          <w:rFonts w:ascii="Helvetica" w:eastAsia="Times New Roman" w:hAnsi="Helvetica" w:cs="Helvetica"/>
          <w:bCs/>
          <w:color w:val="auto"/>
          <w:sz w:val="22"/>
          <w:vertAlign w:val="superscript"/>
          <w:lang w:val="en-GB"/>
        </w:rPr>
        <w:t>™</w:t>
      </w:r>
      <w:r w:rsidRPr="009E2609">
        <w:rPr>
          <w:rFonts w:ascii="Helvetica" w:eastAsia="Times New Roman" w:hAnsi="Helvetica" w:cs="Helvetica"/>
          <w:bCs/>
          <w:color w:val="auto"/>
          <w:sz w:val="22"/>
          <w:lang w:val="en-GB"/>
        </w:rPr>
        <w:t>-DEW CleanPrint water-washable flexographic plates in compliance with PAS 2060.</w:t>
      </w:r>
      <w:r w:rsidR="00C672CE" w:rsidRPr="009E2609">
        <w:rPr>
          <w:rFonts w:ascii="Helvetica" w:eastAsia="Times New Roman" w:hAnsi="Helvetica" w:cs="Helvetica"/>
          <w:bCs/>
          <w:color w:val="auto"/>
          <w:sz w:val="22"/>
          <w:lang w:val="en-GB"/>
        </w:rPr>
        <w:t xml:space="preserve"> This certification is renewed </w:t>
      </w:r>
      <w:r w:rsidR="0015104D" w:rsidRPr="009E2609">
        <w:rPr>
          <w:rFonts w:ascii="Helvetica" w:eastAsia="Times New Roman" w:hAnsi="Helvetica" w:cs="Helvetica"/>
          <w:bCs/>
          <w:color w:val="auto"/>
          <w:sz w:val="22"/>
          <w:lang w:val="en-GB"/>
        </w:rPr>
        <w:t>on a regular basis</w:t>
      </w:r>
      <w:r w:rsidR="004C3085" w:rsidRPr="009E2609">
        <w:rPr>
          <w:rFonts w:ascii="Helvetica" w:eastAsia="Times New Roman" w:hAnsi="Helvetica" w:cs="Helvetica"/>
          <w:bCs/>
          <w:color w:val="auto"/>
          <w:sz w:val="22"/>
          <w:lang w:val="en-GB"/>
        </w:rPr>
        <w:t>; with each renewal period, carbon reduction requirements escalate, with the goal of reducing the actual carbon footprint of the certified product, from sourcing raw materials through packing and shipping the product, its use at the customer site, and its disposition at end of life.</w:t>
      </w:r>
      <w:r w:rsidR="00BA0260" w:rsidRPr="009E2609">
        <w:rPr>
          <w:rFonts w:ascii="Helvetica" w:eastAsia="Times New Roman" w:hAnsi="Helvetica" w:cs="Helvetica"/>
          <w:bCs/>
          <w:color w:val="auto"/>
          <w:sz w:val="22"/>
          <w:lang w:val="en-GB"/>
        </w:rPr>
        <w:t xml:space="preserve"> </w:t>
      </w:r>
    </w:p>
    <w:p w14:paraId="579B4B9B" w14:textId="76343073" w:rsidR="00DB24A9" w:rsidRPr="009E2609" w:rsidRDefault="00C672CE" w:rsidP="00DB24A9">
      <w:pPr>
        <w:rPr>
          <w:rFonts w:ascii="Helvetica" w:eastAsia="Times New Roman" w:hAnsi="Helvetica" w:cs="Helvetica"/>
          <w:color w:val="auto"/>
          <w:sz w:val="22"/>
          <w:lang w:val="en-US"/>
        </w:rPr>
      </w:pPr>
      <w:r w:rsidRPr="009E2609">
        <w:rPr>
          <w:rFonts w:ascii="Helvetica" w:eastAsia="Times New Roman" w:hAnsi="Helvetica" w:cs="Helvetica"/>
          <w:color w:val="auto"/>
          <w:sz w:val="22"/>
          <w:lang w:val="en-US"/>
        </w:rPr>
        <w:t>ʺWe are proud to have achieved this important milestone in our sustainability journey</w:t>
      </w:r>
      <w:r w:rsidR="003607E4" w:rsidRPr="009E2609">
        <w:rPr>
          <w:rFonts w:ascii="Helvetica" w:eastAsia="Times New Roman" w:hAnsi="Helvetica" w:cs="Helvetica"/>
          <w:color w:val="auto"/>
          <w:sz w:val="22"/>
          <w:lang w:val="en-US"/>
        </w:rPr>
        <w:t>,</w:t>
      </w:r>
      <w:r w:rsidRPr="009E2609">
        <w:rPr>
          <w:rFonts w:ascii="Helvetica" w:eastAsia="Times New Roman" w:hAnsi="Helvetica" w:cs="Helvetica"/>
          <w:color w:val="auto"/>
          <w:sz w:val="22"/>
          <w:lang w:val="en-US"/>
        </w:rPr>
        <w:t>ʺ</w:t>
      </w:r>
      <w:r w:rsidR="003607E4" w:rsidRPr="009E2609">
        <w:rPr>
          <w:rFonts w:ascii="Helvetica" w:eastAsia="Times New Roman" w:hAnsi="Helvetica" w:cs="Helvetica"/>
          <w:color w:val="auto"/>
          <w:sz w:val="22"/>
          <w:lang w:val="en-US"/>
        </w:rPr>
        <w:t xml:space="preserve"> </w:t>
      </w:r>
      <w:r w:rsidRPr="009E2609">
        <w:rPr>
          <w:rFonts w:ascii="Helvetica" w:eastAsia="Times New Roman" w:hAnsi="Helvetica" w:cs="Helvetica"/>
          <w:color w:val="auto"/>
          <w:sz w:val="22"/>
          <w:lang w:val="en-US"/>
        </w:rPr>
        <w:t xml:space="preserve">said Dieter Niederstadt, Asahi Photoproducts Technical Marketing Manager. “We understand the importance of accountability and continuous improvement in carbon </w:t>
      </w:r>
      <w:proofErr w:type="spellStart"/>
      <w:r w:rsidRPr="009E2609">
        <w:rPr>
          <w:rFonts w:ascii="Helvetica" w:eastAsia="Times New Roman" w:hAnsi="Helvetica" w:cs="Helvetica"/>
          <w:color w:val="auto"/>
          <w:sz w:val="22"/>
          <w:lang w:val="en-US"/>
        </w:rPr>
        <w:t>footprinting</w:t>
      </w:r>
      <w:proofErr w:type="spellEnd"/>
      <w:r w:rsidRPr="009E2609">
        <w:rPr>
          <w:rFonts w:ascii="Helvetica" w:eastAsia="Times New Roman" w:hAnsi="Helvetica" w:cs="Helvetica"/>
          <w:color w:val="auto"/>
          <w:sz w:val="22"/>
          <w:lang w:val="en-US"/>
        </w:rPr>
        <w:t xml:space="preserve">, and we are grateful to </w:t>
      </w:r>
      <w:r w:rsidR="00D62735">
        <w:rPr>
          <w:rFonts w:ascii="Helvetica" w:eastAsia="Times New Roman" w:hAnsi="Helvetica" w:cs="Helvetica"/>
          <w:color w:val="auto"/>
          <w:sz w:val="22"/>
          <w:lang w:val="en-US"/>
        </w:rPr>
        <w:t xml:space="preserve">the </w:t>
      </w:r>
      <w:r w:rsidRPr="009E2609">
        <w:rPr>
          <w:rFonts w:ascii="Helvetica" w:eastAsia="Times New Roman" w:hAnsi="Helvetica" w:cs="Helvetica"/>
          <w:color w:val="auto"/>
          <w:sz w:val="22"/>
          <w:lang w:val="en-US"/>
        </w:rPr>
        <w:t>Carbon Trust for their expert guidance</w:t>
      </w:r>
      <w:r w:rsidR="00BA0260" w:rsidRPr="009E2609">
        <w:rPr>
          <w:rFonts w:ascii="Helvetica" w:eastAsia="Times New Roman" w:hAnsi="Helvetica" w:cs="Helvetica"/>
          <w:color w:val="auto"/>
          <w:sz w:val="22"/>
          <w:lang w:val="en-US"/>
        </w:rPr>
        <w:t xml:space="preserve"> and oversight</w:t>
      </w:r>
      <w:r w:rsidRPr="009E2609">
        <w:rPr>
          <w:rFonts w:ascii="Helvetica" w:eastAsia="Times New Roman" w:hAnsi="Helvetica" w:cs="Helvetica"/>
          <w:color w:val="auto"/>
          <w:sz w:val="22"/>
          <w:lang w:val="en-US"/>
        </w:rPr>
        <w:t xml:space="preserve">. We look forward to ongoing interaction with </w:t>
      </w:r>
      <w:r w:rsidR="00D62735">
        <w:rPr>
          <w:rFonts w:ascii="Helvetica" w:eastAsia="Times New Roman" w:hAnsi="Helvetica" w:cs="Helvetica"/>
          <w:color w:val="auto"/>
          <w:sz w:val="22"/>
          <w:lang w:val="en-US"/>
        </w:rPr>
        <w:t xml:space="preserve">the </w:t>
      </w:r>
      <w:r w:rsidRPr="009E2609">
        <w:rPr>
          <w:rFonts w:ascii="Helvetica" w:eastAsia="Times New Roman" w:hAnsi="Helvetica" w:cs="Helvetica"/>
          <w:color w:val="auto"/>
          <w:sz w:val="22"/>
          <w:lang w:val="en-US"/>
        </w:rPr>
        <w:t xml:space="preserve">Carbon Trust as we continue our </w:t>
      </w:r>
      <w:r w:rsidR="004C3085" w:rsidRPr="009E2609">
        <w:rPr>
          <w:rFonts w:ascii="Helvetica" w:eastAsia="Times New Roman" w:hAnsi="Helvetica" w:cs="Helvetica"/>
          <w:color w:val="auto"/>
          <w:sz w:val="22"/>
          <w:lang w:val="en-US"/>
        </w:rPr>
        <w:t>whole</w:t>
      </w:r>
      <w:r w:rsidRPr="009E2609">
        <w:rPr>
          <w:rFonts w:ascii="Helvetica" w:eastAsia="Times New Roman" w:hAnsi="Helvetica" w:cs="Helvetica"/>
          <w:color w:val="auto"/>
          <w:sz w:val="22"/>
          <w:lang w:val="en-US"/>
        </w:rPr>
        <w:t>-of-company compliance with the carbon management plan that is part of the Carbon Neutral certification process.</w:t>
      </w:r>
      <w:r w:rsidR="004C3085" w:rsidRPr="009E2609">
        <w:rPr>
          <w:rFonts w:ascii="Helvetica" w:eastAsia="Times New Roman" w:hAnsi="Helvetica" w:cs="Helvetica"/>
          <w:color w:val="auto"/>
          <w:sz w:val="22"/>
          <w:lang w:val="en-US"/>
        </w:rPr>
        <w:t xml:space="preserve"> We are also dedicated to helping our customers leverage this certification in their own carbon </w:t>
      </w:r>
      <w:proofErr w:type="spellStart"/>
      <w:r w:rsidR="004C3085" w:rsidRPr="009E2609">
        <w:rPr>
          <w:rFonts w:ascii="Helvetica" w:eastAsia="Times New Roman" w:hAnsi="Helvetica" w:cs="Helvetica"/>
          <w:color w:val="auto"/>
          <w:sz w:val="22"/>
          <w:lang w:val="en-US"/>
        </w:rPr>
        <w:t>footprinting</w:t>
      </w:r>
      <w:proofErr w:type="spellEnd"/>
      <w:r w:rsidR="004C3085" w:rsidRPr="009E2609">
        <w:rPr>
          <w:rFonts w:ascii="Helvetica" w:eastAsia="Times New Roman" w:hAnsi="Helvetica" w:cs="Helvetica"/>
          <w:color w:val="auto"/>
          <w:sz w:val="22"/>
          <w:lang w:val="en-US"/>
        </w:rPr>
        <w:t xml:space="preserve"> efforts.</w:t>
      </w:r>
      <w:r w:rsidRPr="009E2609">
        <w:rPr>
          <w:rFonts w:ascii="Helvetica" w:eastAsia="Times New Roman" w:hAnsi="Helvetica" w:cs="Helvetica"/>
          <w:color w:val="auto"/>
          <w:sz w:val="22"/>
          <w:lang w:val="en-US"/>
        </w:rPr>
        <w:t>”</w:t>
      </w:r>
    </w:p>
    <w:p w14:paraId="7BB066ED" w14:textId="4E765D60" w:rsidR="00DB24A9" w:rsidRPr="009E2609" w:rsidRDefault="00C85F39" w:rsidP="00DB24A9">
      <w:pPr>
        <w:rPr>
          <w:rFonts w:ascii="Helvetica" w:eastAsia="Times New Roman" w:hAnsi="Helvetica" w:cs="Helvetica"/>
          <w:b/>
          <w:bCs/>
          <w:color w:val="auto"/>
          <w:sz w:val="22"/>
          <w:lang w:val="en-GB"/>
        </w:rPr>
      </w:pPr>
      <w:r w:rsidRPr="009E2609">
        <w:rPr>
          <w:rFonts w:ascii="Helvetica" w:eastAsia="Times New Roman" w:hAnsi="Helvetica" w:cs="Helvetica"/>
          <w:b/>
          <w:bCs/>
          <w:color w:val="auto"/>
          <w:sz w:val="22"/>
          <w:lang w:val="en-GB"/>
        </w:rPr>
        <w:t xml:space="preserve">Partnering with </w:t>
      </w:r>
      <w:r w:rsidR="00D62735">
        <w:rPr>
          <w:rFonts w:ascii="Helvetica" w:eastAsia="Times New Roman" w:hAnsi="Helvetica" w:cs="Helvetica"/>
          <w:b/>
          <w:bCs/>
          <w:color w:val="auto"/>
          <w:sz w:val="22"/>
          <w:lang w:val="en-GB"/>
        </w:rPr>
        <w:t xml:space="preserve">the </w:t>
      </w:r>
      <w:r w:rsidRPr="009E2609">
        <w:rPr>
          <w:rFonts w:ascii="Helvetica" w:eastAsia="Times New Roman" w:hAnsi="Helvetica" w:cs="Helvetica"/>
          <w:b/>
          <w:bCs/>
          <w:color w:val="auto"/>
          <w:sz w:val="22"/>
          <w:lang w:val="en-GB"/>
        </w:rPr>
        <w:t>Carbon Trust</w:t>
      </w:r>
    </w:p>
    <w:p w14:paraId="4A3ACCB5" w14:textId="58B48CE9" w:rsidR="00C85F39" w:rsidRPr="009E2609" w:rsidRDefault="003607E4" w:rsidP="00770B38">
      <w:pPr>
        <w:rPr>
          <w:rFonts w:ascii="Helvetica" w:eastAsia="Times New Roman" w:hAnsi="Helvetica" w:cs="Helvetica"/>
          <w:bCs/>
          <w:color w:val="auto"/>
          <w:sz w:val="22"/>
          <w:lang w:val="en-US"/>
        </w:rPr>
      </w:pPr>
      <w:bookmarkStart w:id="0" w:name="_Hlk77583118"/>
      <w:r w:rsidRPr="009E2609">
        <w:rPr>
          <w:rFonts w:ascii="Helvetica" w:eastAsia="Times New Roman" w:hAnsi="Helvetica" w:cs="Helvetica"/>
          <w:bCs/>
          <w:color w:val="auto"/>
          <w:sz w:val="22"/>
          <w:lang w:val="en-US"/>
        </w:rPr>
        <w:t xml:space="preserve">The </w:t>
      </w:r>
      <w:r w:rsidR="00C85F39" w:rsidRPr="009E2609">
        <w:rPr>
          <w:rFonts w:ascii="Helvetica" w:eastAsia="Times New Roman" w:hAnsi="Helvetica" w:cs="Helvetica"/>
          <w:bCs/>
          <w:color w:val="auto"/>
          <w:sz w:val="22"/>
          <w:lang w:val="en-US"/>
        </w:rPr>
        <w:t>Carbon Trust is an international climate change and sustainability consultancy with the mission to accelerate the transition to a low carbon economy by helping governments, businesses, and organi</w:t>
      </w:r>
      <w:r w:rsidR="00F073F9" w:rsidRPr="009E2609">
        <w:rPr>
          <w:rFonts w:ascii="Helvetica" w:eastAsia="Times New Roman" w:hAnsi="Helvetica" w:cs="Helvetica"/>
          <w:bCs/>
          <w:color w:val="auto"/>
          <w:sz w:val="22"/>
          <w:lang w:val="en-US"/>
        </w:rPr>
        <w:t>z</w:t>
      </w:r>
      <w:r w:rsidR="00C85F39" w:rsidRPr="009E2609">
        <w:rPr>
          <w:rFonts w:ascii="Helvetica" w:eastAsia="Times New Roman" w:hAnsi="Helvetica" w:cs="Helvetica"/>
          <w:bCs/>
          <w:color w:val="auto"/>
          <w:sz w:val="22"/>
          <w:lang w:val="en-US"/>
        </w:rPr>
        <w:t xml:space="preserve">ations to reduce carbon emissions and achieve greater resource efficiency. A leader in environmental </w:t>
      </w:r>
      <w:proofErr w:type="spellStart"/>
      <w:r w:rsidR="00C85F39" w:rsidRPr="009E2609">
        <w:rPr>
          <w:rFonts w:ascii="Helvetica" w:eastAsia="Times New Roman" w:hAnsi="Helvetica" w:cs="Helvetica"/>
          <w:bCs/>
          <w:color w:val="auto"/>
          <w:sz w:val="22"/>
          <w:lang w:val="en-US"/>
        </w:rPr>
        <w:t>footprinting</w:t>
      </w:r>
      <w:proofErr w:type="spellEnd"/>
      <w:r w:rsidR="00C85F39" w:rsidRPr="009E2609">
        <w:rPr>
          <w:rFonts w:ascii="Helvetica" w:eastAsia="Times New Roman" w:hAnsi="Helvetica" w:cs="Helvetica"/>
          <w:bCs/>
          <w:color w:val="auto"/>
          <w:sz w:val="22"/>
          <w:lang w:val="en-US"/>
        </w:rPr>
        <w:t xml:space="preserve">, the Carbon Trust certifies the footprint of products, organizations, and value chains across the globe. In working with a certifying </w:t>
      </w:r>
      <w:r w:rsidR="00C85F39" w:rsidRPr="009E2609">
        <w:rPr>
          <w:rFonts w:ascii="Helvetica" w:eastAsia="Times New Roman" w:hAnsi="Helvetica" w:cs="Helvetica"/>
          <w:bCs/>
          <w:color w:val="auto"/>
          <w:sz w:val="22"/>
          <w:lang w:val="en-US"/>
        </w:rPr>
        <w:lastRenderedPageBreak/>
        <w:t xml:space="preserve">organization such as </w:t>
      </w:r>
      <w:r w:rsidR="00D62735">
        <w:rPr>
          <w:rFonts w:ascii="Helvetica" w:eastAsia="Times New Roman" w:hAnsi="Helvetica" w:cs="Helvetica"/>
          <w:bCs/>
          <w:color w:val="auto"/>
          <w:sz w:val="22"/>
          <w:lang w:val="en-US"/>
        </w:rPr>
        <w:t xml:space="preserve">the </w:t>
      </w:r>
      <w:r w:rsidR="00C85F39" w:rsidRPr="009E2609">
        <w:rPr>
          <w:rFonts w:ascii="Helvetica" w:eastAsia="Times New Roman" w:hAnsi="Helvetica" w:cs="Helvetica"/>
          <w:bCs/>
          <w:color w:val="auto"/>
          <w:sz w:val="22"/>
          <w:lang w:val="en-US"/>
        </w:rPr>
        <w:t>Carbon Trust</w:t>
      </w:r>
      <w:r w:rsidR="00770B38" w:rsidRPr="009E2609">
        <w:rPr>
          <w:rFonts w:ascii="Helvetica" w:eastAsia="Times New Roman" w:hAnsi="Helvetica" w:cs="Helvetica"/>
          <w:bCs/>
          <w:color w:val="auto"/>
          <w:sz w:val="22"/>
          <w:lang w:val="en-US"/>
        </w:rPr>
        <w:t>,</w:t>
      </w:r>
      <w:r w:rsidR="00C85F39" w:rsidRPr="009E2609">
        <w:rPr>
          <w:rFonts w:ascii="Helvetica" w:eastAsia="Times New Roman" w:hAnsi="Helvetica" w:cs="Helvetica"/>
          <w:bCs/>
          <w:color w:val="auto"/>
          <w:sz w:val="22"/>
          <w:lang w:val="en-US"/>
        </w:rPr>
        <w:t xml:space="preserve"> there is a formal process for achieving certification. It comprises two stages. First, </w:t>
      </w:r>
      <w:r w:rsidRPr="009E2609">
        <w:rPr>
          <w:rFonts w:ascii="Helvetica" w:eastAsia="Times New Roman" w:hAnsi="Helvetica" w:cs="Helvetica"/>
          <w:bCs/>
          <w:color w:val="auto"/>
          <w:sz w:val="22"/>
          <w:lang w:val="en-US"/>
        </w:rPr>
        <w:t xml:space="preserve">the </w:t>
      </w:r>
      <w:r w:rsidR="00C85F39" w:rsidRPr="009E2609">
        <w:rPr>
          <w:rFonts w:ascii="Helvetica" w:eastAsia="Times New Roman" w:hAnsi="Helvetica" w:cs="Helvetica"/>
          <w:bCs/>
          <w:color w:val="auto"/>
          <w:sz w:val="22"/>
          <w:lang w:val="en-US"/>
        </w:rPr>
        <w:t>Carbon Trust works with applicants to establish an accurate measurement of their current carbon footprint; in other words, Carbon Measured Certification, in accordance with the PAS 2050 standard. Unless you truly know where you are starting from, you can’t accurately measure your progress to Carbon Neutrality. It is a stringent and fully documented process.</w:t>
      </w:r>
      <w:r w:rsidR="00770B38" w:rsidRPr="009E2609">
        <w:rPr>
          <w:rFonts w:ascii="Helvetica" w:eastAsia="Times New Roman" w:hAnsi="Helvetica" w:cs="Helvetica"/>
          <w:bCs/>
          <w:color w:val="auto"/>
          <w:sz w:val="22"/>
          <w:lang w:val="en-US"/>
        </w:rPr>
        <w:t xml:space="preserve"> The second part of the process is compliance with the PAS 2060 standard, which is achievement of Carbon Neutral status.</w:t>
      </w:r>
    </w:p>
    <w:p w14:paraId="4A094B73" w14:textId="1ADEF369" w:rsidR="004C3085" w:rsidRPr="009E2609" w:rsidRDefault="004C3085" w:rsidP="00C85F39">
      <w:pPr>
        <w:rPr>
          <w:rFonts w:ascii="Helvetica" w:eastAsia="Times New Roman" w:hAnsi="Helvetica" w:cs="Helvetica"/>
          <w:bCs/>
          <w:color w:val="auto"/>
          <w:sz w:val="22"/>
          <w:lang w:val="en-US"/>
        </w:rPr>
      </w:pPr>
      <w:r w:rsidRPr="009E2609">
        <w:rPr>
          <w:rFonts w:ascii="Helvetica" w:eastAsia="Times New Roman" w:hAnsi="Helvetica" w:cs="Helvetica"/>
          <w:b/>
          <w:bCs/>
          <w:color w:val="auto"/>
          <w:sz w:val="22"/>
          <w:lang w:val="en-GB"/>
        </w:rPr>
        <w:t>Accountability is Critical</w:t>
      </w:r>
    </w:p>
    <w:p w14:paraId="41137746" w14:textId="66B8976A" w:rsidR="003B2BAB" w:rsidRPr="009E2609" w:rsidRDefault="004C3085" w:rsidP="00C85F39">
      <w:pPr>
        <w:rPr>
          <w:rFonts w:ascii="Helvetica" w:eastAsia="Times New Roman" w:hAnsi="Helvetica" w:cs="Helvetica"/>
          <w:color w:val="auto"/>
          <w:sz w:val="22"/>
          <w:lang w:val="en-US"/>
        </w:rPr>
      </w:pPr>
      <w:r w:rsidRPr="009E2609">
        <w:rPr>
          <w:rFonts w:ascii="Helvetica" w:eastAsia="Times New Roman" w:hAnsi="Helvetica" w:cs="Helvetica"/>
          <w:color w:val="auto"/>
          <w:sz w:val="22"/>
          <w:lang w:val="en-US"/>
        </w:rPr>
        <w:t xml:space="preserve">A key element of the </w:t>
      </w:r>
      <w:r w:rsidR="007A6AFC" w:rsidRPr="009E2609">
        <w:rPr>
          <w:rFonts w:ascii="Helvetica" w:eastAsia="Times New Roman" w:hAnsi="Helvetica" w:cs="Helvetica"/>
          <w:color w:val="auto"/>
          <w:sz w:val="22"/>
          <w:lang w:val="en-US"/>
        </w:rPr>
        <w:t xml:space="preserve">Carbon Neutral certification process is accountability, both to ensure actual compliance with the relevant standards and to avoid any appearance of greenwashing. In addition, driving this type of major change in an organization requires changing the mindset of people in research and development, product management and more. “At Asahi Photoproducts,” </w:t>
      </w:r>
      <w:r w:rsidR="003B2BAB" w:rsidRPr="009E2609">
        <w:rPr>
          <w:rFonts w:ascii="Helvetica" w:eastAsia="Times New Roman" w:hAnsi="Helvetica" w:cs="Helvetica"/>
          <w:color w:val="auto"/>
          <w:sz w:val="22"/>
          <w:lang w:val="en-US"/>
        </w:rPr>
        <w:t>Dieter</w:t>
      </w:r>
      <w:r w:rsidR="007A6AFC" w:rsidRPr="009E2609">
        <w:rPr>
          <w:rFonts w:ascii="Helvetica" w:eastAsia="Times New Roman" w:hAnsi="Helvetica" w:cs="Helvetica"/>
          <w:color w:val="auto"/>
          <w:sz w:val="22"/>
          <w:lang w:val="en-US"/>
        </w:rPr>
        <w:t xml:space="preserve"> added, “</w:t>
      </w:r>
      <w:r w:rsidR="00A935A8" w:rsidRPr="009E2609">
        <w:rPr>
          <w:rFonts w:ascii="Helvetica" w:eastAsia="Times New Roman" w:hAnsi="Helvetica" w:cs="Helvetica"/>
          <w:color w:val="auto"/>
          <w:sz w:val="22"/>
          <w:lang w:val="en-US"/>
        </w:rPr>
        <w:t xml:space="preserve">we have been producing water-washable </w:t>
      </w:r>
      <w:proofErr w:type="spellStart"/>
      <w:r w:rsidR="00A935A8" w:rsidRPr="009E2609">
        <w:rPr>
          <w:rFonts w:ascii="Helvetica" w:eastAsia="Times New Roman" w:hAnsi="Helvetica" w:cs="Helvetica"/>
          <w:color w:val="auto"/>
          <w:sz w:val="22"/>
          <w:lang w:val="en-US"/>
        </w:rPr>
        <w:t>flexo</w:t>
      </w:r>
      <w:proofErr w:type="spellEnd"/>
      <w:r w:rsidR="00A935A8" w:rsidRPr="009E2609">
        <w:rPr>
          <w:rFonts w:ascii="Helvetica" w:eastAsia="Times New Roman" w:hAnsi="Helvetica" w:cs="Helvetica"/>
          <w:color w:val="auto"/>
          <w:sz w:val="22"/>
          <w:lang w:val="en-US"/>
        </w:rPr>
        <w:t xml:space="preserve"> plates since 1973 in the form of APR liquid resin plates for corrugated board, still</w:t>
      </w:r>
      <w:r w:rsidR="003B2BAB" w:rsidRPr="009E2609">
        <w:rPr>
          <w:rFonts w:ascii="Helvetica" w:eastAsia="Times New Roman" w:hAnsi="Helvetica" w:cs="Helvetica"/>
          <w:color w:val="auto"/>
          <w:sz w:val="22"/>
          <w:lang w:val="en-US"/>
        </w:rPr>
        <w:t xml:space="preserve"> till today</w:t>
      </w:r>
      <w:r w:rsidR="00A935A8" w:rsidRPr="009E2609">
        <w:rPr>
          <w:rFonts w:ascii="Helvetica" w:eastAsia="Times New Roman" w:hAnsi="Helvetica" w:cs="Helvetica"/>
          <w:color w:val="auto"/>
          <w:sz w:val="22"/>
          <w:lang w:val="en-US"/>
        </w:rPr>
        <w:t xml:space="preserve"> the most environmentally balanced solution </w:t>
      </w:r>
      <w:r w:rsidR="003B2BAB" w:rsidRPr="009E2609">
        <w:rPr>
          <w:rFonts w:ascii="Helvetica" w:eastAsia="Times New Roman" w:hAnsi="Helvetica" w:cs="Helvetica"/>
          <w:color w:val="auto"/>
          <w:sz w:val="22"/>
          <w:lang w:val="en-US"/>
        </w:rPr>
        <w:t>in flexographic plate making</w:t>
      </w:r>
      <w:r w:rsidR="00A935A8" w:rsidRPr="009E2609">
        <w:rPr>
          <w:rFonts w:ascii="Helvetica" w:eastAsia="Times New Roman" w:hAnsi="Helvetica" w:cs="Helvetica"/>
          <w:color w:val="auto"/>
          <w:sz w:val="22"/>
          <w:lang w:val="en-US"/>
        </w:rPr>
        <w:t xml:space="preserve">. And today, </w:t>
      </w:r>
      <w:r w:rsidR="007A6AFC" w:rsidRPr="009E2609">
        <w:rPr>
          <w:rFonts w:ascii="Helvetica" w:eastAsia="Times New Roman" w:hAnsi="Helvetica" w:cs="Helvetica"/>
          <w:color w:val="auto"/>
          <w:sz w:val="22"/>
          <w:lang w:val="en-US"/>
        </w:rPr>
        <w:t xml:space="preserve">we have the full support of our parent company, Asahi Kasei, in creating </w:t>
      </w:r>
      <w:r w:rsidR="00A935A8" w:rsidRPr="009E2609">
        <w:rPr>
          <w:rFonts w:ascii="Helvetica" w:eastAsia="Times New Roman" w:hAnsi="Helvetica" w:cs="Helvetica"/>
          <w:color w:val="auto"/>
          <w:sz w:val="22"/>
          <w:lang w:val="en-US"/>
        </w:rPr>
        <w:t>the necessary</w:t>
      </w:r>
      <w:r w:rsidR="007A6AFC" w:rsidRPr="009E2609">
        <w:rPr>
          <w:rFonts w:ascii="Helvetica" w:eastAsia="Times New Roman" w:hAnsi="Helvetica" w:cs="Helvetica"/>
          <w:color w:val="auto"/>
          <w:sz w:val="22"/>
          <w:lang w:val="en-US"/>
        </w:rPr>
        <w:t xml:space="preserve"> cultural change</w:t>
      </w:r>
      <w:r w:rsidR="00A935A8" w:rsidRPr="009E2609">
        <w:rPr>
          <w:rFonts w:ascii="Helvetica" w:eastAsia="Times New Roman" w:hAnsi="Helvetica" w:cs="Helvetica"/>
          <w:color w:val="auto"/>
          <w:sz w:val="22"/>
          <w:lang w:val="en-US"/>
        </w:rPr>
        <w:t xml:space="preserve"> to ensure we achieve even more balance in our flexographic </w:t>
      </w:r>
      <w:r w:rsidR="003607E4" w:rsidRPr="009E2609">
        <w:rPr>
          <w:rFonts w:ascii="Helvetica" w:eastAsia="Times New Roman" w:hAnsi="Helvetica" w:cs="Helvetica"/>
          <w:color w:val="auto"/>
          <w:sz w:val="22"/>
          <w:lang w:val="en-US"/>
        </w:rPr>
        <w:t>products.</w:t>
      </w:r>
      <w:r w:rsidR="00FC6CEE" w:rsidRPr="009E2609">
        <w:rPr>
          <w:rFonts w:ascii="Helvetica" w:eastAsia="Times New Roman" w:hAnsi="Helvetica" w:cs="Helvetica"/>
          <w:color w:val="auto"/>
          <w:sz w:val="22"/>
          <w:lang w:val="en-US"/>
        </w:rPr>
        <w:t>”</w:t>
      </w:r>
    </w:p>
    <w:p w14:paraId="32659BCD" w14:textId="411FDD8A" w:rsidR="00593556" w:rsidRPr="009E2609" w:rsidRDefault="008B6002" w:rsidP="008B6002">
      <w:pPr>
        <w:rPr>
          <w:rFonts w:ascii="Helvetica" w:eastAsia="Times New Roman" w:hAnsi="Helvetica" w:cs="Helvetica"/>
          <w:color w:val="auto"/>
          <w:sz w:val="22"/>
          <w:lang w:val="en-US"/>
        </w:rPr>
      </w:pPr>
      <w:r w:rsidRPr="009E2609">
        <w:rPr>
          <w:rFonts w:ascii="Helvetica" w:eastAsia="Times New Roman" w:hAnsi="Helvetica" w:cs="Helvetica"/>
          <w:color w:val="auto"/>
          <w:sz w:val="22"/>
          <w:lang w:val="en-US"/>
        </w:rPr>
        <w:t>Resolving climate change issues is difficult</w:t>
      </w:r>
      <w:r w:rsidR="003607E4" w:rsidRPr="009E2609">
        <w:rPr>
          <w:rFonts w:ascii="Helvetica" w:eastAsia="Times New Roman" w:hAnsi="Helvetica" w:cs="Helvetica"/>
          <w:color w:val="auto"/>
          <w:sz w:val="22"/>
          <w:lang w:val="en-US"/>
        </w:rPr>
        <w:t>,</w:t>
      </w:r>
      <w:r w:rsidRPr="009E2609">
        <w:rPr>
          <w:rFonts w:ascii="Helvetica" w:eastAsia="Times New Roman" w:hAnsi="Helvetica" w:cs="Helvetica"/>
          <w:color w:val="auto"/>
          <w:sz w:val="22"/>
          <w:lang w:val="en-US"/>
        </w:rPr>
        <w:t xml:space="preserve"> and there is a need to accelerate relevant efforts. That is a key factor in Asahi Kasei’s increased drive toward attaining carbon neutrality status</w:t>
      </w:r>
      <w:r w:rsidR="003607E4" w:rsidRPr="009E2609">
        <w:rPr>
          <w:rFonts w:ascii="Helvetica" w:eastAsia="Times New Roman" w:hAnsi="Helvetica" w:cs="Helvetica"/>
          <w:color w:val="auto"/>
          <w:sz w:val="22"/>
          <w:lang w:val="en-US"/>
        </w:rPr>
        <w:t xml:space="preserve"> for 30% of its operations by 2030 and 100%</w:t>
      </w:r>
      <w:r w:rsidRPr="009E2609">
        <w:rPr>
          <w:rFonts w:ascii="Helvetica" w:eastAsia="Times New Roman" w:hAnsi="Helvetica" w:cs="Helvetica"/>
          <w:color w:val="auto"/>
          <w:sz w:val="22"/>
          <w:lang w:val="en-US"/>
        </w:rPr>
        <w:t xml:space="preserve"> by 2050</w:t>
      </w:r>
      <w:r w:rsidR="003607E4" w:rsidRPr="009E2609">
        <w:rPr>
          <w:rFonts w:ascii="Helvetica" w:eastAsia="Times New Roman" w:hAnsi="Helvetica" w:cs="Helvetica"/>
          <w:color w:val="auto"/>
          <w:sz w:val="22"/>
          <w:lang w:val="en-US"/>
        </w:rPr>
        <w:t>. It is</w:t>
      </w:r>
      <w:r w:rsidRPr="009E2609">
        <w:rPr>
          <w:rFonts w:ascii="Helvetica" w:eastAsia="Times New Roman" w:hAnsi="Helvetica" w:cs="Helvetica"/>
          <w:color w:val="auto"/>
          <w:sz w:val="22"/>
          <w:lang w:val="en-US"/>
        </w:rPr>
        <w:t xml:space="preserve"> the reason Asahi Photoproducts has worked hard to achieve PAS 2060 Carbon Neutral certification from </w:t>
      </w:r>
      <w:r w:rsidR="003607E4" w:rsidRPr="009E2609">
        <w:rPr>
          <w:rFonts w:ascii="Helvetica" w:eastAsia="Times New Roman" w:hAnsi="Helvetica" w:cs="Helvetica"/>
          <w:color w:val="auto"/>
          <w:sz w:val="22"/>
          <w:lang w:val="en-US"/>
        </w:rPr>
        <w:t>t</w:t>
      </w:r>
      <w:r w:rsidRPr="009E2609">
        <w:rPr>
          <w:rFonts w:ascii="Helvetica" w:eastAsia="Times New Roman" w:hAnsi="Helvetica" w:cs="Helvetica"/>
          <w:color w:val="auto"/>
          <w:sz w:val="22"/>
          <w:lang w:val="en-US"/>
        </w:rPr>
        <w:t>he Carbon Trust for its AWP</w:t>
      </w:r>
      <w:r w:rsidR="00E72FFF" w:rsidRPr="009E2609">
        <w:rPr>
          <w:rFonts w:ascii="Helvetica" w:eastAsia="Times New Roman" w:hAnsi="Helvetica" w:cs="Helvetica"/>
          <w:color w:val="auto"/>
          <w:sz w:val="22"/>
          <w:vertAlign w:val="superscript"/>
          <w:lang w:val="en-US"/>
        </w:rPr>
        <w:t>™</w:t>
      </w:r>
      <w:r w:rsidRPr="009E2609">
        <w:rPr>
          <w:rFonts w:ascii="Helvetica" w:eastAsia="Times New Roman" w:hAnsi="Helvetica" w:cs="Helvetica"/>
          <w:color w:val="auto"/>
          <w:sz w:val="22"/>
          <w:lang w:val="en-US"/>
        </w:rPr>
        <w:t>-DEW water-washable flexographic plates.</w:t>
      </w:r>
    </w:p>
    <w:p w14:paraId="327B9A44" w14:textId="60B3B005" w:rsidR="00115F1D" w:rsidRPr="009E2609" w:rsidRDefault="00FC6CEE" w:rsidP="00C85F39">
      <w:pPr>
        <w:rPr>
          <w:rFonts w:ascii="Helvetica" w:eastAsia="Times New Roman" w:hAnsi="Helvetica" w:cs="Helvetica"/>
          <w:color w:val="auto"/>
          <w:sz w:val="22"/>
          <w:lang w:val="en-US"/>
        </w:rPr>
      </w:pPr>
      <w:r w:rsidRPr="009E2609">
        <w:rPr>
          <w:rFonts w:ascii="Helvetica" w:eastAsia="Times New Roman" w:hAnsi="Helvetica" w:cs="Helvetica"/>
          <w:color w:val="auto"/>
          <w:sz w:val="22"/>
          <w:lang w:val="en-US"/>
        </w:rPr>
        <w:t>“</w:t>
      </w:r>
      <w:r w:rsidR="007A6AFC" w:rsidRPr="009E2609">
        <w:rPr>
          <w:rFonts w:ascii="Helvetica" w:eastAsia="Times New Roman" w:hAnsi="Helvetica" w:cs="Helvetica"/>
          <w:color w:val="auto"/>
          <w:sz w:val="22"/>
          <w:lang w:val="en-US"/>
        </w:rPr>
        <w:t xml:space="preserve">While our initial certification utilizes carbon offsets due to the fact that our flexographic plates are </w:t>
      </w:r>
      <w:r w:rsidR="00BA0260" w:rsidRPr="009E2609">
        <w:rPr>
          <w:rFonts w:ascii="Helvetica" w:eastAsia="Times New Roman" w:hAnsi="Helvetica" w:cs="Helvetica"/>
          <w:color w:val="auto"/>
          <w:sz w:val="22"/>
          <w:lang w:val="en-US"/>
        </w:rPr>
        <w:t>manufactured using</w:t>
      </w:r>
      <w:r w:rsidR="007A6AFC" w:rsidRPr="009E2609">
        <w:rPr>
          <w:rFonts w:ascii="Helvetica" w:eastAsia="Times New Roman" w:hAnsi="Helvetica" w:cs="Helvetica"/>
          <w:color w:val="auto"/>
          <w:sz w:val="22"/>
          <w:lang w:val="en-US"/>
        </w:rPr>
        <w:t xml:space="preserve"> fossil-based raw materials, our ultimate goal is to minimize these offsets as we work hard to make our products even more in harmony with the environment</w:t>
      </w:r>
      <w:r w:rsidR="003607E4" w:rsidRPr="009E2609">
        <w:rPr>
          <w:rFonts w:ascii="Helvetica" w:eastAsia="Times New Roman" w:hAnsi="Helvetica" w:cs="Helvetica"/>
          <w:color w:val="auto"/>
          <w:sz w:val="22"/>
          <w:lang w:val="en-US"/>
        </w:rPr>
        <w:t xml:space="preserve">,” </w:t>
      </w:r>
      <w:r w:rsidR="00D2657A" w:rsidRPr="009E2609">
        <w:rPr>
          <w:rFonts w:ascii="Helvetica" w:eastAsia="Times New Roman" w:hAnsi="Helvetica" w:cs="Helvetica"/>
          <w:color w:val="auto"/>
          <w:sz w:val="22"/>
          <w:lang w:val="en-US"/>
        </w:rPr>
        <w:t>Dieter</w:t>
      </w:r>
      <w:r w:rsidR="003607E4" w:rsidRPr="009E2609">
        <w:rPr>
          <w:rFonts w:ascii="Helvetica" w:eastAsia="Times New Roman" w:hAnsi="Helvetica" w:cs="Helvetica"/>
          <w:color w:val="auto"/>
          <w:sz w:val="22"/>
          <w:lang w:val="en-US"/>
        </w:rPr>
        <w:t xml:space="preserve"> continues</w:t>
      </w:r>
      <w:r w:rsidR="007A6AFC" w:rsidRPr="009E2609">
        <w:rPr>
          <w:rFonts w:ascii="Helvetica" w:eastAsia="Times New Roman" w:hAnsi="Helvetica" w:cs="Helvetica"/>
          <w:color w:val="auto"/>
          <w:sz w:val="22"/>
          <w:lang w:val="en-US"/>
        </w:rPr>
        <w:t>.</w:t>
      </w:r>
      <w:r w:rsidRPr="009E2609">
        <w:rPr>
          <w:rFonts w:ascii="Helvetica" w:eastAsia="Times New Roman" w:hAnsi="Helvetica" w:cs="Helvetica"/>
          <w:color w:val="auto"/>
          <w:sz w:val="22"/>
          <w:lang w:val="en-US"/>
        </w:rPr>
        <w:t xml:space="preserve"> </w:t>
      </w:r>
      <w:r w:rsidR="003607E4" w:rsidRPr="009E2609">
        <w:rPr>
          <w:rFonts w:ascii="Helvetica" w:eastAsia="Times New Roman" w:hAnsi="Helvetica" w:cs="Helvetica"/>
          <w:color w:val="auto"/>
          <w:sz w:val="22"/>
          <w:lang w:val="en-US"/>
        </w:rPr>
        <w:t>“</w:t>
      </w:r>
      <w:r w:rsidRPr="009E2609">
        <w:rPr>
          <w:rFonts w:ascii="Helvetica" w:eastAsia="Times New Roman" w:hAnsi="Helvetica" w:cs="Helvetica"/>
          <w:color w:val="auto"/>
          <w:sz w:val="22"/>
          <w:lang w:val="en-US"/>
        </w:rPr>
        <w:t>In addition</w:t>
      </w:r>
      <w:r w:rsidR="00FC6A07" w:rsidRPr="009E2609">
        <w:rPr>
          <w:rFonts w:ascii="Helvetica" w:eastAsia="Times New Roman" w:hAnsi="Helvetica" w:cs="Helvetica"/>
          <w:color w:val="auto"/>
          <w:sz w:val="22"/>
          <w:lang w:val="en-US"/>
        </w:rPr>
        <w:t xml:space="preserve"> to offsetting credits, the Carbon Neutral certification also requires the submission of a carbon management plan including clear targets </w:t>
      </w:r>
      <w:r w:rsidRPr="009E2609">
        <w:rPr>
          <w:rFonts w:ascii="Helvetica" w:eastAsia="Times New Roman" w:hAnsi="Helvetica" w:cs="Helvetica"/>
          <w:color w:val="auto"/>
          <w:sz w:val="22"/>
          <w:lang w:val="en-US"/>
        </w:rPr>
        <w:t>for</w:t>
      </w:r>
      <w:r w:rsidR="00FC6A07" w:rsidRPr="009E2609">
        <w:rPr>
          <w:rFonts w:ascii="Helvetica" w:eastAsia="Times New Roman" w:hAnsi="Helvetica" w:cs="Helvetica"/>
          <w:color w:val="auto"/>
          <w:sz w:val="22"/>
          <w:lang w:val="en-US"/>
        </w:rPr>
        <w:t xml:space="preserve"> reduction</w:t>
      </w:r>
      <w:r w:rsidRPr="009E2609">
        <w:rPr>
          <w:rFonts w:ascii="Helvetica" w:eastAsia="Times New Roman" w:hAnsi="Helvetica" w:cs="Helvetica"/>
          <w:color w:val="auto"/>
          <w:sz w:val="22"/>
          <w:lang w:val="en-US"/>
        </w:rPr>
        <w:t xml:space="preserve"> of the carbon footprint</w:t>
      </w:r>
      <w:r w:rsidR="00FC6A07" w:rsidRPr="009E2609">
        <w:rPr>
          <w:rFonts w:ascii="Helvetica" w:eastAsia="Times New Roman" w:hAnsi="Helvetica" w:cs="Helvetica"/>
          <w:color w:val="auto"/>
          <w:sz w:val="22"/>
          <w:lang w:val="en-US"/>
        </w:rPr>
        <w:t xml:space="preserve"> for the AWP</w:t>
      </w:r>
      <w:r w:rsidR="00E72FFF" w:rsidRPr="009E2609">
        <w:rPr>
          <w:rFonts w:ascii="Helvetica" w:eastAsia="Times New Roman" w:hAnsi="Helvetica" w:cs="Helvetica"/>
          <w:color w:val="auto"/>
          <w:sz w:val="22"/>
          <w:vertAlign w:val="superscript"/>
          <w:lang w:val="en-US"/>
        </w:rPr>
        <w:t>™</w:t>
      </w:r>
      <w:r w:rsidR="00FC6A07" w:rsidRPr="009E2609">
        <w:rPr>
          <w:rFonts w:ascii="Helvetica" w:eastAsia="Times New Roman" w:hAnsi="Helvetica" w:cs="Helvetica"/>
          <w:color w:val="auto"/>
          <w:sz w:val="22"/>
          <w:lang w:val="en-US"/>
        </w:rPr>
        <w:t xml:space="preserve">-DEW product life cycle which is audited on a </w:t>
      </w:r>
      <w:r w:rsidR="00E43DF9" w:rsidRPr="009E2609">
        <w:rPr>
          <w:rFonts w:ascii="Helvetica" w:eastAsia="Times New Roman" w:hAnsi="Helvetica" w:cs="Helvetica"/>
          <w:color w:val="auto"/>
          <w:sz w:val="22"/>
          <w:lang w:val="en-US"/>
        </w:rPr>
        <w:t>regular</w:t>
      </w:r>
      <w:r w:rsidR="00FC6A07" w:rsidRPr="009E2609">
        <w:rPr>
          <w:rFonts w:ascii="Helvetica" w:eastAsia="Times New Roman" w:hAnsi="Helvetica" w:cs="Helvetica"/>
          <w:color w:val="auto"/>
          <w:sz w:val="22"/>
          <w:lang w:val="en-US"/>
        </w:rPr>
        <w:t xml:space="preserve"> bas</w:t>
      </w:r>
      <w:r w:rsidRPr="009E2609">
        <w:rPr>
          <w:rFonts w:ascii="Helvetica" w:eastAsia="Times New Roman" w:hAnsi="Helvetica" w:cs="Helvetica"/>
          <w:color w:val="auto"/>
          <w:sz w:val="22"/>
          <w:lang w:val="en-US"/>
        </w:rPr>
        <w:t>i</w:t>
      </w:r>
      <w:r w:rsidR="00FC6A07" w:rsidRPr="009E2609">
        <w:rPr>
          <w:rFonts w:ascii="Helvetica" w:eastAsia="Times New Roman" w:hAnsi="Helvetica" w:cs="Helvetica"/>
          <w:color w:val="auto"/>
          <w:sz w:val="22"/>
          <w:lang w:val="en-US"/>
        </w:rPr>
        <w:t>s. If those reduction targets are not met, the certification will expire. This</w:t>
      </w:r>
      <w:r w:rsidR="00E43DF9" w:rsidRPr="009E2609">
        <w:rPr>
          <w:rFonts w:ascii="Helvetica" w:eastAsia="Times New Roman" w:hAnsi="Helvetica" w:cs="Helvetica"/>
          <w:color w:val="auto"/>
          <w:sz w:val="22"/>
          <w:lang w:val="en-US"/>
        </w:rPr>
        <w:t xml:space="preserve">, for </w:t>
      </w:r>
      <w:r w:rsidRPr="009E2609">
        <w:rPr>
          <w:rFonts w:ascii="Helvetica" w:eastAsia="Times New Roman" w:hAnsi="Helvetica" w:cs="Helvetica"/>
          <w:color w:val="auto"/>
          <w:sz w:val="22"/>
          <w:lang w:val="en-US"/>
        </w:rPr>
        <w:t>those concerned with sustainability</w:t>
      </w:r>
      <w:r w:rsidR="00E43DF9" w:rsidRPr="009E2609">
        <w:rPr>
          <w:rFonts w:ascii="Helvetica" w:eastAsia="Times New Roman" w:hAnsi="Helvetica" w:cs="Helvetica"/>
          <w:color w:val="auto"/>
          <w:sz w:val="22"/>
          <w:lang w:val="en-US"/>
        </w:rPr>
        <w:t>,</w:t>
      </w:r>
      <w:r w:rsidR="00FC6A07" w:rsidRPr="009E2609">
        <w:rPr>
          <w:rFonts w:ascii="Helvetica" w:eastAsia="Times New Roman" w:hAnsi="Helvetica" w:cs="Helvetica"/>
          <w:color w:val="auto"/>
          <w:sz w:val="22"/>
          <w:lang w:val="en-US"/>
        </w:rPr>
        <w:t xml:space="preserve"> is the b</w:t>
      </w:r>
      <w:r w:rsidR="00115F1D" w:rsidRPr="009E2609">
        <w:rPr>
          <w:rFonts w:ascii="Helvetica" w:eastAsia="Times New Roman" w:hAnsi="Helvetica" w:cs="Helvetica"/>
          <w:color w:val="auto"/>
          <w:sz w:val="22"/>
          <w:lang w:val="en-US"/>
        </w:rPr>
        <w:t>eauty of it all</w:t>
      </w:r>
      <w:r w:rsidRPr="009E2609">
        <w:rPr>
          <w:rFonts w:ascii="Helvetica" w:eastAsia="Times New Roman" w:hAnsi="Helvetica" w:cs="Helvetica"/>
          <w:color w:val="auto"/>
          <w:sz w:val="22"/>
          <w:lang w:val="en-US"/>
        </w:rPr>
        <w:t>.</w:t>
      </w:r>
      <w:r w:rsidR="00115F1D" w:rsidRPr="009E2609">
        <w:rPr>
          <w:rFonts w:ascii="Helvetica" w:eastAsia="Times New Roman" w:hAnsi="Helvetica" w:cs="Helvetica"/>
          <w:color w:val="auto"/>
          <w:sz w:val="22"/>
          <w:lang w:val="en-US"/>
        </w:rPr>
        <w:t xml:space="preserve"> R&amp;D will need to establish completely new milestone</w:t>
      </w:r>
      <w:r w:rsidRPr="009E2609">
        <w:rPr>
          <w:rFonts w:ascii="Helvetica" w:eastAsia="Times New Roman" w:hAnsi="Helvetica" w:cs="Helvetica"/>
          <w:color w:val="auto"/>
          <w:sz w:val="22"/>
          <w:lang w:val="en-US"/>
        </w:rPr>
        <w:t>s,</w:t>
      </w:r>
      <w:r w:rsidR="00115F1D" w:rsidRPr="009E2609">
        <w:rPr>
          <w:rFonts w:ascii="Helvetica" w:eastAsia="Times New Roman" w:hAnsi="Helvetica" w:cs="Helvetica"/>
          <w:color w:val="auto"/>
          <w:sz w:val="22"/>
          <w:lang w:val="en-US"/>
        </w:rPr>
        <w:t xml:space="preserve"> not only related to the graphical and printing </w:t>
      </w:r>
      <w:r w:rsidR="008B6002" w:rsidRPr="009E2609">
        <w:rPr>
          <w:rFonts w:ascii="Helvetica" w:eastAsia="Times New Roman" w:hAnsi="Helvetica" w:cs="Helvetica"/>
          <w:color w:val="auto"/>
          <w:sz w:val="22"/>
          <w:lang w:val="en-US"/>
        </w:rPr>
        <w:t>performance</w:t>
      </w:r>
      <w:r w:rsidR="00115F1D" w:rsidRPr="009E2609">
        <w:rPr>
          <w:rFonts w:ascii="Helvetica" w:eastAsia="Times New Roman" w:hAnsi="Helvetica" w:cs="Helvetica"/>
          <w:color w:val="auto"/>
          <w:sz w:val="22"/>
          <w:lang w:val="en-US"/>
        </w:rPr>
        <w:t xml:space="preserve"> of the plate itself, but </w:t>
      </w:r>
      <w:r w:rsidR="008B6002" w:rsidRPr="009E2609">
        <w:rPr>
          <w:rFonts w:ascii="Helvetica" w:eastAsia="Times New Roman" w:hAnsi="Helvetica" w:cs="Helvetica"/>
          <w:color w:val="auto"/>
          <w:sz w:val="22"/>
          <w:lang w:val="en-US"/>
        </w:rPr>
        <w:t>additionally with respect to</w:t>
      </w:r>
      <w:r w:rsidR="00115F1D" w:rsidRPr="009E2609">
        <w:rPr>
          <w:rFonts w:ascii="Helvetica" w:eastAsia="Times New Roman" w:hAnsi="Helvetica" w:cs="Helvetica"/>
          <w:color w:val="auto"/>
          <w:sz w:val="22"/>
          <w:lang w:val="en-US"/>
        </w:rPr>
        <w:t xml:space="preserve"> </w:t>
      </w:r>
      <w:r w:rsidR="008B6002" w:rsidRPr="009E2609">
        <w:rPr>
          <w:rFonts w:ascii="Helvetica" w:eastAsia="Times New Roman" w:hAnsi="Helvetica" w:cs="Helvetica"/>
          <w:color w:val="auto"/>
          <w:sz w:val="22"/>
          <w:lang w:val="en-US"/>
        </w:rPr>
        <w:t>its CO</w:t>
      </w:r>
      <w:r w:rsidR="008B6002" w:rsidRPr="009E2609">
        <w:rPr>
          <w:rFonts w:ascii="Helvetica" w:eastAsia="Times New Roman" w:hAnsi="Helvetica" w:cs="Helvetica"/>
          <w:color w:val="auto"/>
          <w:sz w:val="22"/>
          <w:vertAlign w:val="subscript"/>
          <w:lang w:val="en-US"/>
        </w:rPr>
        <w:t>2</w:t>
      </w:r>
      <w:r w:rsidR="008B6002" w:rsidRPr="009E2609">
        <w:rPr>
          <w:rFonts w:ascii="Helvetica" w:eastAsia="Times New Roman" w:hAnsi="Helvetica" w:cs="Helvetica"/>
          <w:color w:val="auto"/>
          <w:sz w:val="22"/>
          <w:lang w:val="en-US"/>
        </w:rPr>
        <w:t xml:space="preserve"> footprint</w:t>
      </w:r>
      <w:r w:rsidR="00115F1D" w:rsidRPr="009E2609">
        <w:rPr>
          <w:rFonts w:ascii="Helvetica" w:eastAsia="Times New Roman" w:hAnsi="Helvetica" w:cs="Helvetica"/>
          <w:color w:val="auto"/>
          <w:sz w:val="22"/>
          <w:lang w:val="en-US"/>
        </w:rPr>
        <w:t>. The certification for us is only a starting point of a long</w:t>
      </w:r>
      <w:r w:rsidR="008B6002" w:rsidRPr="009E2609">
        <w:rPr>
          <w:rFonts w:ascii="Helvetica" w:eastAsia="Times New Roman" w:hAnsi="Helvetica" w:cs="Helvetica"/>
          <w:color w:val="auto"/>
          <w:sz w:val="22"/>
          <w:lang w:val="en-US"/>
        </w:rPr>
        <w:t>-</w:t>
      </w:r>
      <w:r w:rsidR="00115F1D" w:rsidRPr="009E2609">
        <w:rPr>
          <w:rFonts w:ascii="Helvetica" w:eastAsia="Times New Roman" w:hAnsi="Helvetica" w:cs="Helvetica"/>
          <w:color w:val="auto"/>
          <w:sz w:val="22"/>
          <w:lang w:val="en-US"/>
        </w:rPr>
        <w:t>term journey. It will take us some time to implement those improvements throughout our AWP</w:t>
      </w:r>
      <w:r w:rsidR="00E72FFF" w:rsidRPr="009E2609">
        <w:rPr>
          <w:rFonts w:ascii="Helvetica" w:eastAsia="Times New Roman" w:hAnsi="Helvetica" w:cs="Helvetica"/>
          <w:color w:val="auto"/>
          <w:sz w:val="22"/>
          <w:vertAlign w:val="superscript"/>
          <w:lang w:val="en-US"/>
        </w:rPr>
        <w:t>™</w:t>
      </w:r>
      <w:r w:rsidR="00115F1D" w:rsidRPr="009E2609">
        <w:rPr>
          <w:rFonts w:ascii="Helvetica" w:eastAsia="Times New Roman" w:hAnsi="Helvetica" w:cs="Helvetica"/>
          <w:color w:val="auto"/>
          <w:sz w:val="22"/>
          <w:lang w:val="en-US"/>
        </w:rPr>
        <w:t xml:space="preserve"> product portfolio. We hope that other market participants </w:t>
      </w:r>
      <w:r w:rsidR="008B6002" w:rsidRPr="009E2609">
        <w:rPr>
          <w:rFonts w:ascii="Helvetica" w:eastAsia="Times New Roman" w:hAnsi="Helvetica" w:cs="Helvetica"/>
          <w:color w:val="auto"/>
          <w:sz w:val="22"/>
          <w:lang w:val="en-US"/>
        </w:rPr>
        <w:t>will</w:t>
      </w:r>
      <w:r w:rsidR="00115F1D" w:rsidRPr="009E2609">
        <w:rPr>
          <w:rFonts w:ascii="Helvetica" w:eastAsia="Times New Roman" w:hAnsi="Helvetica" w:cs="Helvetica"/>
          <w:color w:val="auto"/>
          <w:sz w:val="22"/>
          <w:lang w:val="en-US"/>
        </w:rPr>
        <w:t xml:space="preserve"> be encouraged to follow </w:t>
      </w:r>
      <w:r w:rsidR="008B6002" w:rsidRPr="009E2609">
        <w:rPr>
          <w:rFonts w:ascii="Helvetica" w:eastAsia="Times New Roman" w:hAnsi="Helvetica" w:cs="Helvetica"/>
          <w:color w:val="auto"/>
          <w:sz w:val="22"/>
          <w:lang w:val="en-US"/>
        </w:rPr>
        <w:t>our lead here</w:t>
      </w:r>
      <w:r w:rsidR="00E43DF9" w:rsidRPr="009E2609">
        <w:rPr>
          <w:rFonts w:ascii="Helvetica" w:eastAsia="Times New Roman" w:hAnsi="Helvetica" w:cs="Helvetica"/>
          <w:color w:val="auto"/>
          <w:sz w:val="22"/>
          <w:lang w:val="en-US"/>
        </w:rPr>
        <w:t xml:space="preserve"> in order to set flexographic </w:t>
      </w:r>
      <w:r w:rsidR="00E43DF9" w:rsidRPr="009E2609">
        <w:rPr>
          <w:rFonts w:ascii="Helvetica" w:eastAsia="Times New Roman" w:hAnsi="Helvetica" w:cs="Helvetica"/>
          <w:color w:val="auto"/>
          <w:sz w:val="22"/>
          <w:lang w:val="en-US"/>
        </w:rPr>
        <w:lastRenderedPageBreak/>
        <w:t>printing technology apart from other alternatives</w:t>
      </w:r>
      <w:r w:rsidR="008B6002" w:rsidRPr="009E2609">
        <w:rPr>
          <w:rFonts w:ascii="Helvetica" w:eastAsia="Times New Roman" w:hAnsi="Helvetica" w:cs="Helvetica"/>
          <w:color w:val="auto"/>
          <w:sz w:val="22"/>
          <w:lang w:val="en-US"/>
        </w:rPr>
        <w:t>, enabling it to</w:t>
      </w:r>
      <w:r w:rsidR="00E43DF9" w:rsidRPr="009E2609">
        <w:rPr>
          <w:rFonts w:ascii="Helvetica" w:eastAsia="Times New Roman" w:hAnsi="Helvetica" w:cs="Helvetica"/>
          <w:color w:val="auto"/>
          <w:sz w:val="22"/>
          <w:lang w:val="en-US"/>
        </w:rPr>
        <w:t xml:space="preserve"> become</w:t>
      </w:r>
      <w:r w:rsidR="008B6002" w:rsidRPr="009E2609">
        <w:rPr>
          <w:rFonts w:ascii="Helvetica" w:eastAsia="Times New Roman" w:hAnsi="Helvetica" w:cs="Helvetica"/>
          <w:color w:val="auto"/>
          <w:sz w:val="22"/>
          <w:lang w:val="en-US"/>
        </w:rPr>
        <w:t xml:space="preserve"> the printing technology of choice</w:t>
      </w:r>
      <w:r w:rsidR="00E43DF9" w:rsidRPr="009E2609">
        <w:rPr>
          <w:rFonts w:ascii="Helvetica" w:eastAsia="Times New Roman" w:hAnsi="Helvetica" w:cs="Helvetica"/>
          <w:color w:val="auto"/>
          <w:sz w:val="22"/>
          <w:lang w:val="en-US"/>
        </w:rPr>
        <w:t xml:space="preserve"> for brands and print buyers.</w:t>
      </w:r>
      <w:r w:rsidR="00FB5A90" w:rsidRPr="009E2609">
        <w:rPr>
          <w:rFonts w:ascii="Helvetica" w:eastAsia="Times New Roman" w:hAnsi="Helvetica" w:cs="Helvetica"/>
          <w:color w:val="auto"/>
          <w:sz w:val="22"/>
          <w:lang w:val="en-US"/>
        </w:rPr>
        <w:t>”</w:t>
      </w:r>
    </w:p>
    <w:p w14:paraId="7C36554A" w14:textId="70636582" w:rsidR="007A6AFC" w:rsidRDefault="007A6AFC" w:rsidP="00C85F39">
      <w:pPr>
        <w:rPr>
          <w:rFonts w:ascii="Helvetica" w:eastAsia="Times New Roman" w:hAnsi="Helvetica" w:cs="Helvetica"/>
          <w:color w:val="auto"/>
          <w:sz w:val="22"/>
          <w:lang w:val="en-US"/>
        </w:rPr>
      </w:pPr>
      <w:r w:rsidRPr="009E2609">
        <w:rPr>
          <w:rFonts w:ascii="Helvetica" w:eastAsia="Times New Roman" w:hAnsi="Helvetica" w:cs="Helvetica"/>
          <w:color w:val="auto"/>
          <w:sz w:val="22"/>
          <w:lang w:val="en-US"/>
        </w:rPr>
        <w:t>To learn more about Carbon Neutrality and the process used by Asahi Photoproducts</w:t>
      </w:r>
      <w:r w:rsidR="00BA0260" w:rsidRPr="009E2609">
        <w:rPr>
          <w:rFonts w:ascii="Helvetica" w:eastAsia="Times New Roman" w:hAnsi="Helvetica" w:cs="Helvetica"/>
          <w:color w:val="auto"/>
          <w:sz w:val="22"/>
          <w:lang w:val="en-US"/>
        </w:rPr>
        <w:t xml:space="preserve"> to achieve this certification</w:t>
      </w:r>
      <w:r w:rsidRPr="009E2609">
        <w:rPr>
          <w:rFonts w:ascii="Helvetica" w:eastAsia="Times New Roman" w:hAnsi="Helvetica" w:cs="Helvetica"/>
          <w:color w:val="auto"/>
          <w:sz w:val="22"/>
          <w:lang w:val="en-US"/>
        </w:rPr>
        <w:t xml:space="preserve">, download our white paper, </w:t>
      </w:r>
      <w:hyperlink r:id="rId8" w:history="1">
        <w:r w:rsidRPr="00DD52CF">
          <w:rPr>
            <w:rStyle w:val="Hyperlink"/>
            <w:rFonts w:ascii="Helvetica" w:eastAsia="Times New Roman" w:hAnsi="Helvetica" w:cs="Helvetica"/>
            <w:i/>
            <w:iCs/>
            <w:sz w:val="22"/>
            <w:lang w:val="en-US"/>
          </w:rPr>
          <w:t>Carbon Neutrality: A Goal Worth Pursuing</w:t>
        </w:r>
      </w:hyperlink>
      <w:r>
        <w:rPr>
          <w:rFonts w:ascii="Helvetica" w:eastAsia="Times New Roman" w:hAnsi="Helvetica" w:cs="Helvetica"/>
          <w:color w:val="auto"/>
          <w:sz w:val="22"/>
          <w:lang w:val="en-US"/>
        </w:rPr>
        <w:t xml:space="preserve">.” </w:t>
      </w:r>
    </w:p>
    <w:p w14:paraId="29B0663A" w14:textId="77777777" w:rsidR="00BA0260" w:rsidRDefault="00BA0260" w:rsidP="00BA0260">
      <w:pPr>
        <w:rPr>
          <w:rFonts w:ascii="Helvetica" w:eastAsia="Times New Roman" w:hAnsi="Helvetica" w:cs="Helvetica"/>
          <w:color w:val="auto"/>
          <w:sz w:val="22"/>
          <w:lang w:val="en-GB"/>
        </w:rPr>
      </w:pPr>
      <w:r w:rsidRPr="009E2609">
        <w:rPr>
          <w:rFonts w:ascii="Helvetica" w:eastAsia="Times New Roman" w:hAnsi="Helvetica" w:cs="Helvetica"/>
          <w:color w:val="auto"/>
          <w:sz w:val="22"/>
          <w:lang w:val="en-GB"/>
        </w:rPr>
        <w:t xml:space="preserve">For more information about flexographic solutions from Asahi Photoproducts that are in harmony with the environment, visit </w:t>
      </w:r>
      <w:hyperlink r:id="rId9" w:history="1">
        <w:r w:rsidRPr="009F1EBF">
          <w:rPr>
            <w:rStyle w:val="Hyperlink"/>
            <w:rFonts w:ascii="Helvetica" w:eastAsia="Times New Roman" w:hAnsi="Helvetica" w:cs="Helvetica"/>
            <w:sz w:val="22"/>
            <w:lang w:val="en-GB"/>
          </w:rPr>
          <w:t>www.asahi-photoproducts.com</w:t>
        </w:r>
      </w:hyperlink>
      <w:r w:rsidRPr="009F1EBF">
        <w:rPr>
          <w:rFonts w:ascii="Helvetica" w:eastAsia="Times New Roman" w:hAnsi="Helvetica" w:cs="Helvetica"/>
          <w:color w:val="auto"/>
          <w:sz w:val="22"/>
          <w:lang w:val="en-GB"/>
        </w:rPr>
        <w:t xml:space="preserve">. </w:t>
      </w:r>
    </w:p>
    <w:p w14:paraId="7B0EC4B8" w14:textId="77777777" w:rsidR="00C85F39" w:rsidRPr="004C3085" w:rsidRDefault="00C85F39" w:rsidP="00C85F39">
      <w:pPr>
        <w:rPr>
          <w:rFonts w:ascii="Helvetica" w:eastAsia="Times New Roman" w:hAnsi="Helvetica" w:cs="Helvetica"/>
          <w:color w:val="auto"/>
          <w:sz w:val="22"/>
          <w:lang w:val="en-US"/>
        </w:rPr>
      </w:pPr>
    </w:p>
    <w:p w14:paraId="20C4B81A" w14:textId="4B89A86A" w:rsidR="00415E2D" w:rsidRPr="00340F42" w:rsidRDefault="00415E2D" w:rsidP="00D2657A">
      <w:pPr>
        <w:jc w:val="center"/>
        <w:rPr>
          <w:rFonts w:ascii="Helvetica" w:hAnsi="Helvetica"/>
          <w:color w:val="auto"/>
          <w:lang w:val="en-GB"/>
        </w:rPr>
      </w:pPr>
      <w:r w:rsidRPr="00340F42">
        <w:rPr>
          <w:rFonts w:ascii="Helvetica" w:hAnsi="Helvetica"/>
          <w:color w:val="auto"/>
          <w:lang w:val="en-GB"/>
        </w:rPr>
        <w:t>—ENDS—</w:t>
      </w:r>
    </w:p>
    <w:bookmarkEnd w:id="0"/>
    <w:p w14:paraId="5CFC7F05" w14:textId="652CACBD" w:rsidR="006E0070" w:rsidRPr="00340F42" w:rsidRDefault="006E0070" w:rsidP="009604FC">
      <w:pPr>
        <w:rPr>
          <w:rFonts w:ascii="Helvetica" w:hAnsi="Helvetica" w:cs="Helvetica"/>
          <w:color w:val="auto"/>
          <w:szCs w:val="20"/>
          <w:lang w:val="en-GB"/>
        </w:rPr>
      </w:pPr>
    </w:p>
    <w:p w14:paraId="7F7C8D54" w14:textId="28588325" w:rsidR="006E0070" w:rsidRPr="007B07FF" w:rsidRDefault="006E0070" w:rsidP="006E0070">
      <w:pPr>
        <w:rPr>
          <w:rFonts w:ascii="Helvetica" w:hAnsi="Helvetica" w:cs="Helvetica"/>
          <w:b/>
          <w:color w:val="auto"/>
          <w:szCs w:val="20"/>
          <w:lang w:val="en-US"/>
        </w:rPr>
      </w:pPr>
      <w:r w:rsidRPr="007B07FF">
        <w:rPr>
          <w:rFonts w:ascii="Helvetica" w:hAnsi="Helvetica" w:cs="Helvetica"/>
          <w:b/>
          <w:color w:val="auto"/>
          <w:szCs w:val="20"/>
          <w:lang w:val="en-US"/>
        </w:rPr>
        <w:t xml:space="preserve">About Asahi Photoproducts </w:t>
      </w:r>
    </w:p>
    <w:p w14:paraId="7E59A612" w14:textId="66E95790" w:rsidR="006E0070" w:rsidRPr="007B07FF" w:rsidRDefault="00531952" w:rsidP="006E0070">
      <w:pPr>
        <w:rPr>
          <w:rFonts w:ascii="Helvetica" w:hAnsi="Helvetica" w:cs="Helvetica"/>
          <w:bCs/>
          <w:color w:val="auto"/>
          <w:szCs w:val="20"/>
          <w:lang w:val="en-US"/>
        </w:rPr>
      </w:pPr>
      <w:r w:rsidRPr="00531952">
        <w:rPr>
          <w:rFonts w:ascii="Helvetica" w:hAnsi="Helvetica" w:cs="Helvetica"/>
          <w:bCs/>
          <w:color w:val="auto"/>
          <w:szCs w:val="20"/>
          <w:lang w:val="en-US"/>
        </w:rPr>
        <w:t>Asahi Photoproducts was founded in 1973 and is a subsidiary of the Asahi Kasei Corporation</w:t>
      </w:r>
      <w:r w:rsidRPr="00045446">
        <w:rPr>
          <w:rFonts w:ascii="Helvetica" w:hAnsi="Helvetica" w:cs="Helvetica"/>
          <w:bCs/>
          <w:color w:val="auto"/>
          <w:szCs w:val="20"/>
          <w:lang w:val="en-US"/>
        </w:rPr>
        <w:t xml:space="preserve">, </w:t>
      </w:r>
      <w:r w:rsidR="00045446">
        <w:rPr>
          <w:rFonts w:ascii="Helvetica" w:hAnsi="Helvetica" w:cs="Helvetica"/>
          <w:bCs/>
          <w:color w:val="auto"/>
          <w:szCs w:val="20"/>
          <w:lang w:val="en-US"/>
        </w:rPr>
        <w:t>which has</w:t>
      </w:r>
      <w:r w:rsidRPr="00045446">
        <w:rPr>
          <w:rFonts w:ascii="Helvetica" w:hAnsi="Helvetica" w:cs="Helvetica"/>
          <w:bCs/>
          <w:color w:val="auto"/>
          <w:szCs w:val="20"/>
          <w:lang w:val="en-US"/>
        </w:rPr>
        <w:t xml:space="preserve"> a century of operating history</w:t>
      </w:r>
      <w:r w:rsidRPr="00531952">
        <w:rPr>
          <w:rFonts w:ascii="Helvetica" w:hAnsi="Helvetica" w:cs="Helvetica"/>
          <w:bCs/>
          <w:color w:val="auto"/>
          <w:szCs w:val="20"/>
          <w:lang w:val="en-US"/>
        </w:rPr>
        <w:t xml:space="preserve">. Asahi Photoproducts is a leading pioneer in the development of photopolymer </w:t>
      </w:r>
      <w:proofErr w:type="spellStart"/>
      <w:r w:rsidRPr="00531952">
        <w:rPr>
          <w:rFonts w:ascii="Helvetica" w:hAnsi="Helvetica" w:cs="Helvetica"/>
          <w:bCs/>
          <w:color w:val="auto"/>
          <w:szCs w:val="20"/>
          <w:lang w:val="en-US"/>
        </w:rPr>
        <w:t>flexo</w:t>
      </w:r>
      <w:proofErr w:type="spellEnd"/>
      <w:r w:rsidRPr="00531952">
        <w:rPr>
          <w:rFonts w:ascii="Helvetica" w:hAnsi="Helvetica" w:cs="Helvetica"/>
          <w:bCs/>
          <w:color w:val="auto"/>
          <w:szCs w:val="20"/>
          <w:lang w:val="en-US"/>
        </w:rPr>
        <w:t xml:space="preserve"> printing plates. By creating high-quality flexographic solutions and through continued innovation, the company aims at driving print forward in harmony with the environment. </w:t>
      </w:r>
      <w:r w:rsidR="006E0070" w:rsidRPr="007B07FF">
        <w:rPr>
          <w:rFonts w:ascii="Helvetica" w:hAnsi="Helvetica" w:cs="Helvetica"/>
          <w:bCs/>
          <w:color w:val="auto"/>
          <w:szCs w:val="20"/>
          <w:lang w:val="en-US"/>
        </w:rPr>
        <w:t xml:space="preserve">Follow Asahi Photoproducts at </w:t>
      </w:r>
      <w:r w:rsidR="009A40EF">
        <w:rPr>
          <w:noProof/>
        </w:rPr>
        <w:drawing>
          <wp:inline distT="0" distB="0" distL="0" distR="0" wp14:anchorId="479CCF75" wp14:editId="79DA5422">
            <wp:extent cx="126000" cy="126000"/>
            <wp:effectExtent l="0" t="0" r="7620" b="7620"/>
            <wp:docPr id="10" name="Picture 10" descr="Twitter Logo Hd Png 0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6E0070" w:rsidRPr="007B07FF">
        <w:rPr>
          <w:rFonts w:ascii="Helvetica" w:hAnsi="Helvetica" w:cs="Helvetica"/>
          <w:bCs/>
          <w:color w:val="auto"/>
          <w:szCs w:val="20"/>
          <w:lang w:val="en-US"/>
        </w:rPr>
        <w:t xml:space="preserve"> </w:t>
      </w:r>
      <w:r w:rsidR="006E0070" w:rsidRPr="007B07FF">
        <w:rPr>
          <w:rFonts w:ascii="Helvetica" w:hAnsi="Helvetica" w:cs="Helvetica"/>
          <w:bCs/>
          <w:noProof/>
          <w:color w:val="auto"/>
          <w:szCs w:val="20"/>
          <w:lang w:val="nl-BE" w:eastAsia="nl-BE"/>
        </w:rPr>
        <w:drawing>
          <wp:inline distT="0" distB="0" distL="0" distR="0" wp14:anchorId="32DE26B0" wp14:editId="0F7F04C8">
            <wp:extent cx="127000" cy="127000"/>
            <wp:effectExtent l="0" t="0" r="6350" b="6350"/>
            <wp:docPr id="5" name="Grafik 5">
              <a:hlinkClick xmlns:a="http://schemas.openxmlformats.org/drawingml/2006/main" r:id="rId1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_blank" tooltip="&quot;Asahi Photoproducts on LinkedIn&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6E0070" w:rsidRPr="007B07FF">
        <w:rPr>
          <w:rFonts w:ascii="Helvetica" w:hAnsi="Helvetica" w:cs="Helvetica"/>
          <w:bCs/>
          <w:color w:val="auto"/>
          <w:szCs w:val="20"/>
          <w:lang w:val="en-US"/>
        </w:rPr>
        <w:t xml:space="preserve"> </w:t>
      </w:r>
      <w:r w:rsidR="006E0070" w:rsidRPr="007B07FF">
        <w:rPr>
          <w:rFonts w:ascii="Helvetica" w:hAnsi="Helvetica" w:cs="Helvetica"/>
          <w:bCs/>
          <w:noProof/>
          <w:color w:val="auto"/>
          <w:szCs w:val="20"/>
          <w:lang w:val="nl-BE" w:eastAsia="nl-BE"/>
        </w:rPr>
        <w:drawing>
          <wp:inline distT="0" distB="0" distL="0" distR="0" wp14:anchorId="16E73424" wp14:editId="3EC8077E">
            <wp:extent cx="127000" cy="152400"/>
            <wp:effectExtent l="0" t="0" r="6350" b="0"/>
            <wp:docPr id="4" name="Grafik 4">
              <a:hlinkClick xmlns:a="http://schemas.openxmlformats.org/drawingml/2006/main" r:id="rId1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_blank" tooltip="&quot;Asahi Photoproducts on YouTub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006E0070" w:rsidRPr="007B07FF">
        <w:rPr>
          <w:rFonts w:ascii="Helvetica" w:hAnsi="Helvetica" w:cs="Helvetica"/>
          <w:bCs/>
          <w:color w:val="auto"/>
          <w:szCs w:val="20"/>
          <w:lang w:val="en-US"/>
        </w:rPr>
        <w:t xml:space="preserve"> </w:t>
      </w:r>
      <w:r w:rsidR="006E0070" w:rsidRPr="007B07FF">
        <w:rPr>
          <w:rFonts w:ascii="Helvetica" w:hAnsi="Helvetica" w:cs="Helvetica"/>
          <w:bCs/>
          <w:noProof/>
          <w:color w:val="auto"/>
          <w:szCs w:val="20"/>
          <w:lang w:val="nl-BE" w:eastAsia="nl-BE"/>
        </w:rPr>
        <w:drawing>
          <wp:inline distT="0" distB="0" distL="0" distR="0" wp14:anchorId="1AD45261" wp14:editId="5E691267">
            <wp:extent cx="127000" cy="127000"/>
            <wp:effectExtent l="0" t="0" r="6350" b="6350"/>
            <wp:docPr id="1" name="Grafik 1" descr="EskoArtwork on Facebook">
              <a:hlinkClick xmlns:a="http://schemas.openxmlformats.org/drawingml/2006/main" r:id="rId1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6" tgtFrame="_blank" tooltip="&quot;Asahi on Faceboo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6E0070" w:rsidRPr="007B07FF">
        <w:rPr>
          <w:rFonts w:ascii="Helvetica" w:hAnsi="Helvetica" w:cs="Helvetica"/>
          <w:bCs/>
          <w:color w:val="auto"/>
          <w:szCs w:val="20"/>
          <w:lang w:val="en-US"/>
        </w:rPr>
        <w:t>.</w:t>
      </w:r>
    </w:p>
    <w:p w14:paraId="50450875" w14:textId="77777777" w:rsidR="006E0070" w:rsidRPr="007B07FF" w:rsidRDefault="006E0070" w:rsidP="006E0070">
      <w:pPr>
        <w:rPr>
          <w:rFonts w:ascii="Helvetica" w:hAnsi="Helvetica" w:cs="Helvetica"/>
          <w:b/>
          <w:color w:val="auto"/>
          <w:szCs w:val="20"/>
          <w:lang w:val="en-GB"/>
        </w:rPr>
      </w:pPr>
      <w:r w:rsidRPr="007B07FF">
        <w:rPr>
          <w:rFonts w:ascii="Helvetica" w:hAnsi="Helvetica" w:cs="Helvetica"/>
          <w:bCs/>
          <w:color w:val="auto"/>
          <w:szCs w:val="20"/>
          <w:lang w:val="en-US"/>
        </w:rPr>
        <w:t xml:space="preserve">More information is available at </w:t>
      </w:r>
      <w:hyperlink r:id="rId18" w:history="1">
        <w:r w:rsidRPr="00DB24A9">
          <w:rPr>
            <w:rStyle w:val="Hyperlink"/>
            <w:rFonts w:ascii="Helvetica" w:hAnsi="Helvetica" w:cs="Helvetica"/>
            <w:bCs/>
            <w:color w:val="0070C0"/>
            <w:szCs w:val="20"/>
            <w:lang w:val="en-US"/>
          </w:rPr>
          <w:t>www.asahi-photoproducts.com</w:t>
        </w:r>
      </w:hyperlink>
      <w:r w:rsidRPr="007B07FF">
        <w:rPr>
          <w:rFonts w:ascii="Helvetica" w:hAnsi="Helvetica" w:cs="Helvetica"/>
          <w:bCs/>
          <w:color w:val="auto"/>
          <w:szCs w:val="20"/>
          <w:lang w:val="en-US"/>
        </w:rPr>
        <w:t xml:space="preserve"> and at: </w:t>
      </w:r>
      <w:r w:rsidRPr="007B07FF">
        <w:rPr>
          <w:rFonts w:ascii="Helvetica" w:hAnsi="Helvetica" w:cs="Helvetica"/>
          <w:bCs/>
          <w:color w:val="auto"/>
          <w:szCs w:val="20"/>
          <w:lang w:val="en-US"/>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9D5267" w14:paraId="24D07913" w14:textId="77777777" w:rsidTr="00A83454">
        <w:tc>
          <w:tcPr>
            <w:tcW w:w="4008" w:type="dxa"/>
          </w:tcPr>
          <w:p w14:paraId="2F4D8297"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Monika Dürr</w:t>
            </w:r>
          </w:p>
          <w:p w14:paraId="4B97947A"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duomedia</w:t>
            </w:r>
          </w:p>
          <w:p w14:paraId="1127D9F3" w14:textId="77777777" w:rsidR="004D7A70" w:rsidRPr="00DB24A9" w:rsidRDefault="00000000" w:rsidP="00A83454">
            <w:pPr>
              <w:rPr>
                <w:rStyle w:val="Hyperlink"/>
                <w:rFonts w:ascii="Helvetica" w:hAnsi="Helvetica"/>
                <w:color w:val="0070C0"/>
                <w:lang w:val="de-DE"/>
              </w:rPr>
            </w:pPr>
            <w:hyperlink r:id="rId19">
              <w:r w:rsidR="004D7A70" w:rsidRPr="00DB24A9">
                <w:rPr>
                  <w:rStyle w:val="Hyperlink"/>
                  <w:rFonts w:ascii="Helvetica" w:hAnsi="Helvetica"/>
                  <w:color w:val="0070C0"/>
                  <w:lang w:val="de-DE"/>
                </w:rPr>
                <w:t>monika.d@duomedia.com</w:t>
              </w:r>
            </w:hyperlink>
          </w:p>
          <w:p w14:paraId="40E0F9A6" w14:textId="77777777" w:rsidR="004D7A70" w:rsidRPr="007B07FF" w:rsidRDefault="004D7A70" w:rsidP="00A83454">
            <w:pPr>
              <w:rPr>
                <w:rFonts w:ascii="Helvetica" w:hAnsi="Helvetica"/>
                <w:b/>
                <w:color w:val="auto"/>
              </w:rPr>
            </w:pPr>
            <w:r w:rsidRPr="007B07FF">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Dr. Dieter Niederstadt</w:t>
            </w:r>
          </w:p>
          <w:p w14:paraId="5DF8B159"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Asahi Photoproducts Europe n.v. /s.a.</w:t>
            </w:r>
          </w:p>
          <w:p w14:paraId="28B89407" w14:textId="18079EBD" w:rsidR="004D7A70" w:rsidRPr="00DB24A9" w:rsidRDefault="00000000" w:rsidP="00A83454">
            <w:pPr>
              <w:rPr>
                <w:rFonts w:ascii="Helvetica" w:hAnsi="Helvetica"/>
                <w:color w:val="0070C0"/>
                <w:lang w:val="de-DE"/>
              </w:rPr>
            </w:pPr>
            <w:hyperlink r:id="rId20">
              <w:r w:rsidR="004D7A70" w:rsidRPr="00DB24A9">
                <w:rPr>
                  <w:rStyle w:val="Hyperlink"/>
                  <w:rFonts w:ascii="Helvetica" w:hAnsi="Helvetica"/>
                  <w:color w:val="0070C0"/>
                  <w:lang w:val="de-DE"/>
                </w:rPr>
                <w:t>dieter.niederstadt@asahi-photoproducts.com</w:t>
              </w:r>
            </w:hyperlink>
          </w:p>
          <w:p w14:paraId="7399AA4E" w14:textId="51669D83" w:rsidR="004D7A70" w:rsidRDefault="004D7A70" w:rsidP="00A83454">
            <w:pPr>
              <w:rPr>
                <w:rFonts w:ascii="Helvetica" w:hAnsi="Helvetica"/>
                <w:color w:val="auto"/>
                <w:lang w:val="de-DE"/>
              </w:rPr>
            </w:pPr>
            <w:r w:rsidRPr="007B07FF">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lang w:val="de-DE"/>
        </w:rPr>
      </w:pPr>
      <w:r w:rsidRPr="00340F42">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13AE516A" w14:textId="77777777" w:rsidR="00045446" w:rsidRDefault="00045446">
      <w:pPr>
        <w:rPr>
          <w:rFonts w:ascii="Helvetica" w:hAnsi="Helvetica" w:cs="Helvetica"/>
          <w:b/>
          <w:bCs/>
          <w:color w:val="auto"/>
          <w:szCs w:val="20"/>
          <w:lang w:val="de-DE"/>
        </w:rPr>
      </w:pPr>
      <w:r>
        <w:rPr>
          <w:rFonts w:ascii="Helvetica" w:hAnsi="Helvetica" w:cs="Helvetica"/>
          <w:b/>
          <w:bCs/>
          <w:color w:val="auto"/>
          <w:szCs w:val="20"/>
          <w:lang w:val="de-DE"/>
        </w:rPr>
        <w:br w:type="page"/>
      </w:r>
    </w:p>
    <w:p w14:paraId="732F6BAD" w14:textId="20D12CBF" w:rsidR="0036066A" w:rsidRDefault="002478CC" w:rsidP="007B07FF">
      <w:pPr>
        <w:tabs>
          <w:tab w:val="left" w:pos="1272"/>
        </w:tabs>
        <w:rPr>
          <w:rFonts w:ascii="Helvetica" w:hAnsi="Helvetica" w:cs="Helvetica"/>
          <w:b/>
          <w:bCs/>
          <w:color w:val="auto"/>
          <w:szCs w:val="20"/>
          <w:lang w:val="de-DE"/>
        </w:rPr>
      </w:pPr>
      <w:r w:rsidRPr="005B4AAA">
        <w:rPr>
          <w:rFonts w:ascii="Helvetica" w:hAnsi="Helvetica" w:cs="Helvetica"/>
          <w:b/>
          <w:bCs/>
          <w:color w:val="auto"/>
          <w:szCs w:val="20"/>
          <w:lang w:val="de-DE"/>
        </w:rPr>
        <w:lastRenderedPageBreak/>
        <w:t>Image</w:t>
      </w:r>
      <w:r w:rsidR="005B4AAA">
        <w:rPr>
          <w:rFonts w:ascii="Helvetica" w:hAnsi="Helvetica" w:cs="Helvetica"/>
          <w:b/>
          <w:bCs/>
          <w:color w:val="auto"/>
          <w:szCs w:val="20"/>
        </w:rPr>
        <w:t xml:space="preserve"> &amp; caption</w:t>
      </w:r>
      <w:r w:rsidR="00D61B07" w:rsidRPr="005B4AAA">
        <w:rPr>
          <w:rFonts w:ascii="Helvetica" w:hAnsi="Helvetica" w:cs="Helvetica"/>
          <w:b/>
          <w:bCs/>
          <w:color w:val="auto"/>
          <w:szCs w:val="20"/>
          <w:lang w:val="de-DE"/>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964"/>
        <w:gridCol w:w="4951"/>
      </w:tblGrid>
      <w:tr w:rsidR="00DE2BF6" w14:paraId="6F3B2B9E" w14:textId="77777777" w:rsidTr="009A12DB">
        <w:tc>
          <w:tcPr>
            <w:tcW w:w="3964" w:type="dxa"/>
          </w:tcPr>
          <w:p w14:paraId="4AF89EBF" w14:textId="1B6417C5" w:rsidR="00DE2BF6" w:rsidRDefault="00BB0B7D" w:rsidP="007B07FF">
            <w:pPr>
              <w:tabs>
                <w:tab w:val="left" w:pos="1272"/>
              </w:tabs>
              <w:rPr>
                <w:rFonts w:ascii="Helvetica" w:hAnsi="Helvetica" w:cs="Helvetica"/>
                <w:b/>
                <w:bCs/>
                <w:color w:val="auto"/>
                <w:szCs w:val="20"/>
                <w:lang w:val="de-DE"/>
              </w:rPr>
            </w:pPr>
            <w:r>
              <w:rPr>
                <w:rFonts w:ascii="Helvetica" w:hAnsi="Helvetica" w:cs="Helvetica"/>
                <w:b/>
                <w:bCs/>
                <w:noProof/>
                <w:color w:val="auto"/>
                <w:szCs w:val="20"/>
                <w:lang w:val="de-DE"/>
              </w:rPr>
              <w:drawing>
                <wp:inline distT="0" distB="0" distL="0" distR="0" wp14:anchorId="69F09ED4" wp14:editId="7D40853B">
                  <wp:extent cx="1591200" cy="1440000"/>
                  <wp:effectExtent l="0" t="0" r="9525" b="825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1200" cy="1440000"/>
                          </a:xfrm>
                          <a:prstGeom prst="rect">
                            <a:avLst/>
                          </a:prstGeom>
                        </pic:spPr>
                      </pic:pic>
                    </a:graphicData>
                  </a:graphic>
                </wp:inline>
              </w:drawing>
            </w:r>
          </w:p>
        </w:tc>
        <w:tc>
          <w:tcPr>
            <w:tcW w:w="4951" w:type="dxa"/>
          </w:tcPr>
          <w:p w14:paraId="3EEEEE5D" w14:textId="257AC18F" w:rsidR="00DE2BF6" w:rsidRDefault="00045446" w:rsidP="007B07FF">
            <w:pPr>
              <w:tabs>
                <w:tab w:val="left" w:pos="1272"/>
              </w:tabs>
              <w:rPr>
                <w:rFonts w:ascii="Helvetica" w:hAnsi="Helvetica" w:cs="Helvetica"/>
                <w:b/>
                <w:bCs/>
                <w:color w:val="auto"/>
                <w:szCs w:val="20"/>
                <w:lang w:val="de-DE"/>
              </w:rPr>
            </w:pPr>
            <w:r>
              <w:rPr>
                <w:rFonts w:ascii="Helvetica" w:hAnsi="Helvetica" w:cs="Helvetica"/>
                <w:b/>
                <w:bCs/>
                <w:noProof/>
                <w:color w:val="auto"/>
                <w:szCs w:val="20"/>
                <w:lang w:val="de-DE"/>
              </w:rPr>
              <w:drawing>
                <wp:inline distT="0" distB="0" distL="0" distR="0" wp14:anchorId="71605B0B" wp14:editId="7843EE73">
                  <wp:extent cx="2156400" cy="1440000"/>
                  <wp:effectExtent l="0" t="0" r="0" b="8255"/>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6400" cy="1440000"/>
                          </a:xfrm>
                          <a:prstGeom prst="rect">
                            <a:avLst/>
                          </a:prstGeom>
                        </pic:spPr>
                      </pic:pic>
                    </a:graphicData>
                  </a:graphic>
                </wp:inline>
              </w:drawing>
            </w:r>
          </w:p>
        </w:tc>
      </w:tr>
    </w:tbl>
    <w:p w14:paraId="36BE3522" w14:textId="77777777" w:rsidR="00DE2BF6" w:rsidRPr="005B4AAA" w:rsidRDefault="00DE2BF6" w:rsidP="007B07FF">
      <w:pPr>
        <w:tabs>
          <w:tab w:val="left" w:pos="1272"/>
        </w:tabs>
        <w:rPr>
          <w:rFonts w:ascii="Helvetica" w:hAnsi="Helvetica" w:cs="Helvetica"/>
          <w:b/>
          <w:bCs/>
          <w:color w:val="auto"/>
          <w:szCs w:val="20"/>
          <w:lang w:val="de-DE"/>
        </w:rPr>
      </w:pPr>
    </w:p>
    <w:p w14:paraId="49D1E268" w14:textId="437DEDC8" w:rsidR="00DA404E" w:rsidRPr="00045446" w:rsidRDefault="00DA404E" w:rsidP="00045446">
      <w:pPr>
        <w:rPr>
          <w:rFonts w:ascii="Helvetica" w:hAnsi="Helvetica" w:cs="Helvetica"/>
          <w:bCs/>
          <w:color w:val="auto"/>
          <w:szCs w:val="20"/>
          <w:lang w:val="en-US"/>
        </w:rPr>
      </w:pPr>
    </w:p>
    <w:p w14:paraId="1F0C5F53" w14:textId="1A9D2F19" w:rsidR="00045446" w:rsidRPr="00045446" w:rsidRDefault="00045446" w:rsidP="00045446">
      <w:pPr>
        <w:rPr>
          <w:rFonts w:ascii="Helvetica" w:hAnsi="Helvetica" w:cs="Helvetica"/>
          <w:bCs/>
          <w:color w:val="auto"/>
          <w:szCs w:val="20"/>
          <w:lang w:val="en-US"/>
        </w:rPr>
      </w:pPr>
      <w:bookmarkStart w:id="1" w:name="_Hlk114815084"/>
      <w:r>
        <w:rPr>
          <w:rFonts w:ascii="Helvetica" w:hAnsi="Helvetica" w:cs="Helvetica"/>
          <w:bCs/>
          <w:color w:val="auto"/>
          <w:szCs w:val="20"/>
          <w:lang w:val="en-US"/>
        </w:rPr>
        <w:t xml:space="preserve">Caption: </w:t>
      </w:r>
      <w:r w:rsidRPr="00045446">
        <w:rPr>
          <w:rFonts w:ascii="Helvetica" w:hAnsi="Helvetica" w:cs="Helvetica"/>
          <w:bCs/>
          <w:color w:val="auto"/>
          <w:szCs w:val="20"/>
          <w:lang w:val="en-US"/>
        </w:rPr>
        <w:t>Asahi’s AWP</w:t>
      </w:r>
      <w:r>
        <w:rPr>
          <w:rFonts w:ascii="Helvetica" w:hAnsi="Helvetica" w:cs="Helvetica"/>
          <w:bCs/>
          <w:color w:val="auto"/>
          <w:szCs w:val="20"/>
          <w:lang w:val="en-US"/>
        </w:rPr>
        <w:t>™</w:t>
      </w:r>
      <w:r w:rsidRPr="00045446">
        <w:rPr>
          <w:rFonts w:ascii="Helvetica" w:hAnsi="Helvetica" w:cs="Helvetica"/>
          <w:bCs/>
          <w:color w:val="auto"/>
          <w:szCs w:val="20"/>
          <w:lang w:val="en-US"/>
        </w:rPr>
        <w:t xml:space="preserve">-DEW CleanPrint water-washable flexographic plates achieved the Carbon Neutral Certification in compliance with PAS 2060 handed over by the Carbon Trust. </w:t>
      </w:r>
    </w:p>
    <w:bookmarkEnd w:id="1"/>
    <w:p w14:paraId="528C87AE" w14:textId="789A0798" w:rsidR="007F1276" w:rsidRPr="00440F91" w:rsidRDefault="007F1276" w:rsidP="00BB69EA">
      <w:pPr>
        <w:tabs>
          <w:tab w:val="left" w:pos="1272"/>
        </w:tabs>
        <w:rPr>
          <w:rFonts w:ascii="Helvetica" w:hAnsi="Helvetica" w:cs="Helvetica"/>
          <w:color w:val="auto"/>
          <w:szCs w:val="20"/>
          <w:lang w:val="en-GB"/>
        </w:rPr>
      </w:pPr>
    </w:p>
    <w:sectPr w:rsidR="007F1276" w:rsidRPr="00440F91" w:rsidSect="004E6038">
      <w:footerReference w:type="default" r:id="rId24"/>
      <w:headerReference w:type="first" r:id="rId25"/>
      <w:footerReference w:type="first" r:id="rId26"/>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32540" w14:textId="77777777" w:rsidR="00FE0FF9" w:rsidRDefault="00FE0FF9">
      <w:pPr>
        <w:spacing w:after="0" w:line="240" w:lineRule="auto"/>
      </w:pPr>
      <w:r>
        <w:separator/>
      </w:r>
    </w:p>
  </w:endnote>
  <w:endnote w:type="continuationSeparator" w:id="0">
    <w:p w14:paraId="1460C9CD" w14:textId="77777777" w:rsidR="00FE0FF9" w:rsidRDefault="00FE0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pPr>
      <w:rPr>
        <w:lang w:val="en-US"/>
      </w:rPr>
    </w:pPr>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pPr>
      <w:rPr>
        <w:lang w:val="en-US"/>
      </w:rPr>
    </w:pPr>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C6806" w14:textId="77777777" w:rsidR="00FE0FF9" w:rsidRDefault="00FE0FF9">
      <w:pPr>
        <w:spacing w:after="0" w:line="240" w:lineRule="auto"/>
      </w:pPr>
      <w:r>
        <w:separator/>
      </w:r>
    </w:p>
  </w:footnote>
  <w:footnote w:type="continuationSeparator" w:id="0">
    <w:p w14:paraId="53C1E2EF" w14:textId="77777777" w:rsidR="00FE0FF9" w:rsidRDefault="00FE0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sidRPr="003E0D7B">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4E6038">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sidR="00CB63B0">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325128">
    <w:abstractNumId w:val="9"/>
  </w:num>
  <w:num w:numId="2" w16cid:durableId="2141800213">
    <w:abstractNumId w:val="7"/>
  </w:num>
  <w:num w:numId="3" w16cid:durableId="179320970">
    <w:abstractNumId w:val="6"/>
  </w:num>
  <w:num w:numId="4" w16cid:durableId="702680252">
    <w:abstractNumId w:val="5"/>
  </w:num>
  <w:num w:numId="5" w16cid:durableId="1245802577">
    <w:abstractNumId w:val="4"/>
  </w:num>
  <w:num w:numId="6" w16cid:durableId="1870339372">
    <w:abstractNumId w:val="8"/>
  </w:num>
  <w:num w:numId="7" w16cid:durableId="1769345345">
    <w:abstractNumId w:val="3"/>
  </w:num>
  <w:num w:numId="8" w16cid:durableId="1560088081">
    <w:abstractNumId w:val="2"/>
  </w:num>
  <w:num w:numId="9" w16cid:durableId="325473671">
    <w:abstractNumId w:val="1"/>
  </w:num>
  <w:num w:numId="10" w16cid:durableId="2133789594">
    <w:abstractNumId w:val="0"/>
  </w:num>
  <w:num w:numId="11" w16cid:durableId="598827825">
    <w:abstractNumId w:val="13"/>
  </w:num>
  <w:num w:numId="12" w16cid:durableId="1056441342">
    <w:abstractNumId w:val="12"/>
  </w:num>
  <w:num w:numId="13" w16cid:durableId="2142575282">
    <w:abstractNumId w:val="11"/>
  </w:num>
  <w:num w:numId="14" w16cid:durableId="748620368">
    <w:abstractNumId w:val="11"/>
  </w:num>
  <w:num w:numId="15" w16cid:durableId="557206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45446"/>
    <w:rsid w:val="0007681B"/>
    <w:rsid w:val="00082C09"/>
    <w:rsid w:val="000A1A0A"/>
    <w:rsid w:val="000B00ED"/>
    <w:rsid w:val="000B30AF"/>
    <w:rsid w:val="000B47BA"/>
    <w:rsid w:val="000E08E3"/>
    <w:rsid w:val="000E32E5"/>
    <w:rsid w:val="000F51AD"/>
    <w:rsid w:val="00115F1D"/>
    <w:rsid w:val="0012299C"/>
    <w:rsid w:val="00132AC4"/>
    <w:rsid w:val="00133F95"/>
    <w:rsid w:val="001360FB"/>
    <w:rsid w:val="00137914"/>
    <w:rsid w:val="0015104D"/>
    <w:rsid w:val="0015135A"/>
    <w:rsid w:val="00172A2D"/>
    <w:rsid w:val="0018770A"/>
    <w:rsid w:val="00193EDF"/>
    <w:rsid w:val="001C1C4B"/>
    <w:rsid w:val="001D28EE"/>
    <w:rsid w:val="001E1161"/>
    <w:rsid w:val="001E1878"/>
    <w:rsid w:val="001E5EA8"/>
    <w:rsid w:val="001F32F2"/>
    <w:rsid w:val="00202EFF"/>
    <w:rsid w:val="002212B3"/>
    <w:rsid w:val="00235612"/>
    <w:rsid w:val="002366B5"/>
    <w:rsid w:val="002447A4"/>
    <w:rsid w:val="002478CC"/>
    <w:rsid w:val="00262F29"/>
    <w:rsid w:val="00273299"/>
    <w:rsid w:val="0028462A"/>
    <w:rsid w:val="00287000"/>
    <w:rsid w:val="002A7BE3"/>
    <w:rsid w:val="002A7FD5"/>
    <w:rsid w:val="002C24AD"/>
    <w:rsid w:val="002D7FBE"/>
    <w:rsid w:val="002E140C"/>
    <w:rsid w:val="003264D1"/>
    <w:rsid w:val="003276CA"/>
    <w:rsid w:val="0033113E"/>
    <w:rsid w:val="00340F42"/>
    <w:rsid w:val="00344AB1"/>
    <w:rsid w:val="00347205"/>
    <w:rsid w:val="00352C2D"/>
    <w:rsid w:val="00353E2C"/>
    <w:rsid w:val="003540FB"/>
    <w:rsid w:val="0036066A"/>
    <w:rsid w:val="003607E4"/>
    <w:rsid w:val="003637DD"/>
    <w:rsid w:val="00373A76"/>
    <w:rsid w:val="00384710"/>
    <w:rsid w:val="003A5CF5"/>
    <w:rsid w:val="003A79E5"/>
    <w:rsid w:val="003B2BAB"/>
    <w:rsid w:val="003B4263"/>
    <w:rsid w:val="003B6F09"/>
    <w:rsid w:val="003C17B7"/>
    <w:rsid w:val="003C2E2D"/>
    <w:rsid w:val="003D1072"/>
    <w:rsid w:val="003E1C06"/>
    <w:rsid w:val="003E2F79"/>
    <w:rsid w:val="003E347E"/>
    <w:rsid w:val="003F2399"/>
    <w:rsid w:val="003F4253"/>
    <w:rsid w:val="00415E2D"/>
    <w:rsid w:val="00416739"/>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C3085"/>
    <w:rsid w:val="004D044B"/>
    <w:rsid w:val="004D0CB3"/>
    <w:rsid w:val="004D2696"/>
    <w:rsid w:val="004D7A70"/>
    <w:rsid w:val="004E2F75"/>
    <w:rsid w:val="004E6038"/>
    <w:rsid w:val="004F33A4"/>
    <w:rsid w:val="004F4E0B"/>
    <w:rsid w:val="00503165"/>
    <w:rsid w:val="00511E21"/>
    <w:rsid w:val="00517FBE"/>
    <w:rsid w:val="0052157F"/>
    <w:rsid w:val="00526972"/>
    <w:rsid w:val="00531952"/>
    <w:rsid w:val="005452E6"/>
    <w:rsid w:val="005540AC"/>
    <w:rsid w:val="00556185"/>
    <w:rsid w:val="00585216"/>
    <w:rsid w:val="00593556"/>
    <w:rsid w:val="005A5D23"/>
    <w:rsid w:val="005B4AAA"/>
    <w:rsid w:val="005D3904"/>
    <w:rsid w:val="005E1E1D"/>
    <w:rsid w:val="005F4085"/>
    <w:rsid w:val="005F61EB"/>
    <w:rsid w:val="00600450"/>
    <w:rsid w:val="0060140B"/>
    <w:rsid w:val="00605411"/>
    <w:rsid w:val="00606389"/>
    <w:rsid w:val="00614F7D"/>
    <w:rsid w:val="00632E95"/>
    <w:rsid w:val="006446D6"/>
    <w:rsid w:val="006500FC"/>
    <w:rsid w:val="00683CE5"/>
    <w:rsid w:val="006A594B"/>
    <w:rsid w:val="006B2823"/>
    <w:rsid w:val="006B7976"/>
    <w:rsid w:val="006C6684"/>
    <w:rsid w:val="006E0070"/>
    <w:rsid w:val="006E40DF"/>
    <w:rsid w:val="006E422F"/>
    <w:rsid w:val="006E5163"/>
    <w:rsid w:val="006F063E"/>
    <w:rsid w:val="006F1754"/>
    <w:rsid w:val="007043AF"/>
    <w:rsid w:val="007070EC"/>
    <w:rsid w:val="0071183A"/>
    <w:rsid w:val="007121FF"/>
    <w:rsid w:val="00720BB8"/>
    <w:rsid w:val="0073167C"/>
    <w:rsid w:val="00735C98"/>
    <w:rsid w:val="00752665"/>
    <w:rsid w:val="00763921"/>
    <w:rsid w:val="007707E3"/>
    <w:rsid w:val="00770B38"/>
    <w:rsid w:val="00773F71"/>
    <w:rsid w:val="00774E1F"/>
    <w:rsid w:val="00775620"/>
    <w:rsid w:val="00784F8F"/>
    <w:rsid w:val="00787D5F"/>
    <w:rsid w:val="007A6AFC"/>
    <w:rsid w:val="007B07FF"/>
    <w:rsid w:val="007B280B"/>
    <w:rsid w:val="007B7F60"/>
    <w:rsid w:val="007D2C2C"/>
    <w:rsid w:val="007D4802"/>
    <w:rsid w:val="007E759F"/>
    <w:rsid w:val="007F1276"/>
    <w:rsid w:val="00805853"/>
    <w:rsid w:val="008247CC"/>
    <w:rsid w:val="00831347"/>
    <w:rsid w:val="0084663D"/>
    <w:rsid w:val="00852E67"/>
    <w:rsid w:val="00853536"/>
    <w:rsid w:val="00853FAA"/>
    <w:rsid w:val="00862234"/>
    <w:rsid w:val="008704BD"/>
    <w:rsid w:val="0088132D"/>
    <w:rsid w:val="00891025"/>
    <w:rsid w:val="008A374B"/>
    <w:rsid w:val="008B0ED3"/>
    <w:rsid w:val="008B6002"/>
    <w:rsid w:val="008C096E"/>
    <w:rsid w:val="008C7AAD"/>
    <w:rsid w:val="008D027B"/>
    <w:rsid w:val="008D74CE"/>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12DB"/>
    <w:rsid w:val="009A39EA"/>
    <w:rsid w:val="009A40EF"/>
    <w:rsid w:val="009C3A16"/>
    <w:rsid w:val="009C3AB4"/>
    <w:rsid w:val="009C5B33"/>
    <w:rsid w:val="009D5267"/>
    <w:rsid w:val="009D6672"/>
    <w:rsid w:val="009E2609"/>
    <w:rsid w:val="009F1EBF"/>
    <w:rsid w:val="00A068B8"/>
    <w:rsid w:val="00A06D92"/>
    <w:rsid w:val="00A24F9B"/>
    <w:rsid w:val="00A37F00"/>
    <w:rsid w:val="00A5158E"/>
    <w:rsid w:val="00A544D8"/>
    <w:rsid w:val="00A60405"/>
    <w:rsid w:val="00A70785"/>
    <w:rsid w:val="00A76C96"/>
    <w:rsid w:val="00A81BF8"/>
    <w:rsid w:val="00A81E60"/>
    <w:rsid w:val="00A82049"/>
    <w:rsid w:val="00A84DD2"/>
    <w:rsid w:val="00A935A8"/>
    <w:rsid w:val="00A94235"/>
    <w:rsid w:val="00A95F5E"/>
    <w:rsid w:val="00AB1C10"/>
    <w:rsid w:val="00AC40A4"/>
    <w:rsid w:val="00AD0325"/>
    <w:rsid w:val="00AE3C60"/>
    <w:rsid w:val="00AF10DA"/>
    <w:rsid w:val="00AF482B"/>
    <w:rsid w:val="00B104F5"/>
    <w:rsid w:val="00B210E8"/>
    <w:rsid w:val="00B23428"/>
    <w:rsid w:val="00B33E39"/>
    <w:rsid w:val="00B37D3A"/>
    <w:rsid w:val="00B428FA"/>
    <w:rsid w:val="00B5116E"/>
    <w:rsid w:val="00B56426"/>
    <w:rsid w:val="00B56E96"/>
    <w:rsid w:val="00B75369"/>
    <w:rsid w:val="00B753E8"/>
    <w:rsid w:val="00B865B9"/>
    <w:rsid w:val="00B90C73"/>
    <w:rsid w:val="00B95CF6"/>
    <w:rsid w:val="00BA0260"/>
    <w:rsid w:val="00BB0B7D"/>
    <w:rsid w:val="00BB1C45"/>
    <w:rsid w:val="00BB69EA"/>
    <w:rsid w:val="00BC232D"/>
    <w:rsid w:val="00BD2A11"/>
    <w:rsid w:val="00BE5168"/>
    <w:rsid w:val="00BE65A3"/>
    <w:rsid w:val="00C01514"/>
    <w:rsid w:val="00C017D4"/>
    <w:rsid w:val="00C46A34"/>
    <w:rsid w:val="00C46F9D"/>
    <w:rsid w:val="00C5179D"/>
    <w:rsid w:val="00C556AD"/>
    <w:rsid w:val="00C62BD0"/>
    <w:rsid w:val="00C647B6"/>
    <w:rsid w:val="00C672CE"/>
    <w:rsid w:val="00C803AB"/>
    <w:rsid w:val="00C85F39"/>
    <w:rsid w:val="00CB63B0"/>
    <w:rsid w:val="00CC4B9E"/>
    <w:rsid w:val="00CC63A7"/>
    <w:rsid w:val="00CD330B"/>
    <w:rsid w:val="00CE51FD"/>
    <w:rsid w:val="00CE64E9"/>
    <w:rsid w:val="00CF22C9"/>
    <w:rsid w:val="00CF4BBE"/>
    <w:rsid w:val="00D16E1A"/>
    <w:rsid w:val="00D22922"/>
    <w:rsid w:val="00D2657A"/>
    <w:rsid w:val="00D31E3B"/>
    <w:rsid w:val="00D34FFD"/>
    <w:rsid w:val="00D41F9E"/>
    <w:rsid w:val="00D61B07"/>
    <w:rsid w:val="00D61CDF"/>
    <w:rsid w:val="00D62735"/>
    <w:rsid w:val="00D65585"/>
    <w:rsid w:val="00D71611"/>
    <w:rsid w:val="00D75090"/>
    <w:rsid w:val="00D8769A"/>
    <w:rsid w:val="00D943A8"/>
    <w:rsid w:val="00DA404E"/>
    <w:rsid w:val="00DA4F3F"/>
    <w:rsid w:val="00DA7A5E"/>
    <w:rsid w:val="00DB1A77"/>
    <w:rsid w:val="00DB24A9"/>
    <w:rsid w:val="00DD19DC"/>
    <w:rsid w:val="00DD52CF"/>
    <w:rsid w:val="00DE2BF6"/>
    <w:rsid w:val="00DE675B"/>
    <w:rsid w:val="00DF66C0"/>
    <w:rsid w:val="00E03ADE"/>
    <w:rsid w:val="00E17654"/>
    <w:rsid w:val="00E26CD0"/>
    <w:rsid w:val="00E34FE6"/>
    <w:rsid w:val="00E371B0"/>
    <w:rsid w:val="00E43DF9"/>
    <w:rsid w:val="00E72FFF"/>
    <w:rsid w:val="00E8468E"/>
    <w:rsid w:val="00E90BC8"/>
    <w:rsid w:val="00E9287D"/>
    <w:rsid w:val="00EC7A5E"/>
    <w:rsid w:val="00ED4874"/>
    <w:rsid w:val="00EE290B"/>
    <w:rsid w:val="00EE411C"/>
    <w:rsid w:val="00EE6787"/>
    <w:rsid w:val="00EF1776"/>
    <w:rsid w:val="00EF48C3"/>
    <w:rsid w:val="00EF5794"/>
    <w:rsid w:val="00F073F9"/>
    <w:rsid w:val="00F15731"/>
    <w:rsid w:val="00F15EE7"/>
    <w:rsid w:val="00F24762"/>
    <w:rsid w:val="00F312A0"/>
    <w:rsid w:val="00F455A5"/>
    <w:rsid w:val="00F535EC"/>
    <w:rsid w:val="00F6134E"/>
    <w:rsid w:val="00F724DA"/>
    <w:rsid w:val="00F75441"/>
    <w:rsid w:val="00F91272"/>
    <w:rsid w:val="00F91F64"/>
    <w:rsid w:val="00FB5A90"/>
    <w:rsid w:val="00FC57BA"/>
    <w:rsid w:val="00FC6A07"/>
    <w:rsid w:val="00FC6CEE"/>
    <w:rsid w:val="00FD1630"/>
    <w:rsid w:val="00FD27CA"/>
    <w:rsid w:val="00FE065C"/>
    <w:rsid w:val="00FE0FF9"/>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62843">
      <w:bodyDiv w:val="1"/>
      <w:marLeft w:val="0"/>
      <w:marRight w:val="0"/>
      <w:marTop w:val="0"/>
      <w:marBottom w:val="0"/>
      <w:divBdr>
        <w:top w:val="none" w:sz="0" w:space="0" w:color="auto"/>
        <w:left w:val="none" w:sz="0" w:space="0" w:color="auto"/>
        <w:bottom w:val="none" w:sz="0" w:space="0" w:color="auto"/>
        <w:right w:val="none" w:sz="0" w:space="0" w:color="auto"/>
      </w:divBdr>
    </w:div>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resource/58"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ieter.niederstadt@asahi-photoproduct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6.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5723</Characters>
  <Application>Microsoft Office Word</Application>
  <DocSecurity>0</DocSecurity>
  <Lines>110</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monika.d@duomedia.com</dc:creator>
  <cp:keywords/>
  <dc:description/>
  <cp:lastModifiedBy>Maarten Van der Burgt</cp:lastModifiedBy>
  <cp:revision>18</cp:revision>
  <cp:lastPrinted>2020-11-10T12:36:00Z</cp:lastPrinted>
  <dcterms:created xsi:type="dcterms:W3CDTF">2022-09-19T06:51:00Z</dcterms:created>
  <dcterms:modified xsi:type="dcterms:W3CDTF">2022-09-29T08:17:00Z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8d607ff7f6d633e4fd0284b21c31ba081a79db1b700abecaa2183a768b633b6e</vt:lpwstr>
  </property>
</Properties>
</file>