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C7D9" w14:textId="77777777" w:rsidR="008435E1" w:rsidRDefault="008435E1" w:rsidP="00F44E17">
      <w:pPr>
        <w:spacing w:before="100" w:beforeAutospacing="1" w:after="100" w:afterAutospacing="1" w:line="240" w:lineRule="auto"/>
        <w:jc w:val="left"/>
        <w:rPr>
          <w:rFonts w:ascii="Arial" w:eastAsia="Times New Roman" w:hAnsi="Arial" w:cs="Arial"/>
          <w:b/>
          <w:bCs/>
          <w:color w:val="000000"/>
          <w:sz w:val="32"/>
          <w:szCs w:val="32"/>
          <w:lang w:val="en-GB" w:eastAsia="en-GB"/>
        </w:rPr>
      </w:pPr>
    </w:p>
    <w:p w14:paraId="6908F9AB" w14:textId="0FC21BBF" w:rsidR="00D80A2C" w:rsidRDefault="00D80A2C" w:rsidP="00D80A2C">
      <w:pPr>
        <w:pStyle w:val="CommentText"/>
        <w:spacing w:line="360" w:lineRule="auto"/>
        <w:jc w:val="center"/>
        <w:rPr>
          <w:rFonts w:ascii="Arial" w:hAnsi="Arial" w:cs="Arial"/>
          <w:b/>
          <w:bCs/>
          <w:sz w:val="32"/>
          <w:szCs w:val="32"/>
          <w:lang w:val="en-GB"/>
        </w:rPr>
      </w:pPr>
      <w:r w:rsidRPr="00F97E6A">
        <w:rPr>
          <w:rFonts w:ascii="Arial" w:hAnsi="Arial" w:cs="Arial"/>
          <w:b/>
          <w:bCs/>
          <w:sz w:val="32"/>
          <w:szCs w:val="32"/>
          <w:lang w:val="en-GB"/>
        </w:rPr>
        <w:t>R</w:t>
      </w:r>
      <w:r w:rsidR="007D6F3C">
        <w:rPr>
          <w:rFonts w:ascii="Arial" w:hAnsi="Arial" w:cs="Arial"/>
          <w:b/>
          <w:bCs/>
          <w:sz w:val="32"/>
          <w:szCs w:val="32"/>
          <w:lang w:val="en-GB"/>
        </w:rPr>
        <w:t>ICOH</w:t>
      </w:r>
      <w:r w:rsidRPr="00F97E6A">
        <w:rPr>
          <w:rFonts w:ascii="Arial" w:hAnsi="Arial" w:cs="Arial"/>
          <w:b/>
          <w:bCs/>
          <w:sz w:val="32"/>
          <w:szCs w:val="32"/>
          <w:lang w:val="en-GB"/>
        </w:rPr>
        <w:t xml:space="preserve"> </w:t>
      </w:r>
      <w:r w:rsidR="00734B3A">
        <w:rPr>
          <w:rFonts w:ascii="Arial" w:hAnsi="Arial" w:cs="Arial"/>
          <w:b/>
          <w:bCs/>
          <w:sz w:val="32"/>
          <w:szCs w:val="32"/>
          <w:lang w:val="en-GB"/>
        </w:rPr>
        <w:t xml:space="preserve">MH5420/5421 </w:t>
      </w:r>
      <w:r w:rsidR="00CE055B">
        <w:rPr>
          <w:rFonts w:ascii="Arial" w:hAnsi="Arial" w:cs="Arial"/>
          <w:b/>
          <w:bCs/>
          <w:sz w:val="32"/>
          <w:szCs w:val="32"/>
          <w:lang w:val="en-GB"/>
        </w:rPr>
        <w:t xml:space="preserve">Series </w:t>
      </w:r>
      <w:r w:rsidR="006C30F8">
        <w:rPr>
          <w:rFonts w:ascii="Arial" w:hAnsi="Arial" w:cs="Arial"/>
          <w:b/>
          <w:bCs/>
          <w:sz w:val="32"/>
          <w:szCs w:val="32"/>
          <w:lang w:val="en-GB"/>
        </w:rPr>
        <w:t>p</w:t>
      </w:r>
      <w:r>
        <w:rPr>
          <w:rFonts w:ascii="Arial" w:hAnsi="Arial" w:cs="Arial"/>
          <w:b/>
          <w:bCs/>
          <w:sz w:val="32"/>
          <w:szCs w:val="32"/>
          <w:lang w:val="en-GB"/>
        </w:rPr>
        <w:t>rinthead</w:t>
      </w:r>
      <w:r w:rsidR="00116FEA">
        <w:rPr>
          <w:rFonts w:ascii="Arial" w:hAnsi="Arial" w:cs="Arial"/>
          <w:b/>
          <w:bCs/>
          <w:sz w:val="32"/>
          <w:szCs w:val="32"/>
          <w:lang w:val="en-GB"/>
        </w:rPr>
        <w:t xml:space="preserve"> sales</w:t>
      </w:r>
      <w:r w:rsidR="006C30F8">
        <w:rPr>
          <w:rFonts w:ascii="Arial" w:hAnsi="Arial" w:cs="Arial"/>
          <w:b/>
          <w:bCs/>
          <w:sz w:val="32"/>
          <w:szCs w:val="32"/>
          <w:lang w:val="en-GB"/>
        </w:rPr>
        <w:t xml:space="preserve"> hit 500,000 milestone</w:t>
      </w:r>
    </w:p>
    <w:p w14:paraId="185F1148" w14:textId="1D62582F" w:rsidR="00D80A2C" w:rsidRDefault="000D6D18" w:rsidP="00D80A2C">
      <w:pPr>
        <w:spacing w:after="0" w:line="240" w:lineRule="auto"/>
        <w:jc w:val="center"/>
        <w:rPr>
          <w:rFonts w:ascii="Arial" w:eastAsia="Calibri" w:hAnsi="Arial" w:cs="Arial"/>
          <w:i/>
          <w:iCs/>
          <w:sz w:val="24"/>
          <w:szCs w:val="24"/>
        </w:rPr>
      </w:pPr>
      <w:r>
        <w:rPr>
          <w:rFonts w:ascii="Arial" w:eastAsia="Calibri" w:hAnsi="Arial" w:cs="Arial"/>
          <w:i/>
          <w:iCs/>
          <w:sz w:val="24"/>
          <w:szCs w:val="24"/>
        </w:rPr>
        <w:t xml:space="preserve">Technology chosen </w:t>
      </w:r>
      <w:r w:rsidR="004161FC">
        <w:rPr>
          <w:rFonts w:ascii="Arial" w:eastAsia="Calibri" w:hAnsi="Arial" w:cs="Arial"/>
          <w:i/>
          <w:iCs/>
          <w:sz w:val="24"/>
          <w:szCs w:val="24"/>
        </w:rPr>
        <w:t xml:space="preserve">by worldwide solutions developers </w:t>
      </w:r>
      <w:r w:rsidR="00642587">
        <w:rPr>
          <w:rFonts w:ascii="Arial" w:eastAsia="Calibri" w:hAnsi="Arial" w:cs="Arial"/>
          <w:i/>
          <w:iCs/>
          <w:sz w:val="24"/>
          <w:szCs w:val="24"/>
        </w:rPr>
        <w:t>is</w:t>
      </w:r>
      <w:r>
        <w:rPr>
          <w:rFonts w:ascii="Arial" w:eastAsia="Calibri" w:hAnsi="Arial" w:cs="Arial"/>
          <w:i/>
          <w:iCs/>
          <w:sz w:val="24"/>
          <w:szCs w:val="24"/>
        </w:rPr>
        <w:t xml:space="preserve"> driv</w:t>
      </w:r>
      <w:r w:rsidR="00642587">
        <w:rPr>
          <w:rFonts w:ascii="Arial" w:eastAsia="Calibri" w:hAnsi="Arial" w:cs="Arial"/>
          <w:i/>
          <w:iCs/>
          <w:sz w:val="24"/>
          <w:szCs w:val="24"/>
        </w:rPr>
        <w:t>ing</w:t>
      </w:r>
      <w:r w:rsidR="004161FC">
        <w:rPr>
          <w:rFonts w:ascii="Arial" w:eastAsia="Calibri" w:hAnsi="Arial" w:cs="Arial"/>
          <w:i/>
          <w:iCs/>
          <w:sz w:val="24"/>
          <w:szCs w:val="24"/>
        </w:rPr>
        <w:t xml:space="preserve"> </w:t>
      </w:r>
      <w:r w:rsidR="002B04ED">
        <w:rPr>
          <w:rFonts w:ascii="Arial" w:eastAsia="Calibri" w:hAnsi="Arial" w:cs="Arial"/>
          <w:i/>
          <w:iCs/>
          <w:sz w:val="24"/>
          <w:szCs w:val="24"/>
        </w:rPr>
        <w:t>digital transformation revenue of tens of billions</w:t>
      </w:r>
    </w:p>
    <w:p w14:paraId="0C720BE3" w14:textId="7F2D35A2" w:rsidR="009A5004" w:rsidRPr="006E698C" w:rsidRDefault="009A5004" w:rsidP="009A5004">
      <w:pPr>
        <w:spacing w:after="0" w:line="360" w:lineRule="auto"/>
        <w:rPr>
          <w:rFonts w:ascii="Arial" w:eastAsia="MS PGothic" w:hAnsi="Arial" w:cs="Arial"/>
          <w:bCs/>
          <w:i/>
          <w:iCs/>
          <w:sz w:val="21"/>
          <w:szCs w:val="21"/>
          <w:lang w:eastAsia="ja-JP"/>
        </w:rPr>
      </w:pPr>
    </w:p>
    <w:p w14:paraId="43901676" w14:textId="1E6EB63A" w:rsidR="006C30F8" w:rsidRDefault="009A5004" w:rsidP="00C57D7C">
      <w:pPr>
        <w:spacing w:before="100" w:beforeAutospacing="1" w:after="100" w:afterAutospacing="1" w:line="360" w:lineRule="auto"/>
        <w:jc w:val="left"/>
        <w:rPr>
          <w:rFonts w:ascii="Arial" w:hAnsi="Arial" w:cs="Arial"/>
          <w:b/>
          <w:sz w:val="16"/>
          <w:szCs w:val="16"/>
        </w:rPr>
      </w:pPr>
      <w:bookmarkStart w:id="0" w:name="_Hlk86909827"/>
      <w:r w:rsidRPr="00D2152A">
        <w:rPr>
          <w:rFonts w:ascii="Arial" w:hAnsi="Arial" w:cs="Arial"/>
          <w:b/>
          <w:sz w:val="21"/>
          <w:szCs w:val="21"/>
        </w:rPr>
        <w:t xml:space="preserve">Ricoh Europe, London, </w:t>
      </w:r>
      <w:r w:rsidR="00CC18C2">
        <w:rPr>
          <w:rFonts w:ascii="Arial" w:hAnsi="Arial" w:cs="Arial"/>
          <w:b/>
          <w:sz w:val="21"/>
          <w:szCs w:val="21"/>
          <w:lang w:val="en-GB"/>
        </w:rPr>
        <w:t>30 November</w:t>
      </w:r>
      <w:r w:rsidRPr="00D2152A">
        <w:rPr>
          <w:rFonts w:ascii="Arial" w:hAnsi="Arial" w:cs="Arial"/>
          <w:b/>
          <w:sz w:val="21"/>
          <w:szCs w:val="21"/>
          <w:lang w:val="en-GB"/>
        </w:rPr>
        <w:t xml:space="preserve"> </w:t>
      </w:r>
      <w:r w:rsidRPr="00D2152A">
        <w:rPr>
          <w:rFonts w:ascii="Arial" w:hAnsi="Arial" w:cs="Arial"/>
          <w:b/>
          <w:sz w:val="21"/>
          <w:szCs w:val="21"/>
          <w:lang w:val="es-ES" w:eastAsia="zh-TW"/>
        </w:rPr>
        <w:t>2022</w:t>
      </w:r>
      <w:r w:rsidR="005C2F14">
        <w:rPr>
          <w:rFonts w:ascii="Arial" w:hAnsi="Arial" w:cs="Arial"/>
          <w:b/>
          <w:sz w:val="21"/>
          <w:szCs w:val="21"/>
          <w:lang w:val="es-ES" w:eastAsia="zh-TW"/>
        </w:rPr>
        <w:t xml:space="preserve"> </w:t>
      </w:r>
      <w:r w:rsidRPr="005C2F14">
        <w:rPr>
          <w:rFonts w:ascii="Arial" w:hAnsi="Arial" w:cs="Arial"/>
          <w:sz w:val="21"/>
          <w:szCs w:val="21"/>
          <w:lang w:val="es-ES" w:eastAsia="zh-TW"/>
        </w:rPr>
        <w:t>–</w:t>
      </w:r>
      <w:bookmarkEnd w:id="0"/>
      <w:r w:rsidR="00614788" w:rsidRPr="005C2F14">
        <w:rPr>
          <w:rFonts w:ascii="Arial" w:hAnsi="Arial" w:cs="Arial"/>
          <w:sz w:val="21"/>
          <w:szCs w:val="21"/>
          <w:lang w:val="es-ES" w:eastAsia="zh-TW"/>
        </w:rPr>
        <w:t xml:space="preserve"> </w:t>
      </w:r>
      <w:r w:rsidR="001525A9">
        <w:rPr>
          <w:rFonts w:ascii="Arial" w:hAnsi="Arial" w:cs="Arial"/>
          <w:sz w:val="21"/>
          <w:szCs w:val="21"/>
          <w:lang w:val="es-ES" w:eastAsia="zh-TW"/>
        </w:rPr>
        <w:t xml:space="preserve">More </w:t>
      </w:r>
      <w:r w:rsidR="006C30F8">
        <w:rPr>
          <w:rFonts w:ascii="Arial" w:hAnsi="Arial" w:cs="Arial"/>
          <w:bCs/>
          <w:sz w:val="21"/>
          <w:szCs w:val="21"/>
        </w:rPr>
        <w:t xml:space="preserve">than </w:t>
      </w:r>
      <w:r w:rsidR="00D80A2C" w:rsidRPr="00F3466F">
        <w:rPr>
          <w:rFonts w:ascii="Arial" w:hAnsi="Arial" w:cs="Arial"/>
          <w:bCs/>
          <w:sz w:val="21"/>
          <w:szCs w:val="21"/>
        </w:rPr>
        <w:t>500,000 R</w:t>
      </w:r>
      <w:r w:rsidR="007D6F3C">
        <w:rPr>
          <w:rFonts w:ascii="Arial" w:hAnsi="Arial" w:cs="Arial"/>
          <w:bCs/>
          <w:sz w:val="21"/>
          <w:szCs w:val="21"/>
        </w:rPr>
        <w:t>ICOH</w:t>
      </w:r>
      <w:r w:rsidR="00D80A2C" w:rsidRPr="00F3466F">
        <w:rPr>
          <w:rFonts w:ascii="Arial" w:hAnsi="Arial" w:cs="Arial"/>
          <w:bCs/>
          <w:sz w:val="21"/>
          <w:szCs w:val="21"/>
        </w:rPr>
        <w:t xml:space="preserve"> </w:t>
      </w:r>
      <w:r w:rsidR="00F52AAB">
        <w:rPr>
          <w:rFonts w:ascii="Arial" w:hAnsi="Arial" w:cs="Arial"/>
          <w:bCs/>
          <w:sz w:val="21"/>
          <w:szCs w:val="21"/>
        </w:rPr>
        <w:t xml:space="preserve">MH5420/5421 </w:t>
      </w:r>
      <w:r w:rsidR="00644497">
        <w:rPr>
          <w:rFonts w:ascii="Arial" w:hAnsi="Arial" w:cs="Arial"/>
          <w:bCs/>
          <w:sz w:val="21"/>
          <w:szCs w:val="21"/>
        </w:rPr>
        <w:t xml:space="preserve">Series </w:t>
      </w:r>
      <w:r w:rsidR="00D80A2C" w:rsidRPr="00F3466F">
        <w:rPr>
          <w:rFonts w:ascii="Arial" w:hAnsi="Arial" w:cs="Arial"/>
          <w:bCs/>
          <w:sz w:val="21"/>
          <w:szCs w:val="21"/>
        </w:rPr>
        <w:t>printheads</w:t>
      </w:r>
      <w:r w:rsidR="00D55B99" w:rsidRPr="00CE58D1">
        <w:rPr>
          <w:rFonts w:ascii="Arial" w:hAnsi="Arial" w:cs="Arial"/>
          <w:bCs/>
          <w:sz w:val="21"/>
          <w:szCs w:val="21"/>
        </w:rPr>
        <w:t xml:space="preserve">, </w:t>
      </w:r>
      <w:r w:rsidR="00F35128" w:rsidRPr="00CE58D1">
        <w:rPr>
          <w:rFonts w:ascii="Arial" w:hAnsi="Arial" w:cs="Arial"/>
          <w:bCs/>
          <w:sz w:val="21"/>
          <w:szCs w:val="21"/>
        </w:rPr>
        <w:t>Rico</w:t>
      </w:r>
      <w:r w:rsidR="00BC4CDF" w:rsidRPr="00CE58D1">
        <w:rPr>
          <w:rFonts w:ascii="Arial" w:hAnsi="Arial" w:cs="Arial"/>
          <w:bCs/>
          <w:sz w:val="21"/>
          <w:szCs w:val="21"/>
        </w:rPr>
        <w:t>h’s fifth generation of printheads</w:t>
      </w:r>
      <w:r w:rsidR="00D55B99" w:rsidRPr="00CE58D1">
        <w:rPr>
          <w:rFonts w:ascii="Arial" w:hAnsi="Arial" w:cs="Arial"/>
          <w:bCs/>
          <w:sz w:val="21"/>
          <w:szCs w:val="21"/>
        </w:rPr>
        <w:t>,</w:t>
      </w:r>
      <w:r w:rsidR="00D55B99">
        <w:rPr>
          <w:rFonts w:ascii="Arial" w:hAnsi="Arial" w:cs="Arial"/>
          <w:bCs/>
          <w:sz w:val="21"/>
          <w:szCs w:val="21"/>
        </w:rPr>
        <w:t xml:space="preserve"> </w:t>
      </w:r>
      <w:r w:rsidR="006C30F8">
        <w:rPr>
          <w:rFonts w:ascii="Arial" w:hAnsi="Arial" w:cs="Arial"/>
          <w:bCs/>
          <w:sz w:val="21"/>
          <w:szCs w:val="21"/>
        </w:rPr>
        <w:t xml:space="preserve">have </w:t>
      </w:r>
      <w:r w:rsidR="001226D4">
        <w:rPr>
          <w:rFonts w:ascii="Arial" w:hAnsi="Arial" w:cs="Arial"/>
          <w:bCs/>
          <w:sz w:val="21"/>
          <w:szCs w:val="21"/>
        </w:rPr>
        <w:t xml:space="preserve">already </w:t>
      </w:r>
      <w:r w:rsidR="006C30F8">
        <w:rPr>
          <w:rFonts w:ascii="Arial" w:hAnsi="Arial" w:cs="Arial"/>
          <w:bCs/>
          <w:sz w:val="21"/>
          <w:szCs w:val="21"/>
        </w:rPr>
        <w:t xml:space="preserve">been </w:t>
      </w:r>
      <w:r w:rsidR="00CA54F4">
        <w:rPr>
          <w:rFonts w:ascii="Arial" w:hAnsi="Arial" w:cs="Arial"/>
          <w:bCs/>
          <w:sz w:val="21"/>
          <w:szCs w:val="21"/>
        </w:rPr>
        <w:t>chosen</w:t>
      </w:r>
      <w:r w:rsidR="006C30F8">
        <w:rPr>
          <w:rFonts w:ascii="Arial" w:hAnsi="Arial" w:cs="Arial"/>
          <w:bCs/>
          <w:sz w:val="21"/>
          <w:szCs w:val="21"/>
        </w:rPr>
        <w:t xml:space="preserve"> by worldwide solutions developers to </w:t>
      </w:r>
      <w:r w:rsidR="000D6D18">
        <w:rPr>
          <w:rFonts w:ascii="Arial" w:hAnsi="Arial" w:cs="Arial"/>
          <w:bCs/>
          <w:sz w:val="21"/>
          <w:szCs w:val="21"/>
        </w:rPr>
        <w:t>drive digital transformation</w:t>
      </w:r>
      <w:r w:rsidR="00A3250E">
        <w:rPr>
          <w:rFonts w:ascii="Arial" w:hAnsi="Arial" w:cs="Arial"/>
          <w:bCs/>
          <w:sz w:val="21"/>
          <w:szCs w:val="21"/>
        </w:rPr>
        <w:t xml:space="preserve"> </w:t>
      </w:r>
      <w:r w:rsidR="002B04ED">
        <w:rPr>
          <w:rFonts w:ascii="Arial" w:hAnsi="Arial" w:cs="Arial"/>
          <w:sz w:val="21"/>
          <w:szCs w:val="21"/>
          <w:lang w:val="nl-BE"/>
        </w:rPr>
        <w:t>revenue o</w:t>
      </w:r>
      <w:r w:rsidR="00BF23BF">
        <w:rPr>
          <w:rFonts w:ascii="Arial" w:hAnsi="Arial" w:cs="Arial"/>
          <w:sz w:val="21"/>
          <w:szCs w:val="21"/>
          <w:lang w:val="nl-BE"/>
        </w:rPr>
        <w:t>f</w:t>
      </w:r>
      <w:r w:rsidR="002B04ED">
        <w:rPr>
          <w:rFonts w:ascii="Arial" w:hAnsi="Arial" w:cs="Arial"/>
          <w:sz w:val="21"/>
          <w:szCs w:val="21"/>
          <w:lang w:val="nl-BE"/>
        </w:rPr>
        <w:t xml:space="preserve"> tens of billions </w:t>
      </w:r>
      <w:r w:rsidR="00642587">
        <w:rPr>
          <w:rFonts w:ascii="Arial" w:hAnsi="Arial" w:cs="Arial"/>
          <w:sz w:val="21"/>
          <w:szCs w:val="21"/>
          <w:lang w:val="nl-BE"/>
        </w:rPr>
        <w:t xml:space="preserve">of dollars </w:t>
      </w:r>
      <w:r w:rsidR="00A3250E">
        <w:rPr>
          <w:rFonts w:ascii="Arial" w:hAnsi="Arial" w:cs="Arial"/>
          <w:bCs/>
          <w:sz w:val="21"/>
          <w:szCs w:val="21"/>
        </w:rPr>
        <w:t>across all industrial sectors</w:t>
      </w:r>
      <w:r w:rsidR="006C30F8">
        <w:rPr>
          <w:rFonts w:ascii="Arial" w:hAnsi="Arial" w:cs="Arial"/>
          <w:bCs/>
          <w:sz w:val="21"/>
          <w:szCs w:val="21"/>
        </w:rPr>
        <w:t>.</w:t>
      </w:r>
    </w:p>
    <w:p w14:paraId="3B1C1DF2" w14:textId="132CF2E7" w:rsidR="00C57D7C" w:rsidRDefault="00C57D7C" w:rsidP="00B1153A">
      <w:pPr>
        <w:spacing w:before="100" w:beforeAutospacing="1" w:after="100" w:afterAutospacing="1" w:line="360" w:lineRule="auto"/>
        <w:jc w:val="center"/>
        <w:rPr>
          <w:rFonts w:ascii="Arial" w:hAnsi="Arial" w:cs="Arial"/>
          <w:b/>
          <w:sz w:val="16"/>
          <w:szCs w:val="16"/>
        </w:rPr>
      </w:pPr>
      <w:r>
        <w:rPr>
          <w:rFonts w:ascii="Arial" w:hAnsi="Arial" w:cs="Arial"/>
          <w:b/>
          <w:noProof/>
          <w:sz w:val="16"/>
          <w:szCs w:val="16"/>
        </w:rPr>
        <w:drawing>
          <wp:inline distT="0" distB="0" distL="0" distR="0" wp14:anchorId="3E6F376C" wp14:editId="4076F8D3">
            <wp:extent cx="2628900" cy="21357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3739" cy="2147780"/>
                    </a:xfrm>
                    <a:prstGeom prst="rect">
                      <a:avLst/>
                    </a:prstGeom>
                  </pic:spPr>
                </pic:pic>
              </a:graphicData>
            </a:graphic>
          </wp:inline>
        </w:drawing>
      </w:r>
    </w:p>
    <w:p w14:paraId="72529A63" w14:textId="3671367F" w:rsidR="00B1153A" w:rsidRPr="00C16F43" w:rsidRDefault="00B1153A" w:rsidP="00C16F43">
      <w:pPr>
        <w:spacing w:before="100" w:beforeAutospacing="1" w:after="0" w:line="360" w:lineRule="auto"/>
        <w:jc w:val="center"/>
        <w:rPr>
          <w:rFonts w:ascii="Arial" w:hAnsi="Arial" w:cs="Arial"/>
          <w:b/>
          <w:sz w:val="16"/>
          <w:szCs w:val="16"/>
        </w:rPr>
      </w:pPr>
      <w:r w:rsidRPr="00B1153A">
        <w:rPr>
          <w:rFonts w:ascii="Arial" w:hAnsi="Arial" w:cs="Arial"/>
          <w:b/>
          <w:sz w:val="16"/>
          <w:szCs w:val="16"/>
        </w:rPr>
        <w:t xml:space="preserve">500,000 milestone reached as worldwide solutions developers </w:t>
      </w:r>
      <w:r w:rsidR="00C16F43">
        <w:rPr>
          <w:rFonts w:ascii="Arial" w:hAnsi="Arial" w:cs="Arial"/>
          <w:b/>
          <w:sz w:val="16"/>
          <w:szCs w:val="16"/>
        </w:rPr>
        <w:br/>
      </w:r>
      <w:r w:rsidRPr="00A1574B">
        <w:rPr>
          <w:rFonts w:ascii="Arial" w:hAnsi="Arial" w:cs="Arial"/>
          <w:b/>
          <w:sz w:val="16"/>
          <w:szCs w:val="16"/>
        </w:rPr>
        <w:t>choose R</w:t>
      </w:r>
      <w:r w:rsidR="007D6F3C" w:rsidRPr="00A1574B">
        <w:rPr>
          <w:rFonts w:ascii="Arial" w:hAnsi="Arial" w:cs="Arial"/>
          <w:b/>
          <w:sz w:val="16"/>
          <w:szCs w:val="16"/>
        </w:rPr>
        <w:t>ICOH</w:t>
      </w:r>
      <w:r w:rsidRPr="00A1574B">
        <w:rPr>
          <w:rFonts w:ascii="Arial" w:hAnsi="Arial" w:cs="Arial"/>
          <w:b/>
          <w:sz w:val="16"/>
          <w:szCs w:val="16"/>
        </w:rPr>
        <w:t xml:space="preserve"> </w:t>
      </w:r>
      <w:r w:rsidR="00B67D42" w:rsidRPr="004B68B8">
        <w:rPr>
          <w:rFonts w:ascii="Arial" w:hAnsi="Arial" w:cs="Arial"/>
          <w:b/>
          <w:sz w:val="16"/>
          <w:szCs w:val="16"/>
        </w:rPr>
        <w:t>MH5420/5421</w:t>
      </w:r>
      <w:r w:rsidR="00B67D42" w:rsidRPr="00A1574B">
        <w:rPr>
          <w:rFonts w:ascii="Arial" w:hAnsi="Arial" w:cs="Arial"/>
          <w:bCs/>
          <w:sz w:val="16"/>
          <w:szCs w:val="16"/>
        </w:rPr>
        <w:t xml:space="preserve"> </w:t>
      </w:r>
      <w:r w:rsidR="005B786A" w:rsidRPr="004B68B8">
        <w:rPr>
          <w:rFonts w:ascii="Arial" w:hAnsi="Arial" w:cs="Arial"/>
          <w:b/>
          <w:sz w:val="16"/>
          <w:szCs w:val="16"/>
        </w:rPr>
        <w:t>Series</w:t>
      </w:r>
      <w:r w:rsidR="005B786A">
        <w:rPr>
          <w:rFonts w:ascii="Arial" w:hAnsi="Arial" w:cs="Arial"/>
          <w:bCs/>
          <w:sz w:val="21"/>
          <w:szCs w:val="21"/>
        </w:rPr>
        <w:t xml:space="preserve"> </w:t>
      </w:r>
      <w:r w:rsidRPr="00A1574B">
        <w:rPr>
          <w:rFonts w:ascii="Arial" w:hAnsi="Arial" w:cs="Arial"/>
          <w:b/>
          <w:sz w:val="16"/>
          <w:szCs w:val="16"/>
        </w:rPr>
        <w:t>printheads</w:t>
      </w:r>
      <w:r w:rsidR="00C16F43">
        <w:rPr>
          <w:rFonts w:ascii="Arial" w:hAnsi="Arial" w:cs="Arial"/>
          <w:b/>
          <w:sz w:val="16"/>
          <w:szCs w:val="16"/>
        </w:rPr>
        <w:t>.</w:t>
      </w:r>
    </w:p>
    <w:p w14:paraId="31B4E0A7" w14:textId="14C85F3B" w:rsidR="004B1883" w:rsidRDefault="00C16F43" w:rsidP="00317844">
      <w:pPr>
        <w:spacing w:after="0" w:line="360" w:lineRule="auto"/>
        <w:rPr>
          <w:rFonts w:ascii="Arial" w:hAnsi="Arial" w:cs="Arial"/>
          <w:sz w:val="21"/>
          <w:szCs w:val="21"/>
          <w:lang w:val="nl-BE"/>
        </w:rPr>
      </w:pPr>
      <w:r>
        <w:rPr>
          <w:rFonts w:ascii="Arial" w:hAnsi="Arial" w:cs="Arial"/>
          <w:sz w:val="21"/>
          <w:szCs w:val="21"/>
          <w:lang w:val="nl-BE"/>
        </w:rPr>
        <w:br/>
      </w:r>
      <w:r w:rsidR="00A3250E">
        <w:rPr>
          <w:rFonts w:ascii="Arial" w:hAnsi="Arial" w:cs="Arial"/>
          <w:sz w:val="21"/>
          <w:szCs w:val="21"/>
          <w:lang w:val="nl-BE"/>
        </w:rPr>
        <w:t xml:space="preserve">Confidence in the </w:t>
      </w:r>
      <w:r w:rsidR="00B1153A">
        <w:rPr>
          <w:rFonts w:ascii="Arial" w:hAnsi="Arial" w:cs="Arial"/>
          <w:sz w:val="21"/>
          <w:szCs w:val="21"/>
          <w:lang w:val="nl-BE"/>
        </w:rPr>
        <w:t>versatility of the</w:t>
      </w:r>
      <w:r w:rsidR="001226D4">
        <w:rPr>
          <w:rFonts w:ascii="Arial" w:hAnsi="Arial" w:cs="Arial"/>
          <w:sz w:val="21"/>
          <w:szCs w:val="21"/>
          <w:lang w:val="nl-BE"/>
        </w:rPr>
        <w:t>se</w:t>
      </w:r>
      <w:r w:rsidR="00B1153A">
        <w:rPr>
          <w:rFonts w:ascii="Arial" w:hAnsi="Arial" w:cs="Arial"/>
          <w:sz w:val="21"/>
          <w:szCs w:val="21"/>
          <w:lang w:val="nl-BE"/>
        </w:rPr>
        <w:t xml:space="preserve"> printheads</w:t>
      </w:r>
      <w:r w:rsidR="006C30F8">
        <w:rPr>
          <w:rFonts w:ascii="Arial" w:hAnsi="Arial" w:cs="Arial"/>
          <w:sz w:val="21"/>
          <w:szCs w:val="21"/>
          <w:lang w:val="nl-BE"/>
        </w:rPr>
        <w:t xml:space="preserve"> and</w:t>
      </w:r>
      <w:r w:rsidR="00B1153A">
        <w:rPr>
          <w:rFonts w:ascii="Arial" w:hAnsi="Arial" w:cs="Arial"/>
          <w:sz w:val="21"/>
          <w:szCs w:val="21"/>
          <w:lang w:val="nl-BE"/>
        </w:rPr>
        <w:t xml:space="preserve"> their </w:t>
      </w:r>
      <w:r w:rsidR="001226D4">
        <w:rPr>
          <w:rFonts w:ascii="Arial" w:hAnsi="Arial" w:cs="Arial"/>
          <w:sz w:val="21"/>
          <w:szCs w:val="21"/>
          <w:lang w:val="nl-BE"/>
        </w:rPr>
        <w:t xml:space="preserve">ability to </w:t>
      </w:r>
      <w:r w:rsidR="006C30F8">
        <w:rPr>
          <w:rFonts w:ascii="Arial" w:hAnsi="Arial" w:cs="Arial"/>
          <w:sz w:val="21"/>
          <w:szCs w:val="21"/>
          <w:lang w:val="nl-BE"/>
        </w:rPr>
        <w:t xml:space="preserve">deliver </w:t>
      </w:r>
      <w:r w:rsidR="00D80A2C">
        <w:rPr>
          <w:rFonts w:ascii="Arial" w:hAnsi="Arial" w:cs="Arial"/>
          <w:sz w:val="21"/>
          <w:szCs w:val="21"/>
          <w:lang w:val="nl-BE"/>
        </w:rPr>
        <w:t>consisten</w:t>
      </w:r>
      <w:r w:rsidR="001226D4">
        <w:rPr>
          <w:rFonts w:ascii="Arial" w:hAnsi="Arial" w:cs="Arial"/>
          <w:sz w:val="21"/>
          <w:szCs w:val="21"/>
          <w:lang w:val="nl-BE"/>
        </w:rPr>
        <w:t>t and repeatable</w:t>
      </w:r>
      <w:r w:rsidR="006C30F8">
        <w:rPr>
          <w:rFonts w:ascii="Arial" w:hAnsi="Arial" w:cs="Arial"/>
          <w:sz w:val="21"/>
          <w:szCs w:val="21"/>
          <w:lang w:val="nl-BE"/>
        </w:rPr>
        <w:t xml:space="preserve"> </w:t>
      </w:r>
      <w:r w:rsidR="00D80A2C">
        <w:rPr>
          <w:rFonts w:ascii="Arial" w:hAnsi="Arial" w:cs="Arial"/>
          <w:sz w:val="21"/>
          <w:szCs w:val="21"/>
          <w:lang w:val="nl-BE"/>
        </w:rPr>
        <w:t>high qua</w:t>
      </w:r>
      <w:r w:rsidR="00B1153A">
        <w:rPr>
          <w:rFonts w:ascii="Arial" w:hAnsi="Arial" w:cs="Arial"/>
          <w:sz w:val="21"/>
          <w:szCs w:val="21"/>
          <w:lang w:val="nl-BE"/>
        </w:rPr>
        <w:t>l</w:t>
      </w:r>
      <w:r w:rsidR="00D80A2C">
        <w:rPr>
          <w:rFonts w:ascii="Arial" w:hAnsi="Arial" w:cs="Arial"/>
          <w:sz w:val="21"/>
          <w:szCs w:val="21"/>
          <w:lang w:val="nl-BE"/>
        </w:rPr>
        <w:t>ity results</w:t>
      </w:r>
      <w:r w:rsidR="006C30F8">
        <w:rPr>
          <w:rFonts w:ascii="Arial" w:hAnsi="Arial" w:cs="Arial"/>
          <w:sz w:val="21"/>
          <w:szCs w:val="21"/>
          <w:lang w:val="nl-BE"/>
        </w:rPr>
        <w:t xml:space="preserve"> </w:t>
      </w:r>
      <w:r w:rsidR="00642587">
        <w:rPr>
          <w:rFonts w:ascii="Arial" w:hAnsi="Arial" w:cs="Arial"/>
          <w:sz w:val="21"/>
          <w:szCs w:val="21"/>
          <w:lang w:val="nl-BE"/>
        </w:rPr>
        <w:t xml:space="preserve">in testing industrial environments </w:t>
      </w:r>
      <w:r w:rsidR="006C30F8">
        <w:rPr>
          <w:rFonts w:ascii="Arial" w:hAnsi="Arial" w:cs="Arial"/>
          <w:sz w:val="21"/>
          <w:szCs w:val="21"/>
          <w:lang w:val="nl-BE"/>
        </w:rPr>
        <w:t xml:space="preserve">has been central </w:t>
      </w:r>
      <w:r w:rsidR="00614788">
        <w:rPr>
          <w:rFonts w:ascii="Arial" w:hAnsi="Arial" w:cs="Arial"/>
          <w:sz w:val="21"/>
          <w:szCs w:val="21"/>
          <w:lang w:val="nl-BE"/>
        </w:rPr>
        <w:t>to</w:t>
      </w:r>
      <w:r w:rsidR="006C30F8">
        <w:rPr>
          <w:rFonts w:ascii="Arial" w:hAnsi="Arial" w:cs="Arial"/>
          <w:sz w:val="21"/>
          <w:szCs w:val="21"/>
          <w:lang w:val="nl-BE"/>
        </w:rPr>
        <w:t xml:space="preserve"> the achievement of this milestone.</w:t>
      </w:r>
      <w:r w:rsidR="00CA54F4">
        <w:rPr>
          <w:rFonts w:ascii="Arial" w:hAnsi="Arial" w:cs="Arial"/>
          <w:sz w:val="21"/>
          <w:szCs w:val="21"/>
          <w:lang w:val="nl-BE"/>
        </w:rPr>
        <w:t xml:space="preserve"> </w:t>
      </w:r>
    </w:p>
    <w:p w14:paraId="46FC931B" w14:textId="77777777" w:rsidR="004B1883" w:rsidRDefault="004B1883" w:rsidP="00317844">
      <w:pPr>
        <w:spacing w:after="0" w:line="360" w:lineRule="auto"/>
        <w:rPr>
          <w:rFonts w:ascii="Arial" w:hAnsi="Arial" w:cs="Arial"/>
          <w:sz w:val="21"/>
          <w:szCs w:val="21"/>
          <w:lang w:val="nl-BE"/>
        </w:rPr>
      </w:pPr>
    </w:p>
    <w:p w14:paraId="33221B6C" w14:textId="73A97F6A" w:rsidR="00A3250E" w:rsidRDefault="00DC0C8D" w:rsidP="00317844">
      <w:pPr>
        <w:spacing w:after="0" w:line="360" w:lineRule="auto"/>
        <w:rPr>
          <w:rFonts w:ascii="Arial" w:hAnsi="Arial" w:cs="Arial"/>
          <w:bCs/>
          <w:sz w:val="21"/>
          <w:szCs w:val="21"/>
        </w:rPr>
      </w:pPr>
      <w:r w:rsidRPr="00F3466F">
        <w:rPr>
          <w:rFonts w:ascii="Arial" w:hAnsi="Arial" w:cs="Arial"/>
          <w:bCs/>
          <w:sz w:val="21"/>
          <w:szCs w:val="21"/>
        </w:rPr>
        <w:t>Ricoh</w:t>
      </w:r>
      <w:r>
        <w:rPr>
          <w:rFonts w:ascii="Arial" w:hAnsi="Arial" w:cs="Arial"/>
          <w:bCs/>
          <w:sz w:val="21"/>
          <w:szCs w:val="21"/>
        </w:rPr>
        <w:t>’s</w:t>
      </w:r>
      <w:r w:rsidRPr="00F3466F">
        <w:rPr>
          <w:rFonts w:ascii="Arial" w:hAnsi="Arial" w:cs="Arial"/>
          <w:bCs/>
          <w:sz w:val="21"/>
          <w:szCs w:val="21"/>
        </w:rPr>
        <w:t xml:space="preserve"> </w:t>
      </w:r>
      <w:r w:rsidR="00F80EAD">
        <w:rPr>
          <w:rFonts w:ascii="Arial" w:hAnsi="Arial" w:cs="Arial"/>
          <w:bCs/>
          <w:sz w:val="21"/>
          <w:szCs w:val="21"/>
        </w:rPr>
        <w:t xml:space="preserve">MH5420/5421 </w:t>
      </w:r>
      <w:r w:rsidR="00644497">
        <w:rPr>
          <w:rFonts w:ascii="Arial" w:hAnsi="Arial" w:cs="Arial"/>
          <w:bCs/>
          <w:sz w:val="21"/>
          <w:szCs w:val="21"/>
        </w:rPr>
        <w:t xml:space="preserve">Series </w:t>
      </w:r>
      <w:r w:rsidRPr="00F3466F">
        <w:rPr>
          <w:rFonts w:ascii="Arial" w:hAnsi="Arial" w:cs="Arial"/>
          <w:bCs/>
          <w:sz w:val="21"/>
          <w:szCs w:val="21"/>
        </w:rPr>
        <w:t>printheads</w:t>
      </w:r>
      <w:r>
        <w:rPr>
          <w:rFonts w:ascii="Arial" w:hAnsi="Arial" w:cs="Arial"/>
          <w:bCs/>
          <w:sz w:val="21"/>
          <w:szCs w:val="21"/>
        </w:rPr>
        <w:t xml:space="preserve"> </w:t>
      </w:r>
      <w:r w:rsidR="00642587">
        <w:rPr>
          <w:rFonts w:ascii="Arial" w:hAnsi="Arial" w:cs="Arial"/>
          <w:sz w:val="21"/>
          <w:szCs w:val="21"/>
          <w:lang w:val="nl-BE"/>
        </w:rPr>
        <w:t>are compatible with a</w:t>
      </w:r>
      <w:r w:rsidR="001226D4">
        <w:rPr>
          <w:rFonts w:ascii="Arial" w:hAnsi="Arial" w:cs="Arial"/>
          <w:sz w:val="21"/>
          <w:szCs w:val="21"/>
          <w:lang w:val="nl-BE"/>
        </w:rPr>
        <w:t xml:space="preserve"> broad range of inks from </w:t>
      </w:r>
      <w:r w:rsidR="006C30F8">
        <w:rPr>
          <w:rFonts w:ascii="Arial" w:hAnsi="Arial" w:cs="Arial"/>
          <w:sz w:val="21"/>
          <w:szCs w:val="21"/>
          <w:lang w:val="nl-BE"/>
        </w:rPr>
        <w:t xml:space="preserve">water-based, </w:t>
      </w:r>
      <w:r w:rsidR="001226D4">
        <w:rPr>
          <w:rFonts w:ascii="Arial" w:hAnsi="Arial" w:cs="Arial"/>
          <w:sz w:val="21"/>
          <w:szCs w:val="21"/>
          <w:lang w:val="nl-BE"/>
        </w:rPr>
        <w:t xml:space="preserve">to </w:t>
      </w:r>
      <w:r w:rsidR="006C30F8">
        <w:rPr>
          <w:rFonts w:ascii="Arial" w:hAnsi="Arial" w:cs="Arial"/>
          <w:sz w:val="21"/>
          <w:szCs w:val="21"/>
          <w:lang w:val="nl-BE"/>
        </w:rPr>
        <w:t>UV, solvent</w:t>
      </w:r>
      <w:r w:rsidR="00642587">
        <w:rPr>
          <w:rFonts w:ascii="Arial" w:hAnsi="Arial" w:cs="Arial"/>
          <w:sz w:val="21"/>
          <w:szCs w:val="21"/>
          <w:lang w:val="nl-BE"/>
        </w:rPr>
        <w:t>,</w:t>
      </w:r>
      <w:r w:rsidR="006C30F8">
        <w:rPr>
          <w:rFonts w:ascii="Arial" w:hAnsi="Arial" w:cs="Arial"/>
          <w:sz w:val="21"/>
          <w:szCs w:val="21"/>
          <w:lang w:val="nl-BE"/>
        </w:rPr>
        <w:t xml:space="preserve"> and oil</w:t>
      </w:r>
      <w:r w:rsidR="00355DD3">
        <w:rPr>
          <w:rFonts w:ascii="Arial" w:hAnsi="Arial" w:cs="Arial"/>
          <w:bCs/>
          <w:sz w:val="21"/>
          <w:szCs w:val="21"/>
        </w:rPr>
        <w:t xml:space="preserve">. </w:t>
      </w:r>
      <w:r w:rsidR="001226D4">
        <w:rPr>
          <w:rFonts w:ascii="Arial" w:hAnsi="Arial" w:cs="Arial"/>
          <w:bCs/>
          <w:sz w:val="21"/>
          <w:szCs w:val="21"/>
        </w:rPr>
        <w:t xml:space="preserve">OEMs </w:t>
      </w:r>
      <w:r w:rsidR="00B574DF">
        <w:rPr>
          <w:rFonts w:ascii="Arial" w:hAnsi="Arial" w:cs="Arial"/>
          <w:bCs/>
          <w:sz w:val="21"/>
          <w:szCs w:val="21"/>
        </w:rPr>
        <w:t xml:space="preserve">use them for </w:t>
      </w:r>
      <w:r w:rsidR="00B1153A">
        <w:rPr>
          <w:rFonts w:ascii="Arial" w:hAnsi="Arial" w:cs="Arial"/>
          <w:bCs/>
          <w:sz w:val="21"/>
          <w:szCs w:val="21"/>
        </w:rPr>
        <w:t xml:space="preserve">a wide range of applications </w:t>
      </w:r>
      <w:r w:rsidR="00642587">
        <w:rPr>
          <w:rFonts w:ascii="Arial" w:hAnsi="Arial" w:cs="Arial"/>
          <w:bCs/>
          <w:sz w:val="21"/>
          <w:szCs w:val="21"/>
        </w:rPr>
        <w:t>(</w:t>
      </w:r>
      <w:r w:rsidR="00B1153A">
        <w:rPr>
          <w:rFonts w:ascii="Arial" w:hAnsi="Arial" w:cs="Arial"/>
          <w:bCs/>
          <w:sz w:val="21"/>
          <w:szCs w:val="21"/>
        </w:rPr>
        <w:t>including signage, textile</w:t>
      </w:r>
      <w:r w:rsidR="00614788">
        <w:rPr>
          <w:rFonts w:ascii="Arial" w:hAnsi="Arial" w:cs="Arial"/>
          <w:bCs/>
          <w:sz w:val="21"/>
          <w:szCs w:val="21"/>
        </w:rPr>
        <w:t>s</w:t>
      </w:r>
      <w:r w:rsidR="00B1153A">
        <w:rPr>
          <w:rFonts w:ascii="Arial" w:hAnsi="Arial" w:cs="Arial"/>
          <w:bCs/>
          <w:sz w:val="21"/>
          <w:szCs w:val="21"/>
        </w:rPr>
        <w:t>, labels</w:t>
      </w:r>
      <w:r w:rsidR="00CA54F4">
        <w:rPr>
          <w:rFonts w:ascii="Arial" w:hAnsi="Arial" w:cs="Arial"/>
          <w:bCs/>
          <w:sz w:val="21"/>
          <w:szCs w:val="21"/>
        </w:rPr>
        <w:t>,</w:t>
      </w:r>
      <w:r w:rsidR="00B1153A">
        <w:rPr>
          <w:rFonts w:ascii="Arial" w:hAnsi="Arial" w:cs="Arial"/>
          <w:bCs/>
          <w:sz w:val="21"/>
          <w:szCs w:val="21"/>
        </w:rPr>
        <w:t xml:space="preserve"> and industrial décor</w:t>
      </w:r>
      <w:r w:rsidR="00642587">
        <w:rPr>
          <w:rFonts w:ascii="Arial" w:hAnsi="Arial" w:cs="Arial"/>
          <w:bCs/>
          <w:sz w:val="21"/>
          <w:szCs w:val="21"/>
        </w:rPr>
        <w:t>)</w:t>
      </w:r>
      <w:r w:rsidR="001226D4">
        <w:rPr>
          <w:rFonts w:ascii="Arial" w:hAnsi="Arial" w:cs="Arial"/>
          <w:bCs/>
          <w:sz w:val="21"/>
          <w:szCs w:val="21"/>
        </w:rPr>
        <w:t xml:space="preserve"> </w:t>
      </w:r>
      <w:r>
        <w:rPr>
          <w:rFonts w:ascii="Arial" w:hAnsi="Arial" w:cs="Arial"/>
          <w:bCs/>
          <w:sz w:val="21"/>
          <w:szCs w:val="21"/>
        </w:rPr>
        <w:t>as well a</w:t>
      </w:r>
      <w:r w:rsidR="00B574DF">
        <w:rPr>
          <w:rFonts w:ascii="Arial" w:hAnsi="Arial" w:cs="Arial"/>
          <w:bCs/>
          <w:sz w:val="21"/>
          <w:szCs w:val="21"/>
        </w:rPr>
        <w:t>s for</w:t>
      </w:r>
      <w:r w:rsidR="00CF4C54">
        <w:rPr>
          <w:rFonts w:ascii="Arial" w:hAnsi="Arial" w:cs="Arial"/>
          <w:bCs/>
          <w:sz w:val="21"/>
          <w:szCs w:val="21"/>
        </w:rPr>
        <w:t xml:space="preserve"> developments in printed electronics, 3D, </w:t>
      </w:r>
      <w:r w:rsidR="00642587">
        <w:rPr>
          <w:rFonts w:ascii="Arial" w:hAnsi="Arial" w:cs="Arial"/>
          <w:bCs/>
          <w:sz w:val="21"/>
          <w:szCs w:val="21"/>
        </w:rPr>
        <w:t>p</w:t>
      </w:r>
      <w:r w:rsidR="00CF4C54">
        <w:rPr>
          <w:rFonts w:ascii="Arial" w:hAnsi="Arial" w:cs="Arial"/>
          <w:bCs/>
          <w:sz w:val="21"/>
          <w:szCs w:val="21"/>
        </w:rPr>
        <w:t>harma</w:t>
      </w:r>
      <w:r w:rsidR="00642587">
        <w:rPr>
          <w:rFonts w:ascii="Arial" w:hAnsi="Arial" w:cs="Arial"/>
          <w:bCs/>
          <w:sz w:val="21"/>
          <w:szCs w:val="21"/>
        </w:rPr>
        <w:t>ceuticals,</w:t>
      </w:r>
      <w:r w:rsidR="00CF4C54">
        <w:rPr>
          <w:rFonts w:ascii="Arial" w:hAnsi="Arial" w:cs="Arial"/>
          <w:bCs/>
          <w:sz w:val="21"/>
          <w:szCs w:val="21"/>
        </w:rPr>
        <w:t xml:space="preserve"> and DNA printing</w:t>
      </w:r>
      <w:r w:rsidR="00355DD3">
        <w:rPr>
          <w:rFonts w:ascii="Arial" w:hAnsi="Arial" w:cs="Arial"/>
          <w:bCs/>
          <w:sz w:val="21"/>
          <w:szCs w:val="21"/>
        </w:rPr>
        <w:t>.</w:t>
      </w:r>
      <w:r w:rsidR="001226D4">
        <w:rPr>
          <w:rFonts w:ascii="Arial" w:hAnsi="Arial" w:cs="Arial"/>
          <w:bCs/>
          <w:sz w:val="21"/>
          <w:szCs w:val="21"/>
        </w:rPr>
        <w:t xml:space="preserve"> </w:t>
      </w:r>
      <w:r w:rsidR="00B574DF">
        <w:rPr>
          <w:rFonts w:ascii="Arial" w:hAnsi="Arial" w:cs="Arial"/>
          <w:bCs/>
          <w:sz w:val="21"/>
          <w:szCs w:val="21"/>
        </w:rPr>
        <w:t xml:space="preserve">Extensive technical and integration support for waveform design and jetting </w:t>
      </w:r>
      <w:proofErr w:type="spellStart"/>
      <w:r w:rsidR="00B574DF">
        <w:rPr>
          <w:rFonts w:ascii="Arial" w:hAnsi="Arial" w:cs="Arial"/>
          <w:bCs/>
          <w:sz w:val="21"/>
          <w:szCs w:val="21"/>
        </w:rPr>
        <w:t>optimisation</w:t>
      </w:r>
      <w:proofErr w:type="spellEnd"/>
      <w:r w:rsidR="00B574DF">
        <w:rPr>
          <w:rFonts w:ascii="Arial" w:hAnsi="Arial" w:cs="Arial"/>
          <w:bCs/>
          <w:sz w:val="21"/>
          <w:szCs w:val="21"/>
        </w:rPr>
        <w:t xml:space="preserve"> is core to the product offering.</w:t>
      </w:r>
    </w:p>
    <w:p w14:paraId="10A43AA7" w14:textId="77777777" w:rsidR="00EE196C" w:rsidRDefault="00EE196C" w:rsidP="00317844">
      <w:pPr>
        <w:spacing w:after="0" w:line="360" w:lineRule="auto"/>
        <w:rPr>
          <w:rFonts w:ascii="Arial" w:hAnsi="Arial" w:cs="Arial"/>
          <w:sz w:val="21"/>
          <w:szCs w:val="21"/>
          <w:lang w:val="nl-BE"/>
        </w:rPr>
      </w:pPr>
    </w:p>
    <w:p w14:paraId="6C3FE884" w14:textId="06C72F38" w:rsidR="00B574DF" w:rsidRDefault="00020ABA" w:rsidP="00355DD3">
      <w:pPr>
        <w:pStyle w:val="NormalWeb"/>
        <w:shd w:val="clear" w:color="auto" w:fill="FFFFFF"/>
        <w:spacing w:before="0" w:beforeAutospacing="0" w:after="0" w:line="360" w:lineRule="auto"/>
        <w:jc w:val="left"/>
        <w:rPr>
          <w:rFonts w:ascii="Arial" w:hAnsi="Arial" w:cs="Arial"/>
          <w:color w:val="000000"/>
          <w:sz w:val="21"/>
          <w:szCs w:val="21"/>
          <w:bdr w:val="none" w:sz="0" w:space="0" w:color="auto" w:frame="1"/>
        </w:rPr>
      </w:pPr>
      <w:r>
        <w:rPr>
          <w:rFonts w:ascii="Arial" w:hAnsi="Arial" w:cs="Arial"/>
          <w:sz w:val="21"/>
          <w:szCs w:val="21"/>
          <w:lang w:val="nl-BE"/>
        </w:rPr>
        <w:lastRenderedPageBreak/>
        <w:t xml:space="preserve">Among the </w:t>
      </w:r>
      <w:r w:rsidR="00EE196C">
        <w:rPr>
          <w:rFonts w:ascii="Arial" w:hAnsi="Arial" w:cs="Arial"/>
          <w:sz w:val="21"/>
          <w:szCs w:val="21"/>
          <w:lang w:val="nl-BE"/>
        </w:rPr>
        <w:t xml:space="preserve">worldwide </w:t>
      </w:r>
      <w:r>
        <w:rPr>
          <w:rFonts w:ascii="Arial" w:hAnsi="Arial" w:cs="Arial"/>
          <w:sz w:val="21"/>
          <w:szCs w:val="21"/>
          <w:lang w:val="nl-BE"/>
        </w:rPr>
        <w:t xml:space="preserve">developers </w:t>
      </w:r>
      <w:r w:rsidR="00B574DF">
        <w:rPr>
          <w:rFonts w:ascii="Arial" w:hAnsi="Arial" w:cs="Arial"/>
          <w:sz w:val="21"/>
          <w:szCs w:val="21"/>
          <w:lang w:val="nl-BE"/>
        </w:rPr>
        <w:t xml:space="preserve">across a spectrum of industries and sectors </w:t>
      </w:r>
      <w:r>
        <w:rPr>
          <w:rFonts w:ascii="Arial" w:hAnsi="Arial" w:cs="Arial"/>
          <w:sz w:val="21"/>
          <w:szCs w:val="21"/>
          <w:lang w:val="nl-BE"/>
        </w:rPr>
        <w:t xml:space="preserve">that </w:t>
      </w:r>
      <w:r w:rsidR="00EE196C">
        <w:rPr>
          <w:rFonts w:ascii="Arial" w:hAnsi="Arial" w:cs="Arial"/>
          <w:sz w:val="21"/>
          <w:szCs w:val="21"/>
          <w:lang w:val="nl-BE"/>
        </w:rPr>
        <w:t>place</w:t>
      </w:r>
      <w:r>
        <w:rPr>
          <w:rFonts w:ascii="Arial" w:hAnsi="Arial" w:cs="Arial"/>
          <w:sz w:val="21"/>
          <w:szCs w:val="21"/>
          <w:lang w:val="nl-BE"/>
        </w:rPr>
        <w:t xml:space="preserve"> Ricoh’s </w:t>
      </w:r>
      <w:r w:rsidR="008C4021">
        <w:rPr>
          <w:rFonts w:ascii="Arial" w:hAnsi="Arial" w:cs="Arial"/>
          <w:bCs/>
          <w:sz w:val="21"/>
          <w:szCs w:val="21"/>
        </w:rPr>
        <w:t xml:space="preserve">MH5420/5421 </w:t>
      </w:r>
      <w:r w:rsidR="00644497">
        <w:rPr>
          <w:rFonts w:ascii="Arial" w:hAnsi="Arial" w:cs="Arial"/>
          <w:bCs/>
          <w:sz w:val="21"/>
          <w:szCs w:val="21"/>
        </w:rPr>
        <w:t xml:space="preserve">Series </w:t>
      </w:r>
      <w:r>
        <w:rPr>
          <w:rFonts w:ascii="Arial" w:hAnsi="Arial" w:cs="Arial"/>
          <w:sz w:val="21"/>
          <w:szCs w:val="21"/>
          <w:lang w:val="nl-BE"/>
        </w:rPr>
        <w:t xml:space="preserve">printheads </w:t>
      </w:r>
      <w:r w:rsidR="00EE196C">
        <w:rPr>
          <w:rFonts w:ascii="Arial" w:hAnsi="Arial" w:cs="Arial"/>
          <w:sz w:val="21"/>
          <w:szCs w:val="21"/>
          <w:lang w:val="nl-BE"/>
        </w:rPr>
        <w:t xml:space="preserve">at the heart of their </w:t>
      </w:r>
      <w:r w:rsidR="006C30F8">
        <w:rPr>
          <w:rFonts w:ascii="Arial" w:hAnsi="Arial" w:cs="Arial"/>
          <w:sz w:val="21"/>
          <w:szCs w:val="21"/>
          <w:lang w:val="nl-BE"/>
        </w:rPr>
        <w:t>innovative</w:t>
      </w:r>
      <w:r w:rsidR="00EE196C">
        <w:rPr>
          <w:rFonts w:ascii="Arial" w:hAnsi="Arial" w:cs="Arial"/>
          <w:sz w:val="21"/>
          <w:szCs w:val="21"/>
          <w:lang w:val="nl-BE"/>
        </w:rPr>
        <w:t xml:space="preserve"> technologies </w:t>
      </w:r>
      <w:r w:rsidR="00355DD3">
        <w:rPr>
          <w:rFonts w:ascii="Arial" w:hAnsi="Arial" w:cs="Arial"/>
          <w:sz w:val="21"/>
          <w:szCs w:val="21"/>
          <w:lang w:val="nl-BE"/>
        </w:rPr>
        <w:t>is Mark Andy</w:t>
      </w:r>
      <w:r w:rsidR="00C16F43">
        <w:rPr>
          <w:rFonts w:ascii="Arial" w:hAnsi="Arial" w:cs="Arial"/>
          <w:sz w:val="21"/>
          <w:szCs w:val="21"/>
          <w:lang w:val="nl-BE"/>
        </w:rPr>
        <w:t xml:space="preserve">, </w:t>
      </w:r>
      <w:r w:rsidR="00E457BE" w:rsidRPr="00E457BE">
        <w:rPr>
          <w:rFonts w:ascii="Arial" w:hAnsi="Arial" w:cs="Arial"/>
          <w:color w:val="000000"/>
          <w:spacing w:val="-4"/>
          <w:sz w:val="21"/>
          <w:szCs w:val="21"/>
          <w:shd w:val="clear" w:color="auto" w:fill="FFFFFF"/>
        </w:rPr>
        <w:t>a company specialising in narrow- and mid-web printing and finishing equipment</w:t>
      </w:r>
      <w:r w:rsidR="00E457BE">
        <w:rPr>
          <w:rFonts w:ascii="Arial" w:hAnsi="Arial" w:cs="Arial"/>
          <w:color w:val="000000"/>
          <w:spacing w:val="-4"/>
          <w:sz w:val="21"/>
          <w:szCs w:val="21"/>
          <w:shd w:val="clear" w:color="auto" w:fill="FFFFFF"/>
        </w:rPr>
        <w:t>.</w:t>
      </w:r>
      <w:r w:rsidR="00355DD3">
        <w:rPr>
          <w:rFonts w:ascii="Arial" w:hAnsi="Arial" w:cs="Arial"/>
          <w:sz w:val="21"/>
          <w:szCs w:val="21"/>
          <w:lang w:val="nl-BE"/>
        </w:rPr>
        <w:t xml:space="preserve"> </w:t>
      </w:r>
      <w:r w:rsidR="00355DD3" w:rsidRPr="00EE196C">
        <w:rPr>
          <w:rFonts w:ascii="Arial" w:hAnsi="Arial" w:cs="Arial"/>
          <w:sz w:val="21"/>
          <w:szCs w:val="21"/>
          <w:bdr w:val="none" w:sz="0" w:space="0" w:color="auto" w:frame="1"/>
        </w:rPr>
        <w:t>Dave Medlar, VP Digital Business Unit, comments</w:t>
      </w:r>
      <w:r w:rsidR="00355DD3">
        <w:rPr>
          <w:rFonts w:ascii="Arial" w:hAnsi="Arial" w:cs="Arial"/>
          <w:color w:val="000000"/>
          <w:sz w:val="21"/>
          <w:szCs w:val="21"/>
          <w:bdr w:val="none" w:sz="0" w:space="0" w:color="auto" w:frame="1"/>
        </w:rPr>
        <w:t>: “</w:t>
      </w:r>
      <w:r w:rsidR="00355DD3" w:rsidRPr="00691CC4">
        <w:rPr>
          <w:rFonts w:ascii="Arial" w:hAnsi="Arial" w:cs="Arial"/>
          <w:color w:val="000000"/>
          <w:sz w:val="21"/>
          <w:szCs w:val="21"/>
          <w:bdr w:val="none" w:sz="0" w:space="0" w:color="auto" w:frame="1"/>
        </w:rPr>
        <w:t xml:space="preserve">We chose the </w:t>
      </w:r>
      <w:r w:rsidR="00195A3F">
        <w:rPr>
          <w:rFonts w:ascii="Arial" w:hAnsi="Arial" w:cs="Arial"/>
          <w:color w:val="000000"/>
          <w:sz w:val="21"/>
          <w:szCs w:val="21"/>
          <w:bdr w:val="none" w:sz="0" w:space="0" w:color="auto" w:frame="1"/>
        </w:rPr>
        <w:t xml:space="preserve">fifth </w:t>
      </w:r>
      <w:r w:rsidR="0003580E">
        <w:rPr>
          <w:rFonts w:ascii="Arial" w:hAnsi="Arial" w:cs="Arial"/>
          <w:color w:val="000000"/>
          <w:sz w:val="21"/>
          <w:szCs w:val="21"/>
          <w:bdr w:val="none" w:sz="0" w:space="0" w:color="auto" w:frame="1"/>
        </w:rPr>
        <w:t>g</w:t>
      </w:r>
      <w:r w:rsidR="00355DD3" w:rsidRPr="00CE58D1">
        <w:rPr>
          <w:rFonts w:ascii="Arial" w:hAnsi="Arial" w:cs="Arial"/>
          <w:color w:val="000000"/>
          <w:sz w:val="21"/>
          <w:szCs w:val="21"/>
          <w:bdr w:val="none" w:sz="0" w:space="0" w:color="auto" w:frame="1"/>
        </w:rPr>
        <w:t>en</w:t>
      </w:r>
      <w:r w:rsidR="007D6F3C">
        <w:rPr>
          <w:rFonts w:ascii="Arial" w:hAnsi="Arial" w:cs="Arial"/>
          <w:color w:val="000000"/>
          <w:sz w:val="21"/>
          <w:szCs w:val="21"/>
          <w:bdr w:val="none" w:sz="0" w:space="0" w:color="auto" w:frame="1"/>
        </w:rPr>
        <w:t>eration</w:t>
      </w:r>
      <w:r w:rsidR="00355DD3" w:rsidRPr="00691CC4">
        <w:rPr>
          <w:rFonts w:ascii="Arial" w:hAnsi="Arial" w:cs="Arial"/>
          <w:color w:val="000000"/>
          <w:sz w:val="21"/>
          <w:szCs w:val="21"/>
          <w:bdr w:val="none" w:sz="0" w:space="0" w:color="auto" w:frame="1"/>
        </w:rPr>
        <w:t xml:space="preserve"> of </w:t>
      </w:r>
      <w:r w:rsidR="00195A3F" w:rsidRPr="00CE58D1">
        <w:rPr>
          <w:rFonts w:ascii="Arial" w:hAnsi="Arial" w:cs="Arial"/>
          <w:color w:val="000000"/>
          <w:sz w:val="21"/>
          <w:szCs w:val="21"/>
          <w:bdr w:val="none" w:sz="0" w:space="0" w:color="auto" w:frame="1"/>
        </w:rPr>
        <w:t xml:space="preserve">Ricoh </w:t>
      </w:r>
      <w:r w:rsidR="00355DD3" w:rsidRPr="00691CC4">
        <w:rPr>
          <w:rFonts w:ascii="Arial" w:hAnsi="Arial" w:cs="Arial"/>
          <w:color w:val="000000"/>
          <w:sz w:val="21"/>
          <w:szCs w:val="21"/>
          <w:bdr w:val="none" w:sz="0" w:space="0" w:color="auto" w:frame="1"/>
        </w:rPr>
        <w:t xml:space="preserve">printheads because of their robustness, </w:t>
      </w:r>
      <w:r w:rsidR="00BC7636">
        <w:rPr>
          <w:rFonts w:ascii="Arial" w:hAnsi="Arial" w:cs="Arial"/>
          <w:color w:val="000000"/>
          <w:sz w:val="21"/>
          <w:szCs w:val="21"/>
          <w:bdr w:val="none" w:sz="0" w:space="0" w:color="auto" w:frame="1"/>
        </w:rPr>
        <w:t xml:space="preserve">and </w:t>
      </w:r>
      <w:r w:rsidR="00355DD3" w:rsidRPr="00691CC4">
        <w:rPr>
          <w:rFonts w:ascii="Arial" w:hAnsi="Arial" w:cs="Arial"/>
          <w:color w:val="000000"/>
          <w:sz w:val="21"/>
          <w:szCs w:val="21"/>
          <w:bdr w:val="none" w:sz="0" w:space="0" w:color="auto" w:frame="1"/>
        </w:rPr>
        <w:t>reliability</w:t>
      </w:r>
      <w:r w:rsidR="00355DD3">
        <w:rPr>
          <w:rFonts w:ascii="Arial" w:hAnsi="Arial" w:cs="Arial"/>
          <w:color w:val="000000"/>
          <w:sz w:val="21"/>
          <w:szCs w:val="21"/>
          <w:bdr w:val="none" w:sz="0" w:space="0" w:color="auto" w:frame="1"/>
        </w:rPr>
        <w:t>,</w:t>
      </w:r>
      <w:r w:rsidR="00355DD3" w:rsidRPr="00691CC4">
        <w:rPr>
          <w:rFonts w:ascii="Arial" w:hAnsi="Arial" w:cs="Arial"/>
          <w:color w:val="000000"/>
          <w:sz w:val="21"/>
          <w:szCs w:val="21"/>
          <w:bdr w:val="none" w:sz="0" w:space="0" w:color="auto" w:frame="1"/>
        </w:rPr>
        <w:t xml:space="preserve"> and because they deliver a consistent, small drop over and over again.</w:t>
      </w:r>
      <w:r w:rsidR="00355DD3">
        <w:rPr>
          <w:rFonts w:ascii="Arial" w:hAnsi="Arial" w:cs="Arial"/>
          <w:color w:val="000000"/>
          <w:sz w:val="21"/>
          <w:szCs w:val="21"/>
          <w:bdr w:val="none" w:sz="0" w:space="0" w:color="auto" w:frame="1"/>
        </w:rPr>
        <w:t xml:space="preserve">” </w:t>
      </w:r>
    </w:p>
    <w:p w14:paraId="187F7BF0" w14:textId="77777777" w:rsidR="00B574DF" w:rsidRDefault="00B574DF" w:rsidP="00355DD3">
      <w:pPr>
        <w:pStyle w:val="NormalWeb"/>
        <w:shd w:val="clear" w:color="auto" w:fill="FFFFFF"/>
        <w:spacing w:before="0" w:beforeAutospacing="0" w:after="0" w:line="360" w:lineRule="auto"/>
        <w:jc w:val="left"/>
        <w:rPr>
          <w:rFonts w:ascii="Arial" w:hAnsi="Arial" w:cs="Arial"/>
          <w:color w:val="000000"/>
          <w:sz w:val="21"/>
          <w:szCs w:val="21"/>
          <w:bdr w:val="none" w:sz="0" w:space="0" w:color="auto" w:frame="1"/>
        </w:rPr>
      </w:pPr>
    </w:p>
    <w:p w14:paraId="5C1C126C" w14:textId="572EBF90" w:rsidR="00355DD3" w:rsidRDefault="00355DD3" w:rsidP="00355DD3">
      <w:pPr>
        <w:pStyle w:val="NormalWeb"/>
        <w:shd w:val="clear" w:color="auto" w:fill="FFFFFF"/>
        <w:spacing w:before="0" w:beforeAutospacing="0" w:after="0" w:line="360" w:lineRule="auto"/>
        <w:jc w:val="left"/>
        <w:rPr>
          <w:rFonts w:ascii="Arial" w:hAnsi="Arial" w:cs="Arial"/>
          <w:color w:val="000000"/>
          <w:sz w:val="21"/>
          <w:szCs w:val="21"/>
          <w:bdr w:val="none" w:sz="0" w:space="0" w:color="auto" w:frame="1"/>
        </w:rPr>
      </w:pPr>
      <w:r>
        <w:rPr>
          <w:rFonts w:ascii="Arial" w:hAnsi="Arial" w:cs="Arial"/>
          <w:sz w:val="21"/>
          <w:szCs w:val="21"/>
          <w:bdr w:val="none" w:sz="0" w:space="0" w:color="auto" w:frame="1"/>
        </w:rPr>
        <w:t>Agfa’s</w:t>
      </w:r>
      <w:r w:rsidRPr="00020ABA">
        <w:rPr>
          <w:rFonts w:ascii="Arial" w:hAnsi="Arial" w:cs="Arial"/>
          <w:sz w:val="21"/>
          <w:szCs w:val="21"/>
          <w:bdr w:val="none" w:sz="0" w:space="0" w:color="auto" w:frame="1"/>
        </w:rPr>
        <w:t xml:space="preserve"> Head of Materials Technology Centre,</w:t>
      </w:r>
      <w:r>
        <w:rPr>
          <w:rFonts w:ascii="Arial" w:hAnsi="Arial" w:cs="Arial"/>
          <w:sz w:val="21"/>
          <w:szCs w:val="21"/>
          <w:bdr w:val="none" w:sz="0" w:space="0" w:color="auto" w:frame="1"/>
        </w:rPr>
        <w:t xml:space="preserve"> </w:t>
      </w:r>
      <w:r w:rsidRPr="00020ABA">
        <w:rPr>
          <w:rFonts w:ascii="Arial" w:hAnsi="Arial" w:cs="Arial"/>
          <w:sz w:val="21"/>
          <w:szCs w:val="21"/>
          <w:bdr w:val="none" w:sz="0" w:space="0" w:color="auto" w:frame="1"/>
        </w:rPr>
        <w:t xml:space="preserve">Dr Karin </w:t>
      </w:r>
      <w:proofErr w:type="spellStart"/>
      <w:r w:rsidRPr="00020ABA">
        <w:rPr>
          <w:rFonts w:ascii="Arial" w:hAnsi="Arial" w:cs="Arial"/>
          <w:sz w:val="21"/>
          <w:szCs w:val="21"/>
          <w:bdr w:val="none" w:sz="0" w:space="0" w:color="auto" w:frame="1"/>
        </w:rPr>
        <w:t>Vercauteren</w:t>
      </w:r>
      <w:proofErr w:type="spellEnd"/>
      <w:r w:rsidRPr="00020ABA">
        <w:rPr>
          <w:rFonts w:ascii="Arial" w:hAnsi="Arial" w:cs="Arial"/>
          <w:sz w:val="21"/>
          <w:szCs w:val="21"/>
          <w:bdr w:val="none" w:sz="0" w:space="0" w:color="auto" w:frame="1"/>
        </w:rPr>
        <w:t>,</w:t>
      </w:r>
      <w:r>
        <w:rPr>
          <w:rFonts w:ascii="Arial" w:hAnsi="Arial" w:cs="Arial"/>
          <w:sz w:val="21"/>
          <w:szCs w:val="21"/>
          <w:bdr w:val="none" w:sz="0" w:space="0" w:color="auto" w:frame="1"/>
        </w:rPr>
        <w:t xml:space="preserve"> highlighted </w:t>
      </w:r>
      <w:r w:rsidR="00BC7636">
        <w:rPr>
          <w:rFonts w:ascii="Arial" w:hAnsi="Arial" w:cs="Arial"/>
          <w:sz w:val="21"/>
          <w:szCs w:val="21"/>
          <w:bdr w:val="none" w:sz="0" w:space="0" w:color="auto" w:frame="1"/>
        </w:rPr>
        <w:t xml:space="preserve">the </w:t>
      </w:r>
      <w:r w:rsidRPr="00020ABA">
        <w:rPr>
          <w:rFonts w:ascii="Arial" w:hAnsi="Arial" w:cs="Arial"/>
          <w:sz w:val="21"/>
          <w:szCs w:val="21"/>
          <w:bdr w:val="none" w:sz="0" w:space="0" w:color="auto" w:frame="1"/>
        </w:rPr>
        <w:t>printhead</w:t>
      </w:r>
      <w:r>
        <w:rPr>
          <w:rFonts w:ascii="Arial" w:hAnsi="Arial" w:cs="Arial"/>
          <w:sz w:val="21"/>
          <w:szCs w:val="21"/>
          <w:bdr w:val="none" w:sz="0" w:space="0" w:color="auto" w:frame="1"/>
        </w:rPr>
        <w:t>’s</w:t>
      </w:r>
      <w:r w:rsidRPr="00020ABA">
        <w:rPr>
          <w:rFonts w:ascii="Arial" w:hAnsi="Arial" w:cs="Arial"/>
          <w:sz w:val="21"/>
          <w:szCs w:val="21"/>
          <w:bdr w:val="none" w:sz="0" w:space="0" w:color="auto" w:frame="1"/>
        </w:rPr>
        <w:t xml:space="preserve"> </w:t>
      </w:r>
      <w:r>
        <w:rPr>
          <w:rFonts w:ascii="Arial" w:hAnsi="Arial" w:cs="Arial"/>
          <w:sz w:val="21"/>
          <w:szCs w:val="21"/>
          <w:bdr w:val="none" w:sz="0" w:space="0" w:color="auto" w:frame="1"/>
        </w:rPr>
        <w:t>w</w:t>
      </w:r>
      <w:r w:rsidRPr="00020ABA">
        <w:rPr>
          <w:rFonts w:ascii="Arial" w:hAnsi="Arial" w:cs="Arial"/>
          <w:sz w:val="21"/>
          <w:szCs w:val="21"/>
          <w:bdr w:val="none" w:sz="0" w:space="0" w:color="auto" w:frame="1"/>
        </w:rPr>
        <w:t xml:space="preserve">ide viscosity range, its strong and stable piezo technology that </w:t>
      </w:r>
      <w:r w:rsidR="00BC7636">
        <w:rPr>
          <w:rFonts w:ascii="Arial" w:hAnsi="Arial" w:cs="Arial"/>
          <w:sz w:val="21"/>
          <w:szCs w:val="21"/>
          <w:bdr w:val="none" w:sz="0" w:space="0" w:color="auto" w:frame="1"/>
        </w:rPr>
        <w:t>supports</w:t>
      </w:r>
      <w:r w:rsidRPr="00020ABA">
        <w:rPr>
          <w:rFonts w:ascii="Arial" w:hAnsi="Arial" w:cs="Arial"/>
          <w:sz w:val="21"/>
          <w:szCs w:val="21"/>
          <w:bdr w:val="none" w:sz="0" w:space="0" w:color="auto" w:frame="1"/>
        </w:rPr>
        <w:t xml:space="preserve"> a long lifetime, and its small footprint that facilitates integration.</w:t>
      </w:r>
      <w:r>
        <w:rPr>
          <w:rFonts w:ascii="Arial" w:hAnsi="Arial" w:cs="Arial"/>
          <w:sz w:val="21"/>
          <w:szCs w:val="21"/>
          <w:bdr w:val="none" w:sz="0" w:space="0" w:color="auto" w:frame="1"/>
        </w:rPr>
        <w:t xml:space="preserve"> </w:t>
      </w:r>
      <w:r w:rsidR="003B74AE">
        <w:rPr>
          <w:rFonts w:ascii="Arial" w:hAnsi="Arial" w:cs="Arial"/>
          <w:sz w:val="21"/>
          <w:szCs w:val="21"/>
          <w:bdr w:val="none" w:sz="0" w:space="0" w:color="auto" w:frame="1"/>
        </w:rPr>
        <w:t>Sh</w:t>
      </w:r>
      <w:r>
        <w:rPr>
          <w:rFonts w:ascii="Arial" w:hAnsi="Arial" w:cs="Arial"/>
          <w:sz w:val="21"/>
          <w:szCs w:val="21"/>
          <w:bdr w:val="none" w:sz="0" w:space="0" w:color="auto" w:frame="1"/>
        </w:rPr>
        <w:t>e says: “</w:t>
      </w:r>
      <w:r w:rsidRPr="00020ABA">
        <w:rPr>
          <w:rFonts w:ascii="Arial" w:hAnsi="Arial" w:cs="Arial"/>
          <w:sz w:val="21"/>
          <w:szCs w:val="21"/>
          <w:bdr w:val="none" w:sz="0" w:space="0" w:color="auto" w:frame="1"/>
        </w:rPr>
        <w:t xml:space="preserve">In addition, the open platform allows us to tune the waveform for particular inks and applications and achieve outstanding </w:t>
      </w:r>
      <w:r w:rsidRPr="00691CC4">
        <w:rPr>
          <w:rFonts w:ascii="Arial" w:hAnsi="Arial" w:cs="Arial"/>
          <w:color w:val="000000"/>
          <w:sz w:val="21"/>
          <w:szCs w:val="21"/>
          <w:bdr w:val="none" w:sz="0" w:space="0" w:color="auto" w:frame="1"/>
        </w:rPr>
        <w:t>print quality.</w:t>
      </w:r>
      <w:r>
        <w:rPr>
          <w:rFonts w:ascii="Arial" w:hAnsi="Arial" w:cs="Arial"/>
          <w:color w:val="000000"/>
          <w:sz w:val="21"/>
          <w:szCs w:val="21"/>
          <w:bdr w:val="none" w:sz="0" w:space="0" w:color="auto" w:frame="1"/>
        </w:rPr>
        <w:t>”</w:t>
      </w:r>
    </w:p>
    <w:p w14:paraId="7F64A3CB" w14:textId="77777777" w:rsidR="002D4C0B" w:rsidRPr="00E14E62" w:rsidRDefault="002D4C0B" w:rsidP="002D4C0B">
      <w:pPr>
        <w:pStyle w:val="NormalWeb"/>
        <w:shd w:val="clear" w:color="auto" w:fill="FFFFFF"/>
        <w:spacing w:before="0" w:beforeAutospacing="0" w:after="0" w:line="360" w:lineRule="auto"/>
        <w:jc w:val="left"/>
        <w:rPr>
          <w:rFonts w:ascii="Arial" w:hAnsi="Arial" w:cs="Arial"/>
          <w:sz w:val="21"/>
          <w:szCs w:val="21"/>
          <w:bdr w:val="none" w:sz="0" w:space="0" w:color="auto" w:frame="1"/>
        </w:rPr>
      </w:pPr>
    </w:p>
    <w:p w14:paraId="52ECA7AB" w14:textId="0568A52C" w:rsidR="002D4C0B" w:rsidRPr="00E14E62" w:rsidRDefault="002D4C0B" w:rsidP="002D4C0B">
      <w:pPr>
        <w:pStyle w:val="xmsonormal"/>
        <w:shd w:val="clear" w:color="auto" w:fill="FFFFFF"/>
        <w:spacing w:before="0" w:beforeAutospacing="0" w:after="0" w:afterAutospacing="0" w:line="360" w:lineRule="auto"/>
        <w:rPr>
          <w:rFonts w:ascii="Arial" w:hAnsi="Arial" w:cs="Arial"/>
          <w:sz w:val="21"/>
          <w:szCs w:val="21"/>
          <w:bdr w:val="none" w:sz="0" w:space="0" w:color="auto" w:frame="1"/>
        </w:rPr>
      </w:pPr>
      <w:r w:rsidRPr="00E14E62">
        <w:rPr>
          <w:rFonts w:ascii="Arial" w:hAnsi="Arial" w:cs="Arial"/>
          <w:sz w:val="21"/>
          <w:szCs w:val="21"/>
          <w:bdr w:val="none" w:sz="0" w:space="0" w:color="auto" w:frame="1"/>
          <w:lang w:val="en-US"/>
        </w:rPr>
        <w:t xml:space="preserve">Durst uses </w:t>
      </w:r>
      <w:r w:rsidR="00B16E1C">
        <w:rPr>
          <w:rFonts w:ascii="Arial" w:hAnsi="Arial" w:cs="Arial"/>
          <w:bCs/>
          <w:sz w:val="21"/>
          <w:szCs w:val="21"/>
        </w:rPr>
        <w:t xml:space="preserve">MH5420/5421 </w:t>
      </w:r>
      <w:r w:rsidR="00644497">
        <w:rPr>
          <w:rFonts w:ascii="Arial" w:hAnsi="Arial" w:cs="Arial"/>
          <w:bCs/>
          <w:sz w:val="21"/>
          <w:szCs w:val="21"/>
        </w:rPr>
        <w:t xml:space="preserve">Series </w:t>
      </w:r>
      <w:r w:rsidRPr="00E14E62">
        <w:rPr>
          <w:rFonts w:ascii="Arial" w:hAnsi="Arial" w:cs="Arial"/>
          <w:sz w:val="21"/>
          <w:szCs w:val="21"/>
          <w:bdr w:val="none" w:sz="0" w:space="0" w:color="auto" w:frame="1"/>
          <w:lang w:val="en-US"/>
        </w:rPr>
        <w:t xml:space="preserve">technology, in conjunction with proprietary data electronics and automated matching algorithms, in many water-based and UV inks applications and as an integral part of its modular machine systems. According to Durst Group </w:t>
      </w:r>
      <w:r w:rsidRPr="00E14E62">
        <w:rPr>
          <w:rFonts w:ascii="Arial" w:hAnsi="Arial" w:cs="Arial"/>
          <w:sz w:val="21"/>
          <w:szCs w:val="21"/>
          <w:bdr w:val="none" w:sz="0" w:space="0" w:color="auto" w:frame="1"/>
          <w:shd w:val="clear" w:color="auto" w:fill="FFFFFF"/>
          <w:lang w:val="en-US"/>
        </w:rPr>
        <w:t>Technology Officer</w:t>
      </w:r>
      <w:r w:rsidR="00BC7636">
        <w:rPr>
          <w:rFonts w:ascii="Arial" w:hAnsi="Arial" w:cs="Arial"/>
          <w:sz w:val="21"/>
          <w:szCs w:val="21"/>
          <w:bdr w:val="none" w:sz="0" w:space="0" w:color="auto" w:frame="1"/>
          <w:shd w:val="clear" w:color="auto" w:fill="FFFFFF"/>
          <w:lang w:val="en-US"/>
        </w:rPr>
        <w:t>,</w:t>
      </w:r>
      <w:r w:rsidRPr="00E14E62">
        <w:rPr>
          <w:rFonts w:ascii="Calibri" w:hAnsi="Calibri" w:cs="Calibri"/>
          <w:sz w:val="21"/>
          <w:szCs w:val="21"/>
        </w:rPr>
        <w:t xml:space="preserve"> </w:t>
      </w:r>
      <w:r w:rsidR="001C3BC3" w:rsidRPr="00ED005A">
        <w:rPr>
          <w:rFonts w:ascii="Arial" w:hAnsi="Arial" w:cs="Arial"/>
          <w:sz w:val="21"/>
          <w:szCs w:val="21"/>
          <w:lang w:val="en-US"/>
        </w:rPr>
        <w:t xml:space="preserve">Georg </w:t>
      </w:r>
      <w:proofErr w:type="spellStart"/>
      <w:r w:rsidR="001C3BC3" w:rsidRPr="00ED005A">
        <w:rPr>
          <w:rFonts w:ascii="Arial" w:hAnsi="Arial" w:cs="Arial"/>
          <w:sz w:val="21"/>
          <w:szCs w:val="21"/>
          <w:lang w:val="en-US"/>
        </w:rPr>
        <w:t>Grossrubatcher</w:t>
      </w:r>
      <w:proofErr w:type="spellEnd"/>
      <w:r w:rsidR="00BC7636" w:rsidRPr="00ED005A">
        <w:rPr>
          <w:rFonts w:ascii="Arial" w:hAnsi="Arial" w:cs="Arial"/>
          <w:sz w:val="21"/>
          <w:szCs w:val="21"/>
          <w:bdr w:val="none" w:sz="0" w:space="0" w:color="auto" w:frame="1"/>
          <w:lang w:val="en-US"/>
        </w:rPr>
        <w:t>,</w:t>
      </w:r>
      <w:r w:rsidRPr="00ED005A">
        <w:rPr>
          <w:rFonts w:ascii="Arial" w:hAnsi="Arial" w:cs="Arial"/>
          <w:sz w:val="21"/>
          <w:szCs w:val="21"/>
          <w:bdr w:val="none" w:sz="0" w:space="0" w:color="auto" w:frame="1"/>
          <w:lang w:val="en-US"/>
        </w:rPr>
        <w:t xml:space="preserve"> the reliability and robustness of the printheads helps me</w:t>
      </w:r>
      <w:r w:rsidRPr="00E14E62">
        <w:rPr>
          <w:rFonts w:ascii="Arial" w:hAnsi="Arial" w:cs="Arial"/>
          <w:sz w:val="21"/>
          <w:szCs w:val="21"/>
          <w:bdr w:val="none" w:sz="0" w:space="0" w:color="auto" w:frame="1"/>
          <w:lang w:val="en-US"/>
        </w:rPr>
        <w:t>et demand from industrial c</w:t>
      </w:r>
      <w:r w:rsidR="00BC7636">
        <w:rPr>
          <w:rFonts w:ascii="Arial" w:hAnsi="Arial" w:cs="Arial"/>
          <w:sz w:val="21"/>
          <w:szCs w:val="21"/>
          <w:bdr w:val="none" w:sz="0" w:space="0" w:color="auto" w:frame="1"/>
          <w:lang w:val="en-US"/>
        </w:rPr>
        <w:t>lients</w:t>
      </w:r>
      <w:r w:rsidRPr="00E14E62">
        <w:rPr>
          <w:rFonts w:ascii="Arial" w:hAnsi="Arial" w:cs="Arial"/>
          <w:sz w:val="21"/>
          <w:szCs w:val="21"/>
          <w:bdr w:val="none" w:sz="0" w:space="0" w:color="auto" w:frame="1"/>
          <w:lang w:val="en-US"/>
        </w:rPr>
        <w:t xml:space="preserve"> for high machine availability and print quality consistency. He states: “We can meet these expectations </w:t>
      </w:r>
      <w:r w:rsidR="00B574DF">
        <w:rPr>
          <w:rFonts w:ascii="Arial" w:hAnsi="Arial" w:cs="Arial"/>
          <w:sz w:val="21"/>
          <w:szCs w:val="21"/>
          <w:bdr w:val="none" w:sz="0" w:space="0" w:color="auto" w:frame="1"/>
          <w:lang w:val="en-US"/>
        </w:rPr>
        <w:t xml:space="preserve">only </w:t>
      </w:r>
      <w:r w:rsidRPr="00E14E62">
        <w:rPr>
          <w:rFonts w:ascii="Arial" w:hAnsi="Arial" w:cs="Arial"/>
          <w:sz w:val="21"/>
          <w:szCs w:val="21"/>
          <w:bdr w:val="none" w:sz="0" w:space="0" w:color="auto" w:frame="1"/>
          <w:lang w:val="en-US"/>
        </w:rPr>
        <w:t xml:space="preserve">with reliable printhead partners who consistently drive their inkjet technology forward and keep an open ear for </w:t>
      </w:r>
      <w:proofErr w:type="spellStart"/>
      <w:r w:rsidRPr="00E14E62">
        <w:rPr>
          <w:rFonts w:ascii="Arial" w:hAnsi="Arial" w:cs="Arial"/>
          <w:sz w:val="21"/>
          <w:szCs w:val="21"/>
          <w:bdr w:val="none" w:sz="0" w:space="0" w:color="auto" w:frame="1"/>
          <w:lang w:val="en-US"/>
        </w:rPr>
        <w:t>optimisation</w:t>
      </w:r>
      <w:proofErr w:type="spellEnd"/>
      <w:r w:rsidRPr="00E14E62">
        <w:rPr>
          <w:rFonts w:ascii="Arial" w:hAnsi="Arial" w:cs="Arial"/>
          <w:sz w:val="21"/>
          <w:szCs w:val="21"/>
          <w:bdr w:val="none" w:sz="0" w:space="0" w:color="auto" w:frame="1"/>
          <w:lang w:val="en-US"/>
        </w:rPr>
        <w:t xml:space="preserve"> requirements in close innovation partnerships."</w:t>
      </w:r>
    </w:p>
    <w:p w14:paraId="4A169911" w14:textId="3BFB9A44" w:rsidR="00355DD3" w:rsidRDefault="00355DD3" w:rsidP="00355DD3">
      <w:pPr>
        <w:pStyle w:val="NormalWeb"/>
        <w:shd w:val="clear" w:color="auto" w:fill="FFFFFF"/>
        <w:spacing w:before="0" w:beforeAutospacing="0" w:after="0" w:line="360" w:lineRule="auto"/>
        <w:jc w:val="left"/>
        <w:rPr>
          <w:rFonts w:ascii="Arial" w:hAnsi="Arial" w:cs="Arial"/>
          <w:sz w:val="21"/>
          <w:szCs w:val="21"/>
          <w:lang w:val="nl-BE"/>
        </w:rPr>
      </w:pPr>
    </w:p>
    <w:p w14:paraId="568602F1" w14:textId="39418D60" w:rsidR="00B574DF" w:rsidRDefault="00C04309" w:rsidP="00A3250E">
      <w:pPr>
        <w:pStyle w:val="xmsonormal"/>
        <w:shd w:val="clear" w:color="auto" w:fill="FFFFFF"/>
        <w:spacing w:before="0" w:beforeAutospacing="0" w:after="0" w:afterAutospacing="0" w:line="360" w:lineRule="auto"/>
        <w:rPr>
          <w:rFonts w:ascii="Arial" w:hAnsi="Arial" w:cs="Arial"/>
          <w:sz w:val="21"/>
          <w:szCs w:val="21"/>
          <w:bdr w:val="none" w:sz="0" w:space="0" w:color="auto" w:frame="1"/>
          <w:lang w:val="en-US"/>
        </w:rPr>
      </w:pPr>
      <w:r>
        <w:rPr>
          <w:rFonts w:ascii="Arial" w:hAnsi="Arial" w:cs="Arial"/>
          <w:sz w:val="21"/>
          <w:szCs w:val="21"/>
          <w:lang w:val="nl-BE"/>
        </w:rPr>
        <w:t xml:space="preserve">The </w:t>
      </w:r>
      <w:proofErr w:type="spellStart"/>
      <w:r>
        <w:rPr>
          <w:rFonts w:ascii="Arial" w:hAnsi="Arial" w:cs="Arial"/>
          <w:sz w:val="21"/>
          <w:szCs w:val="21"/>
          <w:lang w:val="nl-BE"/>
        </w:rPr>
        <w:t>printhead’s</w:t>
      </w:r>
      <w:proofErr w:type="spellEnd"/>
      <w:r>
        <w:rPr>
          <w:rFonts w:ascii="Arial" w:hAnsi="Arial" w:cs="Arial"/>
          <w:sz w:val="21"/>
          <w:szCs w:val="21"/>
          <w:lang w:val="nl-BE"/>
        </w:rPr>
        <w:t xml:space="preserve"> </w:t>
      </w:r>
      <w:proofErr w:type="spellStart"/>
      <w:r>
        <w:rPr>
          <w:rFonts w:ascii="Arial" w:hAnsi="Arial" w:cs="Arial"/>
          <w:sz w:val="21"/>
          <w:szCs w:val="21"/>
          <w:lang w:val="nl-BE"/>
        </w:rPr>
        <w:t>consistency</w:t>
      </w:r>
      <w:proofErr w:type="spellEnd"/>
      <w:r>
        <w:rPr>
          <w:rFonts w:ascii="Arial" w:hAnsi="Arial" w:cs="Arial"/>
          <w:sz w:val="21"/>
          <w:szCs w:val="21"/>
          <w:lang w:val="nl-BE"/>
        </w:rPr>
        <w:t xml:space="preserve"> </w:t>
      </w:r>
      <w:proofErr w:type="spellStart"/>
      <w:r>
        <w:rPr>
          <w:rFonts w:ascii="Arial" w:hAnsi="Arial" w:cs="Arial"/>
          <w:sz w:val="21"/>
          <w:szCs w:val="21"/>
          <w:lang w:val="nl-BE"/>
        </w:rPr>
        <w:t>with</w:t>
      </w:r>
      <w:proofErr w:type="spellEnd"/>
      <w:r>
        <w:rPr>
          <w:rFonts w:ascii="Arial" w:hAnsi="Arial" w:cs="Arial"/>
          <w:sz w:val="21"/>
          <w:szCs w:val="21"/>
          <w:lang w:val="nl-BE"/>
        </w:rPr>
        <w:t xml:space="preserve"> different </w:t>
      </w:r>
      <w:proofErr w:type="spellStart"/>
      <w:r>
        <w:rPr>
          <w:rFonts w:ascii="Arial" w:hAnsi="Arial" w:cs="Arial"/>
          <w:sz w:val="21"/>
          <w:szCs w:val="21"/>
          <w:lang w:val="nl-BE"/>
        </w:rPr>
        <w:t>inks</w:t>
      </w:r>
      <w:proofErr w:type="spellEnd"/>
      <w:r>
        <w:rPr>
          <w:rFonts w:ascii="Arial" w:hAnsi="Arial" w:cs="Arial"/>
          <w:sz w:val="21"/>
          <w:szCs w:val="21"/>
          <w:lang w:val="nl-BE"/>
        </w:rPr>
        <w:t xml:space="preserve"> was a </w:t>
      </w:r>
      <w:proofErr w:type="spellStart"/>
      <w:r>
        <w:rPr>
          <w:rFonts w:ascii="Arial" w:hAnsi="Arial" w:cs="Arial"/>
          <w:sz w:val="21"/>
          <w:szCs w:val="21"/>
          <w:lang w:val="nl-BE"/>
        </w:rPr>
        <w:t>key</w:t>
      </w:r>
      <w:proofErr w:type="spellEnd"/>
      <w:r>
        <w:rPr>
          <w:rFonts w:ascii="Arial" w:hAnsi="Arial" w:cs="Arial"/>
          <w:sz w:val="21"/>
          <w:szCs w:val="21"/>
          <w:lang w:val="nl-BE"/>
        </w:rPr>
        <w:t xml:space="preserve"> </w:t>
      </w:r>
      <w:proofErr w:type="spellStart"/>
      <w:r>
        <w:rPr>
          <w:rFonts w:ascii="Arial" w:hAnsi="Arial" w:cs="Arial"/>
          <w:sz w:val="21"/>
          <w:szCs w:val="21"/>
          <w:lang w:val="nl-BE"/>
        </w:rPr>
        <w:t>capability</w:t>
      </w:r>
      <w:proofErr w:type="spellEnd"/>
      <w:r>
        <w:rPr>
          <w:rFonts w:ascii="Arial" w:hAnsi="Arial" w:cs="Arial"/>
          <w:sz w:val="21"/>
          <w:szCs w:val="21"/>
          <w:lang w:val="nl-BE"/>
        </w:rPr>
        <w:t xml:space="preserve"> </w:t>
      </w:r>
      <w:proofErr w:type="spellStart"/>
      <w:r>
        <w:rPr>
          <w:rFonts w:ascii="Arial" w:hAnsi="Arial" w:cs="Arial"/>
          <w:sz w:val="21"/>
          <w:szCs w:val="21"/>
          <w:lang w:val="nl-BE"/>
        </w:rPr>
        <w:t>for</w:t>
      </w:r>
      <w:proofErr w:type="spellEnd"/>
      <w:r w:rsidRPr="00C04309">
        <w:rPr>
          <w:rFonts w:ascii="Arial" w:hAnsi="Arial" w:cs="Arial"/>
          <w:sz w:val="21"/>
          <w:szCs w:val="21"/>
          <w:bdr w:val="none" w:sz="0" w:space="0" w:color="auto" w:frame="1"/>
        </w:rPr>
        <w:t xml:space="preserve"> </w:t>
      </w:r>
      <w:proofErr w:type="spellStart"/>
      <w:r w:rsidR="00AD6950">
        <w:rPr>
          <w:rFonts w:ascii="Arial" w:hAnsi="Arial" w:cs="Arial"/>
          <w:sz w:val="21"/>
          <w:szCs w:val="21"/>
          <w:bdr w:val="none" w:sz="0" w:space="0" w:color="auto" w:frame="1"/>
          <w:lang w:val="en-US"/>
        </w:rPr>
        <w:t>d.</w:t>
      </w:r>
      <w:r w:rsidRPr="00020ABA">
        <w:rPr>
          <w:rFonts w:ascii="Arial" w:hAnsi="Arial" w:cs="Arial"/>
          <w:sz w:val="21"/>
          <w:szCs w:val="21"/>
          <w:bdr w:val="none" w:sz="0" w:space="0" w:color="auto" w:frame="1"/>
          <w:lang w:val="en-US"/>
        </w:rPr>
        <w:t>gen</w:t>
      </w:r>
      <w:proofErr w:type="spellEnd"/>
      <w:r w:rsidR="00AD6950">
        <w:rPr>
          <w:rFonts w:ascii="Arial" w:hAnsi="Arial" w:cs="Arial"/>
          <w:sz w:val="21"/>
          <w:szCs w:val="21"/>
          <w:bdr w:val="none" w:sz="0" w:space="0" w:color="auto" w:frame="1"/>
          <w:lang w:val="en-US"/>
        </w:rPr>
        <w:t xml:space="preserve">, </w:t>
      </w:r>
      <w:r>
        <w:rPr>
          <w:rFonts w:ascii="Arial" w:hAnsi="Arial" w:cs="Arial"/>
          <w:sz w:val="21"/>
          <w:szCs w:val="21"/>
          <w:bdr w:val="none" w:sz="0" w:space="0" w:color="auto" w:frame="1"/>
          <w:lang w:val="en-US"/>
        </w:rPr>
        <w:t>Inc</w:t>
      </w:r>
      <w:r w:rsidR="006B7921">
        <w:rPr>
          <w:rFonts w:ascii="Arial" w:hAnsi="Arial" w:cs="Arial"/>
          <w:sz w:val="21"/>
          <w:szCs w:val="21"/>
          <w:bdr w:val="none" w:sz="0" w:space="0" w:color="auto" w:frame="1"/>
          <w:lang w:val="en-US"/>
        </w:rPr>
        <w:t>.</w:t>
      </w:r>
      <w:r w:rsidR="00AD6950">
        <w:rPr>
          <w:rFonts w:ascii="Arial" w:hAnsi="Arial" w:cs="Arial"/>
          <w:sz w:val="21"/>
          <w:szCs w:val="21"/>
          <w:bdr w:val="none" w:sz="0" w:space="0" w:color="auto" w:frame="1"/>
          <w:lang w:val="en-US"/>
        </w:rPr>
        <w:t>’s</w:t>
      </w:r>
      <w:r>
        <w:rPr>
          <w:rFonts w:ascii="Arial" w:hAnsi="Arial" w:cs="Arial"/>
          <w:sz w:val="21"/>
          <w:szCs w:val="21"/>
          <w:bdr w:val="none" w:sz="0" w:space="0" w:color="auto" w:frame="1"/>
          <w:lang w:val="en-US"/>
        </w:rPr>
        <w:t xml:space="preserve"> </w:t>
      </w:r>
      <w:r w:rsidRPr="00020ABA">
        <w:rPr>
          <w:rFonts w:ascii="Arial" w:hAnsi="Arial" w:cs="Arial"/>
          <w:sz w:val="21"/>
          <w:szCs w:val="21"/>
          <w:bdr w:val="none" w:sz="0" w:space="0" w:color="auto" w:frame="1"/>
          <w:lang w:val="en-US"/>
        </w:rPr>
        <w:t xml:space="preserve">signage and textile printers. Chris Kang, COO, comments: “It matches many different types of inks including pigment, so the end users can choose </w:t>
      </w:r>
      <w:r>
        <w:rPr>
          <w:rFonts w:ascii="Arial" w:hAnsi="Arial" w:cs="Arial"/>
          <w:sz w:val="21"/>
          <w:szCs w:val="21"/>
          <w:bdr w:val="none" w:sz="0" w:space="0" w:color="auto" w:frame="1"/>
          <w:lang w:val="en-US"/>
        </w:rPr>
        <w:t xml:space="preserve">the </w:t>
      </w:r>
      <w:r w:rsidRPr="00020ABA">
        <w:rPr>
          <w:rFonts w:ascii="Arial" w:hAnsi="Arial" w:cs="Arial"/>
          <w:sz w:val="21"/>
          <w:szCs w:val="21"/>
          <w:bdr w:val="none" w:sz="0" w:space="0" w:color="auto" w:frame="1"/>
          <w:lang w:val="en-US"/>
        </w:rPr>
        <w:t>right ink types for their unique applications.</w:t>
      </w:r>
      <w:r w:rsidR="00A3250E">
        <w:rPr>
          <w:rFonts w:ascii="Arial" w:hAnsi="Arial" w:cs="Arial"/>
          <w:sz w:val="21"/>
          <w:szCs w:val="21"/>
          <w:bdr w:val="none" w:sz="0" w:space="0" w:color="auto" w:frame="1"/>
          <w:lang w:val="en-US"/>
        </w:rPr>
        <w:t xml:space="preserve">” </w:t>
      </w:r>
    </w:p>
    <w:p w14:paraId="515FC634" w14:textId="77777777" w:rsidR="00B574DF" w:rsidRDefault="00B574DF" w:rsidP="00A3250E">
      <w:pPr>
        <w:pStyle w:val="xmsonormal"/>
        <w:shd w:val="clear" w:color="auto" w:fill="FFFFFF"/>
        <w:spacing w:before="0" w:beforeAutospacing="0" w:after="0" w:afterAutospacing="0" w:line="360" w:lineRule="auto"/>
        <w:rPr>
          <w:rFonts w:ascii="Arial" w:hAnsi="Arial" w:cs="Arial"/>
          <w:sz w:val="21"/>
          <w:szCs w:val="21"/>
          <w:bdr w:val="none" w:sz="0" w:space="0" w:color="auto" w:frame="1"/>
          <w:lang w:val="en-US"/>
        </w:rPr>
      </w:pPr>
    </w:p>
    <w:p w14:paraId="54E82709" w14:textId="77777777" w:rsidR="00B574DF" w:rsidRDefault="00020ABA" w:rsidP="00A3250E">
      <w:pPr>
        <w:pStyle w:val="xmsonormal"/>
        <w:shd w:val="clear" w:color="auto" w:fill="FFFFFF"/>
        <w:spacing w:before="0" w:beforeAutospacing="0" w:after="0" w:afterAutospacing="0" w:line="360" w:lineRule="auto"/>
        <w:rPr>
          <w:rFonts w:ascii="Arial" w:hAnsi="Arial" w:cs="Arial"/>
          <w:sz w:val="21"/>
          <w:szCs w:val="21"/>
          <w:bdr w:val="none" w:sz="0" w:space="0" w:color="auto" w:frame="1"/>
        </w:rPr>
      </w:pPr>
      <w:r w:rsidRPr="00EE196C">
        <w:rPr>
          <w:rFonts w:ascii="Arial" w:hAnsi="Arial" w:cs="Arial"/>
          <w:sz w:val="21"/>
          <w:szCs w:val="21"/>
          <w:bdr w:val="none" w:sz="0" w:space="0" w:color="auto" w:frame="1"/>
        </w:rPr>
        <w:t>Doug Edwards</w:t>
      </w:r>
      <w:r w:rsidR="00C04309">
        <w:rPr>
          <w:rFonts w:ascii="Arial" w:hAnsi="Arial" w:cs="Arial"/>
          <w:sz w:val="21"/>
          <w:szCs w:val="21"/>
          <w:bdr w:val="none" w:sz="0" w:space="0" w:color="auto" w:frame="1"/>
        </w:rPr>
        <w:t>,</w:t>
      </w:r>
      <w:r w:rsidRPr="00EE196C">
        <w:rPr>
          <w:rFonts w:ascii="Arial" w:hAnsi="Arial" w:cs="Arial"/>
          <w:sz w:val="21"/>
          <w:szCs w:val="21"/>
          <w:bdr w:val="none" w:sz="0" w:space="0" w:color="auto" w:frame="1"/>
        </w:rPr>
        <w:t xml:space="preserve"> </w:t>
      </w:r>
      <w:r w:rsidR="004B1883" w:rsidRPr="00355DD3">
        <w:rPr>
          <w:rFonts w:ascii="Arial" w:hAnsi="Arial" w:cs="Arial"/>
          <w:color w:val="000000"/>
          <w:sz w:val="21"/>
          <w:szCs w:val="21"/>
          <w:bdr w:val="none" w:sz="0" w:space="0" w:color="auto" w:frame="1"/>
        </w:rPr>
        <w:t>EFI Inkjet</w:t>
      </w:r>
      <w:r w:rsidR="004B1883">
        <w:rPr>
          <w:rFonts w:ascii="Arial" w:hAnsi="Arial" w:cs="Arial"/>
          <w:color w:val="000000"/>
          <w:sz w:val="21"/>
          <w:szCs w:val="21"/>
          <w:bdr w:val="none" w:sz="0" w:space="0" w:color="auto" w:frame="1"/>
        </w:rPr>
        <w:t xml:space="preserve"> </w:t>
      </w:r>
      <w:r w:rsidRPr="00EE196C">
        <w:rPr>
          <w:rFonts w:ascii="Arial" w:hAnsi="Arial" w:cs="Arial"/>
          <w:sz w:val="21"/>
          <w:szCs w:val="21"/>
          <w:bdr w:val="none" w:sz="0" w:space="0" w:color="auto" w:frame="1"/>
        </w:rPr>
        <w:t>CTO</w:t>
      </w:r>
      <w:r w:rsidR="00C04309">
        <w:rPr>
          <w:rFonts w:ascii="Arial" w:hAnsi="Arial" w:cs="Arial"/>
          <w:sz w:val="21"/>
          <w:szCs w:val="21"/>
          <w:bdr w:val="none" w:sz="0" w:space="0" w:color="auto" w:frame="1"/>
        </w:rPr>
        <w:t>,</w:t>
      </w:r>
      <w:r w:rsidRPr="00EE196C">
        <w:rPr>
          <w:rFonts w:ascii="Arial" w:hAnsi="Arial" w:cs="Arial"/>
          <w:sz w:val="21"/>
          <w:szCs w:val="21"/>
          <w:bdr w:val="none" w:sz="0" w:space="0" w:color="auto" w:frame="1"/>
        </w:rPr>
        <w:t xml:space="preserve"> </w:t>
      </w:r>
      <w:r w:rsidR="00A3250E">
        <w:rPr>
          <w:rFonts w:ascii="Arial" w:hAnsi="Arial" w:cs="Arial"/>
          <w:sz w:val="21"/>
          <w:szCs w:val="21"/>
          <w:bdr w:val="none" w:sz="0" w:space="0" w:color="auto" w:frame="1"/>
        </w:rPr>
        <w:t>add</w:t>
      </w:r>
      <w:r w:rsidRPr="00EE196C">
        <w:rPr>
          <w:rFonts w:ascii="Arial" w:hAnsi="Arial" w:cs="Arial"/>
          <w:sz w:val="21"/>
          <w:szCs w:val="21"/>
          <w:bdr w:val="none" w:sz="0" w:space="0" w:color="auto" w:frame="1"/>
        </w:rPr>
        <w:t>s: “</w:t>
      </w:r>
      <w:r w:rsidR="00D80A2C" w:rsidRPr="00EE196C">
        <w:rPr>
          <w:rFonts w:ascii="Arial" w:hAnsi="Arial" w:cs="Arial"/>
          <w:sz w:val="21"/>
          <w:szCs w:val="21"/>
          <w:bdr w:val="none" w:sz="0" w:space="0" w:color="auto" w:frame="1"/>
        </w:rPr>
        <w:t>The Ricoh printhead compatibility with EFI inks offers the highest versatility available, allowing EFI to address many application segments.</w:t>
      </w:r>
      <w:r w:rsidR="00C04309">
        <w:rPr>
          <w:rFonts w:ascii="Arial" w:hAnsi="Arial" w:cs="Arial"/>
          <w:sz w:val="21"/>
          <w:szCs w:val="21"/>
          <w:bdr w:val="none" w:sz="0" w:space="0" w:color="auto" w:frame="1"/>
        </w:rPr>
        <w:t>” He also valued the ability to deliver the</w:t>
      </w:r>
      <w:r w:rsidR="00C04309" w:rsidRPr="00EE196C">
        <w:rPr>
          <w:rFonts w:ascii="Arial" w:hAnsi="Arial" w:cs="Arial"/>
          <w:sz w:val="21"/>
          <w:szCs w:val="21"/>
          <w:bdr w:val="none" w:sz="0" w:space="0" w:color="auto" w:frame="1"/>
        </w:rPr>
        <w:t xml:space="preserve"> highest print quality at production speeds while offering best</w:t>
      </w:r>
      <w:r w:rsidR="00C04309">
        <w:rPr>
          <w:rFonts w:ascii="Arial" w:hAnsi="Arial" w:cs="Arial"/>
          <w:sz w:val="21"/>
          <w:szCs w:val="21"/>
          <w:bdr w:val="none" w:sz="0" w:space="0" w:color="auto" w:frame="1"/>
        </w:rPr>
        <w:t xml:space="preserve"> </w:t>
      </w:r>
      <w:r w:rsidR="00C04309" w:rsidRPr="00EE196C">
        <w:rPr>
          <w:rFonts w:ascii="Arial" w:hAnsi="Arial" w:cs="Arial"/>
          <w:sz w:val="21"/>
          <w:szCs w:val="21"/>
          <w:bdr w:val="none" w:sz="0" w:space="0" w:color="auto" w:frame="1"/>
        </w:rPr>
        <w:t>in</w:t>
      </w:r>
      <w:r w:rsidR="00C04309">
        <w:rPr>
          <w:rFonts w:ascii="Arial" w:hAnsi="Arial" w:cs="Arial"/>
          <w:sz w:val="21"/>
          <w:szCs w:val="21"/>
          <w:bdr w:val="none" w:sz="0" w:space="0" w:color="auto" w:frame="1"/>
        </w:rPr>
        <w:t xml:space="preserve"> </w:t>
      </w:r>
      <w:r w:rsidR="00C04309" w:rsidRPr="00EE196C">
        <w:rPr>
          <w:rFonts w:ascii="Arial" w:hAnsi="Arial" w:cs="Arial"/>
          <w:sz w:val="21"/>
          <w:szCs w:val="21"/>
          <w:bdr w:val="none" w:sz="0" w:space="0" w:color="auto" w:frame="1"/>
        </w:rPr>
        <w:t>class RO</w:t>
      </w:r>
      <w:r w:rsidR="00C04309">
        <w:rPr>
          <w:rFonts w:ascii="Arial" w:hAnsi="Arial" w:cs="Arial"/>
          <w:sz w:val="21"/>
          <w:szCs w:val="21"/>
          <w:bdr w:val="none" w:sz="0" w:space="0" w:color="auto" w:frame="1"/>
        </w:rPr>
        <w:t>I and</w:t>
      </w:r>
      <w:r w:rsidR="00D80A2C" w:rsidRPr="00EE196C">
        <w:rPr>
          <w:rFonts w:ascii="Arial" w:hAnsi="Arial" w:cs="Arial"/>
          <w:sz w:val="21"/>
          <w:szCs w:val="21"/>
          <w:bdr w:val="none" w:sz="0" w:space="0" w:color="auto" w:frame="1"/>
        </w:rPr>
        <w:t xml:space="preserve"> Ricoh’s technical support </w:t>
      </w:r>
      <w:r w:rsidR="00C04309">
        <w:rPr>
          <w:rFonts w:ascii="Arial" w:hAnsi="Arial" w:cs="Arial"/>
          <w:sz w:val="21"/>
          <w:szCs w:val="21"/>
          <w:bdr w:val="none" w:sz="0" w:space="0" w:color="auto" w:frame="1"/>
        </w:rPr>
        <w:t xml:space="preserve">in </w:t>
      </w:r>
      <w:r w:rsidR="00D80A2C" w:rsidRPr="00EE196C">
        <w:rPr>
          <w:rFonts w:ascii="Arial" w:hAnsi="Arial" w:cs="Arial"/>
          <w:sz w:val="21"/>
          <w:szCs w:val="21"/>
          <w:bdr w:val="none" w:sz="0" w:space="0" w:color="auto" w:frame="1"/>
        </w:rPr>
        <w:t>enabling EFI to bring products to market faster.</w:t>
      </w:r>
      <w:r w:rsidR="00C04309">
        <w:rPr>
          <w:rFonts w:ascii="Arial" w:hAnsi="Arial" w:cs="Arial"/>
          <w:sz w:val="21"/>
          <w:szCs w:val="21"/>
          <w:bdr w:val="none" w:sz="0" w:space="0" w:color="auto" w:frame="1"/>
        </w:rPr>
        <w:t xml:space="preserve"> </w:t>
      </w:r>
    </w:p>
    <w:p w14:paraId="35BD08BD" w14:textId="77777777" w:rsidR="00B574DF" w:rsidRDefault="00B574DF" w:rsidP="00A3250E">
      <w:pPr>
        <w:pStyle w:val="xmsonormal"/>
        <w:shd w:val="clear" w:color="auto" w:fill="FFFFFF"/>
        <w:spacing w:before="0" w:beforeAutospacing="0" w:after="0" w:afterAutospacing="0" w:line="360" w:lineRule="auto"/>
        <w:rPr>
          <w:rFonts w:ascii="Arial" w:hAnsi="Arial" w:cs="Arial"/>
          <w:sz w:val="21"/>
          <w:szCs w:val="21"/>
          <w:bdr w:val="none" w:sz="0" w:space="0" w:color="auto" w:frame="1"/>
        </w:rPr>
      </w:pPr>
    </w:p>
    <w:p w14:paraId="607A0857" w14:textId="692E714A" w:rsidR="00D80A2C" w:rsidRPr="00116FEA" w:rsidRDefault="00C04309" w:rsidP="00A3250E">
      <w:pPr>
        <w:pStyle w:val="xmsonormal"/>
        <w:shd w:val="clear" w:color="auto" w:fill="FFFFFF"/>
        <w:spacing w:before="0" w:beforeAutospacing="0" w:after="0" w:afterAutospacing="0" w:line="360" w:lineRule="auto"/>
        <w:rPr>
          <w:rFonts w:ascii="Arial" w:hAnsi="Arial" w:cs="Arial"/>
          <w:sz w:val="21"/>
          <w:szCs w:val="21"/>
          <w:bdr w:val="none" w:sz="0" w:space="0" w:color="auto" w:frame="1"/>
        </w:rPr>
      </w:pPr>
      <w:r>
        <w:rPr>
          <w:rFonts w:ascii="Arial" w:hAnsi="Arial" w:cs="Arial"/>
          <w:sz w:val="21"/>
          <w:szCs w:val="21"/>
          <w:bdr w:val="none" w:sz="0" w:space="0" w:color="auto" w:frame="1"/>
        </w:rPr>
        <w:t xml:space="preserve">Ricoh’s expertise was important for </w:t>
      </w:r>
      <w:proofErr w:type="spellStart"/>
      <w:r w:rsidR="007A3E44" w:rsidRPr="00020ABA">
        <w:rPr>
          <w:rFonts w:ascii="Arial" w:hAnsi="Arial" w:cs="Arial"/>
          <w:sz w:val="21"/>
          <w:szCs w:val="21"/>
          <w:bdr w:val="none" w:sz="0" w:space="0" w:color="auto" w:frame="1"/>
        </w:rPr>
        <w:t>Dantex</w:t>
      </w:r>
      <w:proofErr w:type="spellEnd"/>
      <w:r>
        <w:rPr>
          <w:rFonts w:ascii="Arial" w:hAnsi="Arial" w:cs="Arial"/>
          <w:sz w:val="21"/>
          <w:szCs w:val="21"/>
          <w:bdr w:val="none" w:sz="0" w:space="0" w:color="auto" w:frame="1"/>
        </w:rPr>
        <w:t xml:space="preserve"> too. </w:t>
      </w:r>
      <w:r w:rsidR="007A3E44" w:rsidRPr="00020ABA">
        <w:rPr>
          <w:rFonts w:ascii="Arial" w:hAnsi="Arial" w:cs="Arial"/>
          <w:sz w:val="21"/>
          <w:szCs w:val="21"/>
          <w:bdr w:val="none" w:sz="0" w:space="0" w:color="auto" w:frame="1"/>
        </w:rPr>
        <w:t xml:space="preserve">Ben </w:t>
      </w:r>
      <w:proofErr w:type="spellStart"/>
      <w:r w:rsidR="007A3E44" w:rsidRPr="00020ABA">
        <w:rPr>
          <w:rFonts w:ascii="Arial" w:hAnsi="Arial" w:cs="Arial"/>
          <w:sz w:val="21"/>
          <w:szCs w:val="21"/>
          <w:bdr w:val="none" w:sz="0" w:space="0" w:color="auto" w:frame="1"/>
        </w:rPr>
        <w:t>Danon</w:t>
      </w:r>
      <w:proofErr w:type="spellEnd"/>
      <w:r w:rsidR="007A3E44" w:rsidRPr="00020ABA">
        <w:rPr>
          <w:rFonts w:ascii="Arial" w:hAnsi="Arial" w:cs="Arial"/>
          <w:sz w:val="21"/>
          <w:szCs w:val="21"/>
          <w:bdr w:val="none" w:sz="0" w:space="0" w:color="auto" w:frame="1"/>
        </w:rPr>
        <w:t>, CEO</w:t>
      </w:r>
      <w:r w:rsidR="007A3E44">
        <w:rPr>
          <w:rFonts w:ascii="Arial" w:hAnsi="Arial" w:cs="Arial"/>
          <w:sz w:val="21"/>
          <w:szCs w:val="21"/>
          <w:bdr w:val="none" w:sz="0" w:space="0" w:color="auto" w:frame="1"/>
        </w:rPr>
        <w:t xml:space="preserve"> says: </w:t>
      </w:r>
      <w:r w:rsidR="007A3E44" w:rsidRPr="00020ABA">
        <w:rPr>
          <w:rFonts w:ascii="Arial" w:hAnsi="Arial" w:cs="Arial"/>
          <w:sz w:val="21"/>
          <w:szCs w:val="21"/>
          <w:bdr w:val="none" w:sz="0" w:space="0" w:color="auto" w:frame="1"/>
        </w:rPr>
        <w:t>“</w:t>
      </w:r>
      <w:r w:rsidR="007A3E44" w:rsidRPr="00691CC4">
        <w:rPr>
          <w:rFonts w:ascii="Arial" w:hAnsi="Arial" w:cs="Arial"/>
          <w:color w:val="242424"/>
          <w:sz w:val="21"/>
          <w:szCs w:val="21"/>
          <w:bdr w:val="none" w:sz="0" w:space="0" w:color="auto" w:frame="1"/>
        </w:rPr>
        <w:t>The support from Ricoh was excellent and effective during the long development programme</w:t>
      </w:r>
      <w:r w:rsidR="00705B56">
        <w:rPr>
          <w:rFonts w:ascii="Arial" w:hAnsi="Arial" w:cs="Arial"/>
          <w:color w:val="242424"/>
          <w:sz w:val="21"/>
          <w:szCs w:val="21"/>
          <w:bdr w:val="none" w:sz="0" w:space="0" w:color="auto" w:frame="1"/>
        </w:rPr>
        <w:t>.”</w:t>
      </w:r>
      <w:r w:rsidR="00D80A2C" w:rsidRPr="00020ABA">
        <w:rPr>
          <w:rFonts w:ascii="Arial" w:hAnsi="Arial" w:cs="Arial"/>
          <w:sz w:val="21"/>
          <w:szCs w:val="21"/>
          <w:bdr w:val="none" w:sz="0" w:space="0" w:color="auto" w:frame="1"/>
        </w:rPr>
        <w:t xml:space="preserve"> </w:t>
      </w:r>
    </w:p>
    <w:p w14:paraId="23F23F87" w14:textId="77777777" w:rsidR="00C04309" w:rsidRDefault="00C04309" w:rsidP="00B1153A">
      <w:pPr>
        <w:spacing w:after="0" w:line="360" w:lineRule="auto"/>
        <w:jc w:val="left"/>
        <w:rPr>
          <w:rFonts w:ascii="Arial" w:hAnsi="Arial" w:cs="Arial"/>
          <w:sz w:val="21"/>
          <w:szCs w:val="21"/>
          <w:lang w:val="nl-BE"/>
        </w:rPr>
      </w:pPr>
    </w:p>
    <w:p w14:paraId="3352129F" w14:textId="1A9534AC" w:rsidR="00B574DF" w:rsidRPr="00CE58D1" w:rsidRDefault="00B1153A" w:rsidP="00B1153A">
      <w:pPr>
        <w:spacing w:after="0" w:line="360" w:lineRule="auto"/>
        <w:jc w:val="left"/>
        <w:rPr>
          <w:rFonts w:ascii="Arial" w:hAnsi="Arial" w:cs="Arial"/>
          <w:sz w:val="21"/>
          <w:szCs w:val="21"/>
          <w:lang w:val="nl-BE"/>
        </w:rPr>
      </w:pPr>
      <w:r w:rsidRPr="005C2F14">
        <w:rPr>
          <w:rFonts w:ascii="Arial" w:hAnsi="Arial" w:cs="Arial"/>
          <w:sz w:val="21"/>
          <w:szCs w:val="21"/>
          <w:lang w:val="nl-BE"/>
        </w:rPr>
        <w:t xml:space="preserve">Graham Kennedy, </w:t>
      </w:r>
      <w:r w:rsidRPr="005C2F14">
        <w:rPr>
          <w:rFonts w:ascii="Arial" w:hAnsi="Arial" w:cs="Arial"/>
          <w:color w:val="000000"/>
          <w:sz w:val="21"/>
          <w:szCs w:val="21"/>
          <w:bdr w:val="none" w:sz="0" w:space="0" w:color="auto" w:frame="1"/>
          <w:shd w:val="clear" w:color="auto" w:fill="FFFFFF"/>
        </w:rPr>
        <w:t>Director Industrial Print Solutions</w:t>
      </w:r>
      <w:r w:rsidR="00651825" w:rsidRPr="005C2F14">
        <w:rPr>
          <w:rFonts w:ascii="Arial" w:hAnsi="Arial" w:cs="Arial"/>
          <w:color w:val="000000"/>
          <w:sz w:val="21"/>
          <w:szCs w:val="21"/>
          <w:bdr w:val="none" w:sz="0" w:space="0" w:color="auto" w:frame="1"/>
          <w:shd w:val="clear" w:color="auto" w:fill="FFFFFF"/>
        </w:rPr>
        <w:t>,</w:t>
      </w:r>
      <w:r w:rsidR="00EA7230" w:rsidRPr="005C2F14">
        <w:rPr>
          <w:rFonts w:ascii="Arial" w:hAnsi="Arial" w:cs="Arial"/>
          <w:color w:val="000000"/>
          <w:sz w:val="21"/>
          <w:szCs w:val="21"/>
          <w:bdr w:val="none" w:sz="0" w:space="0" w:color="auto" w:frame="1"/>
          <w:shd w:val="clear" w:color="auto" w:fill="FFFFFF"/>
        </w:rPr>
        <w:t xml:space="preserve"> </w:t>
      </w:r>
      <w:r w:rsidRPr="005C2F14">
        <w:rPr>
          <w:rFonts w:ascii="Arial" w:hAnsi="Arial" w:cs="Arial"/>
          <w:color w:val="000000"/>
          <w:sz w:val="21"/>
          <w:szCs w:val="21"/>
          <w:bdr w:val="none" w:sz="0" w:space="0" w:color="auto" w:frame="1"/>
          <w:shd w:val="clear" w:color="auto" w:fill="FFFFFF"/>
        </w:rPr>
        <w:t xml:space="preserve">Graphic Communications, </w:t>
      </w:r>
      <w:r w:rsidR="00275504" w:rsidRPr="005C2F14">
        <w:rPr>
          <w:rFonts w:ascii="Arial" w:hAnsi="Arial" w:cs="Arial"/>
          <w:color w:val="000000"/>
          <w:sz w:val="21"/>
          <w:szCs w:val="21"/>
          <w:bdr w:val="none" w:sz="0" w:space="0" w:color="auto" w:frame="1"/>
          <w:shd w:val="clear" w:color="auto" w:fill="FFFFFF"/>
        </w:rPr>
        <w:t>Ricoh Europe,</w:t>
      </w:r>
      <w:r w:rsidR="00275504" w:rsidRPr="00275504">
        <w:rPr>
          <w:rFonts w:ascii="Arial" w:hAnsi="Arial" w:cs="Arial"/>
          <w:color w:val="000000"/>
          <w:sz w:val="21"/>
          <w:szCs w:val="21"/>
          <w:highlight w:val="yellow"/>
          <w:bdr w:val="none" w:sz="0" w:space="0" w:color="auto" w:frame="1"/>
          <w:shd w:val="clear" w:color="auto" w:fill="FFFFFF"/>
        </w:rPr>
        <w:t xml:space="preserve"> </w:t>
      </w:r>
      <w:r w:rsidRPr="00CE58D1">
        <w:rPr>
          <w:rFonts w:ascii="Arial" w:hAnsi="Arial" w:cs="Arial"/>
          <w:color w:val="000000"/>
          <w:sz w:val="21"/>
          <w:szCs w:val="21"/>
          <w:bdr w:val="none" w:sz="0" w:space="0" w:color="auto" w:frame="1"/>
          <w:shd w:val="clear" w:color="auto" w:fill="FFFFFF"/>
        </w:rPr>
        <w:t>comments:</w:t>
      </w:r>
      <w:r w:rsidRPr="00CE58D1">
        <w:rPr>
          <w:rFonts w:ascii="Arial" w:hAnsi="Arial" w:cs="Arial"/>
          <w:sz w:val="21"/>
          <w:szCs w:val="21"/>
          <w:lang w:val="nl-BE"/>
        </w:rPr>
        <w:t xml:space="preserve"> “The </w:t>
      </w:r>
      <w:r w:rsidR="00CF4C54" w:rsidRPr="00CE58D1">
        <w:rPr>
          <w:rFonts w:ascii="Arial" w:hAnsi="Arial" w:cs="Arial"/>
          <w:sz w:val="21"/>
          <w:szCs w:val="21"/>
          <w:lang w:val="nl-BE"/>
        </w:rPr>
        <w:t xml:space="preserve">robustness, </w:t>
      </w:r>
      <w:r w:rsidRPr="00CE58D1">
        <w:rPr>
          <w:rFonts w:ascii="Arial" w:hAnsi="Arial" w:cs="Arial"/>
          <w:sz w:val="21"/>
          <w:szCs w:val="21"/>
          <w:lang w:val="nl-BE"/>
        </w:rPr>
        <w:t>reliability</w:t>
      </w:r>
      <w:r w:rsidR="00CF4C54" w:rsidRPr="00CE58D1">
        <w:rPr>
          <w:rFonts w:ascii="Arial" w:hAnsi="Arial" w:cs="Arial"/>
          <w:sz w:val="21"/>
          <w:szCs w:val="21"/>
          <w:lang w:val="nl-BE"/>
        </w:rPr>
        <w:t xml:space="preserve"> and performance</w:t>
      </w:r>
      <w:r w:rsidRPr="00CE58D1">
        <w:rPr>
          <w:rFonts w:ascii="Arial" w:hAnsi="Arial" w:cs="Arial"/>
          <w:sz w:val="21"/>
          <w:szCs w:val="21"/>
          <w:lang w:val="nl-BE"/>
        </w:rPr>
        <w:t xml:space="preserve"> of Ricoh’s </w:t>
      </w:r>
      <w:r w:rsidR="00F85F4E" w:rsidRPr="00CE58D1">
        <w:rPr>
          <w:rFonts w:ascii="Arial" w:hAnsi="Arial" w:cs="Arial"/>
          <w:bCs/>
          <w:sz w:val="21"/>
          <w:szCs w:val="21"/>
        </w:rPr>
        <w:t xml:space="preserve">MH5420/5421 </w:t>
      </w:r>
      <w:r w:rsidR="00644497">
        <w:rPr>
          <w:rFonts w:ascii="Arial" w:hAnsi="Arial" w:cs="Arial"/>
          <w:bCs/>
          <w:sz w:val="21"/>
          <w:szCs w:val="21"/>
        </w:rPr>
        <w:t xml:space="preserve">Series </w:t>
      </w:r>
      <w:r w:rsidRPr="00CE58D1">
        <w:rPr>
          <w:rFonts w:ascii="Arial" w:hAnsi="Arial" w:cs="Arial"/>
          <w:sz w:val="21"/>
          <w:szCs w:val="21"/>
          <w:lang w:val="nl-BE"/>
        </w:rPr>
        <w:t>printheads</w:t>
      </w:r>
      <w:r w:rsidR="00B32717" w:rsidRPr="00CE58D1">
        <w:rPr>
          <w:rFonts w:ascii="Arial" w:hAnsi="Arial" w:cs="Arial"/>
          <w:sz w:val="21"/>
          <w:szCs w:val="21"/>
          <w:lang w:val="nl-BE"/>
        </w:rPr>
        <w:t xml:space="preserve">, our fifth generation of </w:t>
      </w:r>
      <w:r w:rsidR="00B875D9" w:rsidRPr="00CE58D1">
        <w:rPr>
          <w:rFonts w:ascii="Arial" w:hAnsi="Arial" w:cs="Arial"/>
          <w:sz w:val="21"/>
          <w:szCs w:val="21"/>
          <w:lang w:val="nl-BE"/>
        </w:rPr>
        <w:t>printheads,</w:t>
      </w:r>
      <w:r w:rsidRPr="00CE58D1">
        <w:rPr>
          <w:rFonts w:ascii="Arial" w:hAnsi="Arial" w:cs="Arial"/>
          <w:sz w:val="21"/>
          <w:szCs w:val="21"/>
          <w:lang w:val="nl-BE"/>
        </w:rPr>
        <w:t xml:space="preserve"> ha</w:t>
      </w:r>
      <w:r w:rsidR="00377390" w:rsidRPr="00CE58D1">
        <w:rPr>
          <w:rFonts w:ascii="Arial" w:hAnsi="Arial" w:cs="Arial"/>
          <w:sz w:val="21"/>
          <w:szCs w:val="21"/>
          <w:lang w:val="nl-BE"/>
        </w:rPr>
        <w:t>ve</w:t>
      </w:r>
      <w:r w:rsidRPr="00CE58D1">
        <w:rPr>
          <w:rFonts w:ascii="Arial" w:hAnsi="Arial" w:cs="Arial"/>
          <w:sz w:val="21"/>
          <w:szCs w:val="21"/>
          <w:lang w:val="nl-BE"/>
        </w:rPr>
        <w:t xml:space="preserve"> allowed these</w:t>
      </w:r>
      <w:r w:rsidR="00377390" w:rsidRPr="00CE58D1">
        <w:rPr>
          <w:rFonts w:ascii="Arial" w:hAnsi="Arial" w:cs="Arial"/>
          <w:sz w:val="21"/>
          <w:szCs w:val="21"/>
          <w:lang w:val="nl-BE"/>
        </w:rPr>
        <w:t>,</w:t>
      </w:r>
      <w:r w:rsidRPr="00CE58D1">
        <w:rPr>
          <w:rFonts w:ascii="Arial" w:hAnsi="Arial" w:cs="Arial"/>
          <w:sz w:val="21"/>
          <w:szCs w:val="21"/>
          <w:lang w:val="nl-BE"/>
        </w:rPr>
        <w:t xml:space="preserve"> and many other</w:t>
      </w:r>
      <w:r w:rsidR="00B574DF" w:rsidRPr="00CE58D1">
        <w:rPr>
          <w:rFonts w:ascii="Arial" w:hAnsi="Arial" w:cs="Arial"/>
          <w:sz w:val="21"/>
          <w:szCs w:val="21"/>
          <w:lang w:val="nl-BE"/>
        </w:rPr>
        <w:t>,</w:t>
      </w:r>
      <w:r w:rsidRPr="00CE58D1">
        <w:rPr>
          <w:rFonts w:ascii="Arial" w:hAnsi="Arial" w:cs="Arial"/>
          <w:sz w:val="21"/>
          <w:szCs w:val="21"/>
          <w:lang w:val="nl-BE"/>
        </w:rPr>
        <w:t xml:space="preserve"> global </w:t>
      </w:r>
      <w:r w:rsidR="00E231E3" w:rsidRPr="00CE58D1">
        <w:rPr>
          <w:rFonts w:ascii="Arial" w:hAnsi="Arial" w:cs="Arial"/>
          <w:sz w:val="21"/>
          <w:szCs w:val="21"/>
          <w:lang w:val="nl-BE"/>
        </w:rPr>
        <w:t>partners</w:t>
      </w:r>
      <w:r w:rsidRPr="00CE58D1">
        <w:rPr>
          <w:rFonts w:ascii="Arial" w:hAnsi="Arial" w:cs="Arial"/>
          <w:sz w:val="21"/>
          <w:szCs w:val="21"/>
          <w:lang w:val="nl-BE"/>
        </w:rPr>
        <w:t xml:space="preserve"> to develop and launch new systems</w:t>
      </w:r>
      <w:r w:rsidR="00BF23BF" w:rsidRPr="00CE58D1">
        <w:rPr>
          <w:rFonts w:ascii="Arial" w:hAnsi="Arial" w:cs="Arial"/>
          <w:sz w:val="21"/>
          <w:szCs w:val="21"/>
          <w:lang w:val="nl-BE"/>
        </w:rPr>
        <w:t xml:space="preserve"> that have acheived sales of  tens of billions</w:t>
      </w:r>
      <w:r w:rsidR="00377390" w:rsidRPr="00CE58D1">
        <w:rPr>
          <w:rFonts w:ascii="Arial" w:hAnsi="Arial" w:cs="Arial"/>
          <w:sz w:val="21"/>
          <w:szCs w:val="21"/>
          <w:lang w:val="nl-BE"/>
        </w:rPr>
        <w:t xml:space="preserve">. They </w:t>
      </w:r>
      <w:r w:rsidR="006B7921" w:rsidRPr="00CE58D1">
        <w:rPr>
          <w:rFonts w:ascii="Arial" w:hAnsi="Arial" w:cs="Arial"/>
          <w:sz w:val="21"/>
          <w:szCs w:val="21"/>
          <w:lang w:val="nl-BE"/>
        </w:rPr>
        <w:lastRenderedPageBreak/>
        <w:t>hav</w:t>
      </w:r>
      <w:r w:rsidR="00377390" w:rsidRPr="00CE58D1">
        <w:rPr>
          <w:rFonts w:ascii="Arial" w:hAnsi="Arial" w:cs="Arial"/>
          <w:sz w:val="21"/>
          <w:szCs w:val="21"/>
          <w:lang w:val="nl-BE"/>
        </w:rPr>
        <w:t>e</w:t>
      </w:r>
      <w:r w:rsidR="00BF23BF" w:rsidRPr="00CE58D1">
        <w:rPr>
          <w:rFonts w:ascii="Arial" w:hAnsi="Arial" w:cs="Arial"/>
          <w:sz w:val="21"/>
          <w:szCs w:val="21"/>
          <w:lang w:val="nl-BE"/>
        </w:rPr>
        <w:t xml:space="preserve"> </w:t>
      </w:r>
      <w:r w:rsidRPr="00CE58D1">
        <w:rPr>
          <w:rFonts w:ascii="Arial" w:hAnsi="Arial" w:cs="Arial"/>
          <w:sz w:val="21"/>
          <w:szCs w:val="21"/>
          <w:lang w:val="nl-BE"/>
        </w:rPr>
        <w:t>confiden</w:t>
      </w:r>
      <w:r w:rsidR="006B7921" w:rsidRPr="00CE58D1">
        <w:rPr>
          <w:rFonts w:ascii="Arial" w:hAnsi="Arial" w:cs="Arial"/>
          <w:sz w:val="21"/>
          <w:szCs w:val="21"/>
          <w:lang w:val="nl-BE"/>
        </w:rPr>
        <w:t>ce in Ricoh’s</w:t>
      </w:r>
      <w:r w:rsidRPr="00CE58D1">
        <w:rPr>
          <w:rFonts w:ascii="Arial" w:hAnsi="Arial" w:cs="Arial"/>
          <w:sz w:val="21"/>
          <w:szCs w:val="21"/>
          <w:lang w:val="nl-BE"/>
        </w:rPr>
        <w:t xml:space="preserve"> technology. </w:t>
      </w:r>
      <w:r w:rsidR="006B7921" w:rsidRPr="00CE58D1">
        <w:rPr>
          <w:rFonts w:ascii="Arial" w:hAnsi="Arial" w:cs="Arial"/>
          <w:sz w:val="21"/>
          <w:szCs w:val="21"/>
          <w:lang w:val="nl-BE"/>
        </w:rPr>
        <w:t>And t</w:t>
      </w:r>
      <w:r w:rsidRPr="00CE58D1">
        <w:rPr>
          <w:rFonts w:ascii="Arial" w:hAnsi="Arial" w:cs="Arial"/>
          <w:sz w:val="21"/>
          <w:szCs w:val="21"/>
          <w:lang w:val="nl-BE"/>
        </w:rPr>
        <w:t xml:space="preserve">he versatility of the printheads has also supported innovation in a wide range of sectors enabling </w:t>
      </w:r>
      <w:r w:rsidR="00E231E3" w:rsidRPr="00CE58D1">
        <w:rPr>
          <w:rFonts w:ascii="Arial" w:hAnsi="Arial" w:cs="Arial"/>
          <w:sz w:val="21"/>
          <w:szCs w:val="21"/>
          <w:lang w:val="nl-BE"/>
        </w:rPr>
        <w:t>a</w:t>
      </w:r>
      <w:r w:rsidR="00A3250E" w:rsidRPr="00CE58D1">
        <w:rPr>
          <w:rFonts w:ascii="Arial" w:hAnsi="Arial" w:cs="Arial"/>
          <w:sz w:val="21"/>
          <w:szCs w:val="21"/>
          <w:lang w:val="nl-BE"/>
        </w:rPr>
        <w:t>c</w:t>
      </w:r>
      <w:r w:rsidR="00E231E3" w:rsidRPr="00CE58D1">
        <w:rPr>
          <w:rFonts w:ascii="Arial" w:hAnsi="Arial" w:cs="Arial"/>
          <w:sz w:val="21"/>
          <w:szCs w:val="21"/>
          <w:lang w:val="nl-BE"/>
        </w:rPr>
        <w:t>celeration of development whil</w:t>
      </w:r>
      <w:r w:rsidR="002B04ED" w:rsidRPr="00CE58D1">
        <w:rPr>
          <w:rFonts w:ascii="Arial" w:hAnsi="Arial" w:cs="Arial"/>
          <w:sz w:val="21"/>
          <w:szCs w:val="21"/>
          <w:lang w:val="nl-BE"/>
        </w:rPr>
        <w:t>e</w:t>
      </w:r>
      <w:r w:rsidR="00E231E3" w:rsidRPr="00CE58D1">
        <w:rPr>
          <w:rFonts w:ascii="Arial" w:hAnsi="Arial" w:cs="Arial"/>
          <w:sz w:val="21"/>
          <w:szCs w:val="21"/>
          <w:lang w:val="nl-BE"/>
        </w:rPr>
        <w:t xml:space="preserve"> minimising the risk in time and cost</w:t>
      </w:r>
      <w:r w:rsidRPr="00CE58D1">
        <w:rPr>
          <w:rFonts w:ascii="Arial" w:hAnsi="Arial" w:cs="Arial"/>
          <w:sz w:val="21"/>
          <w:szCs w:val="21"/>
          <w:lang w:val="nl-BE"/>
        </w:rPr>
        <w:t>.</w:t>
      </w:r>
    </w:p>
    <w:p w14:paraId="35B190BA" w14:textId="77777777" w:rsidR="00B574DF" w:rsidRPr="00D55B99" w:rsidRDefault="00B574DF" w:rsidP="00B1153A">
      <w:pPr>
        <w:spacing w:after="0" w:line="360" w:lineRule="auto"/>
        <w:jc w:val="left"/>
        <w:rPr>
          <w:rFonts w:ascii="Arial" w:hAnsi="Arial" w:cs="Arial"/>
          <w:sz w:val="21"/>
          <w:szCs w:val="21"/>
          <w:highlight w:val="yellow"/>
          <w:lang w:val="nl-BE"/>
        </w:rPr>
      </w:pPr>
    </w:p>
    <w:p w14:paraId="41770BB7" w14:textId="7439802C" w:rsidR="00A3250E" w:rsidRPr="005C2F14" w:rsidRDefault="00B574DF" w:rsidP="00B1153A">
      <w:pPr>
        <w:spacing w:after="0" w:line="360" w:lineRule="auto"/>
        <w:jc w:val="left"/>
        <w:rPr>
          <w:rFonts w:ascii="Arial" w:hAnsi="Arial" w:cs="Arial"/>
          <w:sz w:val="21"/>
          <w:szCs w:val="21"/>
          <w:lang w:val="nl-BE"/>
        </w:rPr>
      </w:pPr>
      <w:r w:rsidRPr="005C2F14">
        <w:rPr>
          <w:rFonts w:ascii="Arial" w:hAnsi="Arial" w:cs="Arial"/>
          <w:sz w:val="21"/>
          <w:szCs w:val="21"/>
          <w:lang w:val="nl-BE"/>
        </w:rPr>
        <w:t>“Furthermore, I am proud that Ricoh is meeting the market’s demand for a quickening of the transition from analogue to digital technologies, and enabling our partners to take advantage of the upstream process benefits and downstream added value benefits that digitalisation brings.</w:t>
      </w:r>
      <w:r w:rsidR="00B1153A" w:rsidRPr="005C2F14">
        <w:rPr>
          <w:rFonts w:ascii="Arial" w:hAnsi="Arial" w:cs="Arial"/>
          <w:sz w:val="21"/>
          <w:szCs w:val="21"/>
          <w:lang w:val="nl-BE"/>
        </w:rPr>
        <w:t>”</w:t>
      </w:r>
    </w:p>
    <w:p w14:paraId="4B518896" w14:textId="77777777" w:rsidR="00C235D5" w:rsidRPr="005C2F14" w:rsidRDefault="00C235D5" w:rsidP="00317844">
      <w:pPr>
        <w:spacing w:after="0" w:line="360" w:lineRule="auto"/>
        <w:rPr>
          <w:rFonts w:ascii="Arial" w:hAnsi="Arial" w:cs="Arial"/>
          <w:sz w:val="21"/>
          <w:szCs w:val="21"/>
        </w:rPr>
      </w:pPr>
    </w:p>
    <w:p w14:paraId="28771B0A" w14:textId="77EC26D8" w:rsidR="00D2152A" w:rsidRDefault="00D2152A" w:rsidP="00317844">
      <w:pPr>
        <w:spacing w:after="0" w:line="360" w:lineRule="auto"/>
        <w:rPr>
          <w:rFonts w:ascii="Arial" w:hAnsi="Arial" w:cs="Arial"/>
          <w:color w:val="333333"/>
          <w:sz w:val="21"/>
          <w:szCs w:val="21"/>
          <w:shd w:val="clear" w:color="auto" w:fill="FFFFFF"/>
        </w:rPr>
      </w:pPr>
      <w:r w:rsidRPr="005C2F14">
        <w:rPr>
          <w:rFonts w:ascii="Arial" w:hAnsi="Arial" w:cs="Arial"/>
          <w:sz w:val="21"/>
          <w:szCs w:val="21"/>
        </w:rPr>
        <w:t xml:space="preserve">To learn more visit </w:t>
      </w:r>
      <w:hyperlink r:id="rId12" w:history="1">
        <w:r w:rsidRPr="005C2F14">
          <w:rPr>
            <w:rStyle w:val="Hyperlink"/>
            <w:rFonts w:ascii="Arial" w:hAnsi="Arial" w:cs="Arial"/>
            <w:sz w:val="21"/>
            <w:szCs w:val="21"/>
          </w:rPr>
          <w:t>www.ricoh-europe.com</w:t>
        </w:r>
      </w:hyperlink>
      <w:r w:rsidRPr="005C2F14">
        <w:rPr>
          <w:rFonts w:ascii="Arial" w:hAnsi="Arial" w:cs="Arial"/>
          <w:color w:val="333333"/>
          <w:sz w:val="21"/>
          <w:szCs w:val="21"/>
          <w:shd w:val="clear" w:color="auto" w:fill="FFFFFF"/>
        </w:rPr>
        <w:t>.</w:t>
      </w:r>
    </w:p>
    <w:p w14:paraId="399B179E" w14:textId="77777777" w:rsidR="00B6754B" w:rsidRPr="00D2152A" w:rsidRDefault="00B6754B" w:rsidP="00D2152A">
      <w:pPr>
        <w:spacing w:after="0" w:line="360" w:lineRule="auto"/>
        <w:rPr>
          <w:rFonts w:ascii="Arial" w:hAnsi="Arial" w:cs="Arial"/>
          <w:color w:val="0563C1" w:themeColor="hyperlink"/>
          <w:sz w:val="21"/>
          <w:szCs w:val="21"/>
          <w:u w:val="single"/>
        </w:rPr>
      </w:pPr>
    </w:p>
    <w:p w14:paraId="381B0786" w14:textId="1173E3D8" w:rsidR="00D10916" w:rsidRPr="00D2152A" w:rsidRDefault="00D2152A" w:rsidP="00D2152A">
      <w:pPr>
        <w:spacing w:after="0" w:line="360" w:lineRule="auto"/>
        <w:jc w:val="center"/>
        <w:rPr>
          <w:rFonts w:ascii="Arial" w:hAnsi="Arial" w:cs="Arial"/>
          <w:b/>
          <w:sz w:val="21"/>
          <w:szCs w:val="21"/>
          <w:u w:color="000000"/>
          <w:lang w:eastAsia="en-GB"/>
        </w:rPr>
      </w:pPr>
      <w:r w:rsidRPr="009234CB">
        <w:rPr>
          <w:rFonts w:ascii="Arial" w:hAnsi="Arial" w:cs="Arial"/>
          <w:b/>
          <w:sz w:val="21"/>
          <w:szCs w:val="21"/>
          <w:u w:color="000000"/>
          <w:lang w:eastAsia="en-GB"/>
        </w:rPr>
        <w:t>-Ends-</w:t>
      </w:r>
    </w:p>
    <w:p w14:paraId="13288C17" w14:textId="77777777" w:rsidR="009A5004" w:rsidRDefault="009A5004" w:rsidP="009A5004">
      <w:pPr>
        <w:pStyle w:val="xmsonormal"/>
        <w:shd w:val="clear" w:color="auto" w:fill="FFFFFF"/>
        <w:spacing w:before="0" w:beforeAutospacing="0" w:after="0" w:afterAutospacing="0" w:line="360" w:lineRule="auto"/>
        <w:rPr>
          <w:rFonts w:ascii="Arial" w:hAnsi="Arial" w:cs="Arial"/>
          <w:color w:val="000000"/>
          <w:sz w:val="21"/>
          <w:szCs w:val="21"/>
        </w:rPr>
      </w:pPr>
    </w:p>
    <w:p w14:paraId="4173C5C7" w14:textId="77777777" w:rsidR="00020ABA" w:rsidRDefault="009424D7" w:rsidP="00493A89">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spacing w:line="440" w:lineRule="atLeast"/>
        <w:ind w:leftChars="136" w:left="204" w:rightChars="143" w:right="214"/>
        <w:rPr>
          <w:rFonts w:ascii="MS Gothic" w:eastAsia="MS PGothic" w:hAnsi="MS Gothic" w:cs="Arial"/>
          <w:b/>
          <w:bCs/>
          <w:color w:val="333333"/>
          <w:sz w:val="21"/>
          <w:szCs w:val="22"/>
          <w:lang w:eastAsia="ja-JP"/>
        </w:rPr>
      </w:pPr>
      <w:r>
        <w:rPr>
          <w:rFonts w:ascii="MS Gothic" w:eastAsia="MS PGothic" w:hAnsi="MS Gothic" w:cs="Arial"/>
          <w:b/>
          <w:bCs/>
          <w:color w:val="333333"/>
          <w:sz w:val="21"/>
          <w:szCs w:val="22"/>
          <w:lang w:eastAsia="ja-JP"/>
        </w:rPr>
        <w:t>|</w:t>
      </w:r>
      <w:r>
        <w:rPr>
          <w:rFonts w:ascii="Arial" w:eastAsia="MS PGothic" w:hAnsi="Arial" w:cs="Arial"/>
          <w:b/>
          <w:bCs/>
          <w:color w:val="333333"/>
          <w:sz w:val="21"/>
          <w:szCs w:val="22"/>
          <w:lang w:eastAsia="ja-JP"/>
        </w:rPr>
        <w:t xml:space="preserve"> </w:t>
      </w:r>
      <w:r>
        <w:rPr>
          <w:rFonts w:ascii="Arial" w:hAnsi="Arial" w:cs="Arial" w:hint="eastAsia"/>
          <w:b/>
          <w:bCs/>
          <w:color w:val="000000"/>
          <w:sz w:val="21"/>
          <w:szCs w:val="22"/>
          <w:lang w:eastAsia="ja-JP"/>
        </w:rPr>
        <w:t>About</w:t>
      </w:r>
      <w:r>
        <w:rPr>
          <w:rFonts w:ascii="Arial" w:hAnsi="Arial" w:cs="Arial"/>
          <w:b/>
          <w:bCs/>
          <w:color w:val="000000"/>
          <w:sz w:val="21"/>
          <w:szCs w:val="22"/>
        </w:rPr>
        <w:t xml:space="preserve"> Ricoh</w:t>
      </w:r>
      <w:r>
        <w:rPr>
          <w:rFonts w:ascii="Arial" w:hAnsi="Arial" w:cs="Arial"/>
          <w:b/>
          <w:bCs/>
          <w:color w:val="000000"/>
          <w:sz w:val="21"/>
          <w:szCs w:val="22"/>
          <w:lang w:eastAsia="ja-JP"/>
        </w:rPr>
        <w:t xml:space="preserve"> </w:t>
      </w:r>
      <w:r>
        <w:rPr>
          <w:rFonts w:ascii="MS Gothic" w:eastAsia="MS PGothic" w:hAnsi="MS Gothic" w:cs="Arial"/>
          <w:b/>
          <w:bCs/>
          <w:color w:val="333333"/>
          <w:sz w:val="21"/>
          <w:szCs w:val="22"/>
          <w:lang w:eastAsia="ja-JP"/>
        </w:rPr>
        <w:t>|</w:t>
      </w:r>
    </w:p>
    <w:p w14:paraId="7EE8B048" w14:textId="77777777" w:rsidR="00020ABA" w:rsidRDefault="009424D7" w:rsidP="00020ABA">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spacing w:after="0" w:line="360" w:lineRule="auto"/>
        <w:ind w:leftChars="136" w:left="204" w:rightChars="143" w:right="214"/>
        <w:rPr>
          <w:rFonts w:ascii="Arial" w:hAnsi="Arial" w:cs="Arial"/>
          <w:sz w:val="18"/>
          <w:szCs w:val="18"/>
        </w:rPr>
      </w:pPr>
      <w:r w:rsidRPr="000567CC">
        <w:rPr>
          <w:rFonts w:ascii="Arial" w:hAnsi="Arial" w:cs="Arial"/>
          <w:sz w:val="18"/>
          <w:szCs w:val="18"/>
        </w:rPr>
        <w:t>Ricoh is empowering digital workplaces using innovative technologies and services that enable individuals to work smarter from anywhere.</w:t>
      </w:r>
    </w:p>
    <w:p w14:paraId="3809FC6E" w14:textId="77777777" w:rsidR="00020ABA" w:rsidRDefault="00020ABA" w:rsidP="00020ABA">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spacing w:after="0" w:line="360" w:lineRule="auto"/>
        <w:ind w:leftChars="136" w:left="204" w:rightChars="143" w:right="214"/>
        <w:rPr>
          <w:rFonts w:ascii="Arial" w:hAnsi="Arial" w:cs="Arial"/>
          <w:sz w:val="18"/>
          <w:szCs w:val="18"/>
        </w:rPr>
      </w:pPr>
    </w:p>
    <w:p w14:paraId="73431B3E" w14:textId="358280C2" w:rsidR="009424D7" w:rsidRDefault="009424D7" w:rsidP="00020ABA">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spacing w:after="0" w:line="360" w:lineRule="auto"/>
        <w:ind w:leftChars="136" w:left="204" w:rightChars="143" w:right="214"/>
        <w:rPr>
          <w:rFonts w:ascii="Arial" w:hAnsi="Arial" w:cs="Arial"/>
          <w:sz w:val="18"/>
          <w:szCs w:val="18"/>
        </w:rPr>
      </w:pPr>
      <w:r w:rsidRPr="000567CC">
        <w:rPr>
          <w:rFonts w:ascii="Arial" w:hAnsi="Arial" w:cs="Arial"/>
          <w:sz w:val="18"/>
          <w:szCs w:val="18"/>
        </w:rPr>
        <w:t xml:space="preserve">With cultivated knowledge and </w:t>
      </w:r>
      <w:proofErr w:type="spellStart"/>
      <w:r w:rsidRPr="000567CC">
        <w:rPr>
          <w:rFonts w:ascii="Arial" w:hAnsi="Arial" w:cs="Arial"/>
          <w:sz w:val="18"/>
          <w:szCs w:val="18"/>
        </w:rPr>
        <w:t>organi</w:t>
      </w:r>
      <w:r w:rsidR="005C2F14">
        <w:rPr>
          <w:rFonts w:ascii="Arial" w:hAnsi="Arial" w:cs="Arial"/>
          <w:sz w:val="18"/>
          <w:szCs w:val="18"/>
        </w:rPr>
        <w:t>s</w:t>
      </w:r>
      <w:r w:rsidRPr="000567CC">
        <w:rPr>
          <w:rFonts w:ascii="Arial" w:hAnsi="Arial" w:cs="Arial"/>
          <w:sz w:val="18"/>
          <w:szCs w:val="18"/>
        </w:rPr>
        <w:t>ational</w:t>
      </w:r>
      <w:proofErr w:type="spellEnd"/>
      <w:r w:rsidRPr="000567CC">
        <w:rPr>
          <w:rFonts w:ascii="Arial" w:hAnsi="Arial" w:cs="Arial"/>
          <w:sz w:val="18"/>
          <w:szCs w:val="18"/>
        </w:rPr>
        <w:t xml:space="preserve"> capabilities nurtured over its 85-year history, Ricoh is a leading provider of digital services</w:t>
      </w:r>
      <w:r w:rsidRPr="000567CC">
        <w:rPr>
          <w:rFonts w:ascii="Arial" w:eastAsiaTheme="minorEastAsia" w:hAnsi="Arial" w:cs="Arial"/>
          <w:sz w:val="18"/>
          <w:szCs w:val="18"/>
          <w:lang w:eastAsia="ja-JP"/>
        </w:rPr>
        <w:t>,</w:t>
      </w:r>
      <w:r w:rsidRPr="000567CC">
        <w:rPr>
          <w:rFonts w:ascii="Arial" w:hAnsi="Arial" w:cs="Arial"/>
          <w:sz w:val="18"/>
          <w:szCs w:val="18"/>
        </w:rPr>
        <w:t xml:space="preserve"> information management, and print and imaging solutions designed to support digital transformation and optimize business performance.</w:t>
      </w:r>
    </w:p>
    <w:p w14:paraId="3171315D" w14:textId="77777777" w:rsidR="00020ABA" w:rsidRDefault="00020ABA" w:rsidP="00020ABA">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spacing w:after="0" w:line="360" w:lineRule="auto"/>
        <w:ind w:leftChars="136" w:left="204" w:rightChars="143" w:right="214"/>
        <w:rPr>
          <w:rFonts w:ascii="Arial" w:hAnsi="Arial" w:cs="Arial"/>
          <w:sz w:val="18"/>
          <w:szCs w:val="18"/>
        </w:rPr>
      </w:pPr>
    </w:p>
    <w:p w14:paraId="7078FFA6" w14:textId="77777777" w:rsidR="009424D7" w:rsidRDefault="009424D7" w:rsidP="00020ABA">
      <w:pPr>
        <w:spacing w:line="360" w:lineRule="auto"/>
        <w:ind w:left="136"/>
        <w:rPr>
          <w:rFonts w:ascii="Arial" w:hAnsi="Arial" w:cs="Arial"/>
          <w:sz w:val="18"/>
          <w:szCs w:val="18"/>
        </w:rPr>
      </w:pPr>
      <w:r w:rsidRPr="000567CC">
        <w:rPr>
          <w:rFonts w:ascii="Arial" w:hAnsi="Arial" w:cs="Arial"/>
          <w:sz w:val="18"/>
          <w:szCs w:val="18"/>
        </w:rPr>
        <w:t>Headquartered in Tokyo, Ricoh Group has major operations throughout the world and its products and services now reach customers in approximately 200 countries and regions. In the financial year ended March 202</w:t>
      </w:r>
      <w:r w:rsidRPr="000567CC">
        <w:rPr>
          <w:rFonts w:ascii="Arial" w:eastAsiaTheme="minorEastAsia" w:hAnsi="Arial" w:cs="Arial"/>
          <w:sz w:val="18"/>
          <w:szCs w:val="18"/>
          <w:lang w:eastAsia="ja-JP"/>
        </w:rPr>
        <w:t>2</w:t>
      </w:r>
      <w:r w:rsidRPr="000567CC">
        <w:rPr>
          <w:rFonts w:ascii="Arial" w:hAnsi="Arial" w:cs="Arial"/>
          <w:sz w:val="18"/>
          <w:szCs w:val="18"/>
        </w:rPr>
        <w:t>, Ricoh Group had worldwide sales of 1,</w:t>
      </w:r>
      <w:r w:rsidRPr="000567CC">
        <w:rPr>
          <w:rFonts w:ascii="Arial" w:eastAsiaTheme="minorEastAsia" w:hAnsi="Arial" w:cs="Arial"/>
          <w:sz w:val="18"/>
          <w:szCs w:val="18"/>
          <w:lang w:eastAsia="ja-JP"/>
        </w:rPr>
        <w:t>758</w:t>
      </w:r>
      <w:r w:rsidRPr="000567CC">
        <w:rPr>
          <w:rFonts w:ascii="Arial" w:hAnsi="Arial" w:cs="Arial"/>
          <w:sz w:val="18"/>
          <w:szCs w:val="18"/>
        </w:rPr>
        <w:t xml:space="preserve"> billion yen (approx. 1</w:t>
      </w:r>
      <w:r w:rsidRPr="000567CC">
        <w:rPr>
          <w:rFonts w:ascii="Arial" w:eastAsiaTheme="minorEastAsia" w:hAnsi="Arial" w:cs="Arial"/>
          <w:sz w:val="18"/>
          <w:szCs w:val="18"/>
          <w:lang w:eastAsia="ja-JP"/>
        </w:rPr>
        <w:t>4</w:t>
      </w:r>
      <w:r w:rsidRPr="000567CC">
        <w:rPr>
          <w:rFonts w:ascii="Arial" w:hAnsi="Arial" w:cs="Arial"/>
          <w:sz w:val="18"/>
          <w:szCs w:val="18"/>
        </w:rPr>
        <w:t>.</w:t>
      </w:r>
      <w:r w:rsidRPr="000567CC">
        <w:rPr>
          <w:rFonts w:ascii="Arial" w:eastAsiaTheme="minorEastAsia" w:hAnsi="Arial" w:cs="Arial"/>
          <w:sz w:val="18"/>
          <w:szCs w:val="18"/>
          <w:lang w:eastAsia="ja-JP"/>
        </w:rPr>
        <w:t>5</w:t>
      </w:r>
      <w:r w:rsidRPr="000567CC">
        <w:rPr>
          <w:rFonts w:ascii="Arial" w:hAnsi="Arial" w:cs="Arial"/>
          <w:sz w:val="18"/>
          <w:szCs w:val="18"/>
        </w:rPr>
        <w:t xml:space="preserve"> billion USD).</w:t>
      </w:r>
    </w:p>
    <w:p w14:paraId="6CF47352" w14:textId="77777777" w:rsidR="009424D7" w:rsidRPr="005C2F14" w:rsidRDefault="009424D7" w:rsidP="00020ABA">
      <w:pPr>
        <w:spacing w:line="360" w:lineRule="auto"/>
        <w:ind w:left="136"/>
        <w:rPr>
          <w:rFonts w:ascii="Arial" w:hAnsi="Arial" w:cs="Arial"/>
          <w:sz w:val="18"/>
          <w:szCs w:val="18"/>
        </w:rPr>
      </w:pPr>
      <w:r w:rsidRPr="005C2F14">
        <w:rPr>
          <w:rFonts w:ascii="Arial" w:hAnsi="Arial" w:cs="Arial"/>
          <w:sz w:val="18"/>
          <w:szCs w:val="18"/>
        </w:rPr>
        <w:t xml:space="preserve">For further information, please visit </w:t>
      </w:r>
      <w:hyperlink r:id="rId13" w:history="1">
        <w:r w:rsidRPr="005C2F14">
          <w:rPr>
            <w:rStyle w:val="Hyperlink"/>
            <w:rFonts w:ascii="Arial" w:hAnsi="Arial" w:cs="Arial"/>
            <w:sz w:val="18"/>
            <w:szCs w:val="18"/>
          </w:rPr>
          <w:t>www.ricoh-europe.com</w:t>
        </w:r>
      </w:hyperlink>
    </w:p>
    <w:p w14:paraId="78F8FFE8" w14:textId="77777777" w:rsidR="009424D7" w:rsidRPr="00346E2B" w:rsidRDefault="009424D7" w:rsidP="009424D7">
      <w:pPr>
        <w:pStyle w:val="NormalWeb"/>
        <w:spacing w:before="43" w:beforeAutospacing="0" w:after="0" w:line="300" w:lineRule="atLeast"/>
        <w:jc w:val="center"/>
        <w:rPr>
          <w:rFonts w:ascii="Arial" w:hAnsi="Arial" w:cs="Arial"/>
          <w:sz w:val="21"/>
          <w:szCs w:val="21"/>
        </w:rPr>
      </w:pPr>
      <w:r w:rsidRPr="00346E2B">
        <w:rPr>
          <w:rFonts w:ascii="Arial" w:hAnsi="Arial" w:cs="Arial"/>
          <w:sz w:val="21"/>
          <w:szCs w:val="21"/>
        </w:rPr>
        <w:t>###</w:t>
      </w:r>
    </w:p>
    <w:p w14:paraId="037E4F83" w14:textId="77777777" w:rsidR="009424D7" w:rsidRPr="00346E2B" w:rsidRDefault="009424D7" w:rsidP="009424D7">
      <w:pPr>
        <w:pStyle w:val="NormalWeb"/>
        <w:spacing w:before="43" w:beforeAutospacing="0" w:after="0"/>
        <w:rPr>
          <w:rFonts w:ascii="Arial" w:hAnsi="Arial" w:cs="Arial"/>
          <w:bCs/>
          <w:sz w:val="18"/>
          <w:szCs w:val="18"/>
        </w:rPr>
      </w:pPr>
    </w:p>
    <w:p w14:paraId="1FBCFB2E" w14:textId="77777777" w:rsidR="009424D7" w:rsidRPr="00346E2B" w:rsidRDefault="009424D7" w:rsidP="009424D7">
      <w:pPr>
        <w:pStyle w:val="NormalWeb"/>
        <w:spacing w:before="43" w:beforeAutospacing="0" w:after="0"/>
        <w:jc w:val="center"/>
        <w:rPr>
          <w:rFonts w:ascii="Arial" w:hAnsi="Arial" w:cs="Arial"/>
          <w:bCs/>
          <w:sz w:val="18"/>
          <w:szCs w:val="18"/>
        </w:rPr>
      </w:pPr>
      <w:r w:rsidRPr="00346E2B">
        <w:rPr>
          <w:rFonts w:ascii="Arial" w:hAnsi="Arial" w:cs="Arial"/>
          <w:bCs/>
          <w:sz w:val="18"/>
          <w:szCs w:val="18"/>
        </w:rPr>
        <w:t>© 2022 RICOH COMPANY, LTD. All rights reserved. All referenced product names</w:t>
      </w:r>
      <w:r w:rsidRPr="00346E2B">
        <w:rPr>
          <w:rFonts w:ascii="Arial" w:eastAsiaTheme="minorEastAsia" w:hAnsi="Arial" w:cs="Arial" w:hint="eastAsia"/>
          <w:bCs/>
          <w:sz w:val="18"/>
          <w:szCs w:val="18"/>
          <w:lang w:eastAsia="ja-JP"/>
        </w:rPr>
        <w:t xml:space="preserve"> </w:t>
      </w:r>
      <w:r w:rsidRPr="00346E2B">
        <w:rPr>
          <w:rFonts w:ascii="Arial" w:hAnsi="Arial" w:cs="Arial"/>
          <w:bCs/>
          <w:sz w:val="18"/>
          <w:szCs w:val="18"/>
        </w:rPr>
        <w:t>are the trademarks of their respective companies.</w:t>
      </w:r>
    </w:p>
    <w:p w14:paraId="2FFCDC18" w14:textId="77777777" w:rsidR="009424D7" w:rsidRPr="006B09BE" w:rsidRDefault="009424D7" w:rsidP="009424D7">
      <w:pPr>
        <w:pStyle w:val="NormalWeb"/>
        <w:spacing w:before="43" w:beforeAutospacing="0" w:after="0"/>
        <w:jc w:val="center"/>
        <w:rPr>
          <w:rFonts w:ascii="Arial" w:hAnsi="Arial" w:cs="Arial"/>
          <w:bCs/>
          <w:sz w:val="18"/>
          <w:szCs w:val="18"/>
          <w:highlight w:val="yellow"/>
        </w:rPr>
      </w:pPr>
    </w:p>
    <w:p w14:paraId="7F524A4C" w14:textId="33EEB57C" w:rsidR="00F44E17" w:rsidRDefault="009424D7" w:rsidP="00E100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rightChars="143" w:right="214"/>
        <w:jc w:val="left"/>
      </w:pPr>
      <w:r w:rsidRPr="005C2F14">
        <w:rPr>
          <w:rFonts w:ascii="Arial" w:eastAsia="MS PGothic" w:hAnsi="Arial" w:cs="Arial"/>
          <w:bCs/>
          <w:sz w:val="18"/>
          <w:szCs w:val="18"/>
        </w:rPr>
        <w:t>For further information, please visi</w:t>
      </w:r>
      <w:r w:rsidRPr="005C2F14">
        <w:rPr>
          <w:rFonts w:ascii="Arial" w:eastAsia="MS PGothic" w:hAnsi="Arial" w:cs="Arial"/>
          <w:bCs/>
          <w:color w:val="333333"/>
          <w:sz w:val="18"/>
          <w:szCs w:val="18"/>
        </w:rPr>
        <w:t xml:space="preserve">t </w:t>
      </w:r>
      <w:hyperlink r:id="rId14" w:history="1">
        <w:r w:rsidRPr="005C2F14">
          <w:rPr>
            <w:rStyle w:val="Hyperlink"/>
            <w:rFonts w:ascii="Arial" w:eastAsia="MS PGothic" w:hAnsi="Arial" w:cs="Arial"/>
            <w:bCs/>
            <w:sz w:val="18"/>
            <w:szCs w:val="18"/>
          </w:rPr>
          <w:t>www.ricoh-europe.com</w:t>
        </w:r>
      </w:hyperlink>
      <w:r w:rsidRPr="005C2F14">
        <w:rPr>
          <w:rFonts w:ascii="Arial" w:eastAsia="MS PGothic" w:hAnsi="Arial" w:cs="Arial"/>
          <w:bCs/>
          <w:color w:val="333333"/>
          <w:sz w:val="18"/>
          <w:szCs w:val="18"/>
        </w:rPr>
        <w:br/>
      </w:r>
      <w:r w:rsidR="00C57D7C" w:rsidRPr="005C2F14">
        <w:rPr>
          <w:rStyle w:val="Strong"/>
          <w:rFonts w:ascii="Arial" w:hAnsi="Arial" w:cs="Arial"/>
          <w:sz w:val="18"/>
          <w:szCs w:val="18"/>
        </w:rPr>
        <w:br/>
      </w:r>
      <w:r w:rsidRPr="005C2F14">
        <w:rPr>
          <w:rStyle w:val="Strong"/>
          <w:rFonts w:ascii="Arial" w:hAnsi="Arial" w:cs="Arial"/>
          <w:sz w:val="18"/>
          <w:szCs w:val="18"/>
        </w:rPr>
        <w:t>Media contact:</w:t>
      </w:r>
      <w:r w:rsidRPr="005C2F14">
        <w:rPr>
          <w:rFonts w:ascii="Arial" w:hAnsi="Arial" w:cs="Arial"/>
          <w:sz w:val="18"/>
          <w:szCs w:val="18"/>
        </w:rPr>
        <w:br/>
        <w:t>Ricoh Europe PLC</w:t>
      </w:r>
      <w:r w:rsidRPr="005C2F14">
        <w:rPr>
          <w:rFonts w:ascii="Arial" w:hAnsi="Arial" w:cs="Arial"/>
          <w:sz w:val="18"/>
          <w:szCs w:val="18"/>
        </w:rPr>
        <w:br/>
        <w:t>Jack Gibson</w:t>
      </w:r>
      <w:r w:rsidRPr="005C2F14">
        <w:rPr>
          <w:rFonts w:ascii="Arial" w:hAnsi="Arial" w:cs="Arial"/>
          <w:sz w:val="18"/>
          <w:szCs w:val="18"/>
        </w:rPr>
        <w:br/>
        <w:t>E-mail: </w:t>
      </w:r>
      <w:hyperlink r:id="rId15" w:history="1">
        <w:r w:rsidRPr="005C2F14">
          <w:rPr>
            <w:rStyle w:val="Hyperlink"/>
            <w:rFonts w:ascii="Arial" w:hAnsi="Arial" w:cs="Arial"/>
            <w:sz w:val="18"/>
            <w:szCs w:val="18"/>
          </w:rPr>
          <w:t>media@ricoh-europe.com</w:t>
        </w:r>
      </w:hyperlink>
      <w:r w:rsidRPr="005C2F14">
        <w:rPr>
          <w:rFonts w:ascii="Arial" w:hAnsi="Arial" w:cs="Arial"/>
          <w:sz w:val="18"/>
          <w:szCs w:val="18"/>
        </w:rPr>
        <w:br/>
        <w:t>Homepage: </w:t>
      </w:r>
      <w:hyperlink r:id="rId16" w:history="1">
        <w:r w:rsidRPr="005C2F14">
          <w:rPr>
            <w:rStyle w:val="Hyperlink"/>
            <w:rFonts w:ascii="Arial" w:hAnsi="Arial" w:cs="Arial"/>
            <w:sz w:val="18"/>
            <w:szCs w:val="18"/>
          </w:rPr>
          <w:t>www.ricoh-europe.com</w:t>
        </w:r>
        <w:r w:rsidRPr="005C2F14">
          <w:rPr>
            <w:rFonts w:ascii="Arial" w:hAnsi="Arial" w:cs="Arial"/>
            <w:color w:val="0000FF"/>
            <w:sz w:val="18"/>
            <w:szCs w:val="18"/>
            <w:u w:val="single"/>
          </w:rPr>
          <w:br/>
        </w:r>
      </w:hyperlink>
    </w:p>
    <w:sectPr w:rsidR="00F44E17" w:rsidSect="00290702">
      <w:headerReference w:type="default" r:id="rId17"/>
      <w:headerReference w:type="first" r:id="rId18"/>
      <w:footerReference w:type="first" r:id="rId19"/>
      <w:pgSz w:w="11907" w:h="16840" w:code="9"/>
      <w:pgMar w:top="1701" w:right="1469" w:bottom="1800" w:left="1440"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4DDB" w14:textId="77777777" w:rsidR="003849DD" w:rsidRDefault="003849DD">
      <w:pPr>
        <w:spacing w:after="0" w:line="240" w:lineRule="auto"/>
      </w:pPr>
      <w:r>
        <w:separator/>
      </w:r>
    </w:p>
  </w:endnote>
  <w:endnote w:type="continuationSeparator" w:id="0">
    <w:p w14:paraId="3965345C" w14:textId="77777777" w:rsidR="003849DD" w:rsidRDefault="0038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09D6" w14:textId="77777777" w:rsidR="003D5B58" w:rsidRPr="003D5B58" w:rsidRDefault="00F44E17" w:rsidP="003D5B58">
    <w:pPr>
      <w:rPr>
        <w:rFonts w:ascii="Arial" w:eastAsia="MS Gothic" w:hAnsi="Arial" w:cs="Arial"/>
        <w:color w:val="000000"/>
        <w:sz w:val="18"/>
        <w:szCs w:val="18"/>
        <w:lang w:val="fr-BE" w:eastAsia="zh-TW"/>
      </w:rPr>
    </w:pPr>
    <w:r w:rsidRPr="003D5B58">
      <w:rPr>
        <w:rFonts w:ascii="Arial" w:hAnsi="Arial" w:cs="Arial"/>
        <w:sz w:val="18"/>
        <w:szCs w:val="18"/>
        <w:lang w:val="fr-BE" w:eastAsia="zh-TW"/>
      </w:rPr>
      <w:t xml:space="preserve">RICOH </w:t>
    </w:r>
    <w:r w:rsidRPr="003D5B58">
      <w:rPr>
        <w:rFonts w:ascii="Arial" w:hAnsi="Arial" w:cs="Arial"/>
        <w:sz w:val="18"/>
        <w:szCs w:val="18"/>
        <w:lang w:val="fr-BE"/>
      </w:rPr>
      <w:t>Europe</w:t>
    </w:r>
    <w:r>
      <w:rPr>
        <w:rFonts w:ascii="Arial" w:eastAsia="MS Gothic" w:hAnsi="Arial" w:cs="Arial"/>
        <w:color w:val="000000"/>
        <w:sz w:val="18"/>
        <w:szCs w:val="18"/>
        <w:lang w:val="fr-BE"/>
      </w:rPr>
      <w:t xml:space="preserve"> </w:t>
    </w:r>
    <w:r w:rsidRPr="003D5B58">
      <w:rPr>
        <w:rFonts w:ascii="Arial" w:eastAsia="MS Gothic" w:hAnsi="Arial" w:cs="Arial"/>
        <w:color w:val="000000"/>
        <w:sz w:val="18"/>
        <w:szCs w:val="18"/>
        <w:lang w:val="fr-BE" w:eastAsia="zh-TW"/>
      </w:rPr>
      <w:t xml:space="preserve"> </w:t>
    </w:r>
    <w:r w:rsidRPr="003D5B58">
      <w:rPr>
        <w:rFonts w:ascii="Arial" w:hAnsi="Arial" w:cs="Arial"/>
        <w:sz w:val="18"/>
        <w:szCs w:val="18"/>
        <w:lang w:val="fr-BE" w:eastAsia="zh-TW"/>
      </w:rPr>
      <w:t xml:space="preserve"> www.ricoh-europe.com</w:t>
    </w:r>
  </w:p>
  <w:p w14:paraId="66644C01" w14:textId="77777777" w:rsidR="003D5B58" w:rsidRPr="003D5B58" w:rsidRDefault="00F44E17" w:rsidP="003D5B58">
    <w:pPr>
      <w:jc w:val="left"/>
      <w:rPr>
        <w:rFonts w:ascii="Arial" w:hAnsi="Arial" w:cs="Arial"/>
        <w:sz w:val="18"/>
        <w:szCs w:val="18"/>
        <w:lang w:val="fr-FR"/>
      </w:rPr>
    </w:pPr>
    <w:r w:rsidRPr="003D5B58">
      <w:rPr>
        <w:rFonts w:ascii="Arial" w:hAnsi="Arial" w:cs="Arial"/>
        <w:sz w:val="18"/>
        <w:szCs w:val="18"/>
        <w:lang w:eastAsia="zh-TW"/>
      </w:rPr>
      <w:t xml:space="preserve">20 Triton Street, London, NW1 3BF. </w:t>
    </w:r>
    <w:r w:rsidRPr="003D5B58">
      <w:rPr>
        <w:rFonts w:ascii="Arial" w:hAnsi="Arial" w:cs="Arial"/>
        <w:sz w:val="18"/>
        <w:szCs w:val="18"/>
        <w:lang w:val="fr-FR" w:eastAsia="zh-TW"/>
      </w:rPr>
      <w:t xml:space="preserve">Phone: +44 (0)20 7465 1153. </w:t>
    </w:r>
    <w:r w:rsidRPr="003D5B58">
      <w:rPr>
        <w:rFonts w:ascii="Arial" w:eastAsia="MS Gothic" w:hAnsi="Arial" w:cs="Arial"/>
        <w:color w:val="000000"/>
        <w:sz w:val="18"/>
        <w:szCs w:val="18"/>
        <w:lang w:val="fr-FR"/>
      </w:rPr>
      <w:t>E-mail</w:t>
    </w:r>
    <w:r w:rsidRPr="003D5B58">
      <w:rPr>
        <w:rFonts w:ascii="Arial" w:eastAsia="MS Gothic" w:hAnsi="Arial" w:cs="Arial"/>
        <w:color w:val="000000"/>
        <w:sz w:val="18"/>
        <w:szCs w:val="18"/>
        <w:lang w:val="fr-BE"/>
      </w:rPr>
      <w:t xml:space="preserve">: </w:t>
    </w:r>
    <w:r w:rsidRPr="003D5B58">
      <w:rPr>
        <w:rFonts w:ascii="Arial" w:hAnsi="Arial" w:cs="Arial"/>
        <w:sz w:val="18"/>
        <w:szCs w:val="18"/>
        <w:lang w:val="fr-FR" w:eastAsia="zh-TW"/>
      </w:rPr>
      <w:t>media@ricoh-europe.com</w:t>
    </w:r>
  </w:p>
  <w:p w14:paraId="30C4A678" w14:textId="77777777" w:rsidR="007B6DC1" w:rsidRPr="00200A0D" w:rsidRDefault="00000000" w:rsidP="003D5B58">
    <w:pPr>
      <w:autoSpaceDE w:val="0"/>
      <w:autoSpaceDN w:val="0"/>
      <w:snapToGrid w:val="0"/>
      <w:spacing w:line="300" w:lineRule="atLeast"/>
      <w:textAlignment w:val="bottom"/>
      <w:rPr>
        <w:lang w:val="fr-BE"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CED8" w14:textId="77777777" w:rsidR="003849DD" w:rsidRDefault="003849DD">
      <w:pPr>
        <w:spacing w:after="0" w:line="240" w:lineRule="auto"/>
      </w:pPr>
      <w:r>
        <w:separator/>
      </w:r>
    </w:p>
  </w:footnote>
  <w:footnote w:type="continuationSeparator" w:id="0">
    <w:p w14:paraId="3B7F73D3" w14:textId="77777777" w:rsidR="003849DD" w:rsidRDefault="0038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F694" w14:textId="3EAC8A60" w:rsidR="007B6DC1" w:rsidRDefault="005D60F5">
    <w:pPr>
      <w:pStyle w:val="Header"/>
    </w:pPr>
    <w:r>
      <w:rPr>
        <w:noProof/>
      </w:rPr>
      <mc:AlternateContent>
        <mc:Choice Requires="wps">
          <w:drawing>
            <wp:anchor distT="0" distB="0" distL="114300" distR="114300" simplePos="0" relativeHeight="251663360" behindDoc="0" locked="0" layoutInCell="0" allowOverlap="1" wp14:anchorId="7C456707" wp14:editId="1FA1B264">
              <wp:simplePos x="0" y="0"/>
              <wp:positionH relativeFrom="page">
                <wp:posOffset>0</wp:posOffset>
              </wp:positionH>
              <wp:positionV relativeFrom="page">
                <wp:posOffset>190500</wp:posOffset>
              </wp:positionV>
              <wp:extent cx="7560945" cy="273050"/>
              <wp:effectExtent l="0" t="0" r="0" b="12700"/>
              <wp:wrapNone/>
              <wp:docPr id="1" name="MSIPCMa1a24df3a932e56f1ccf90cd" descr="{&quot;HashCode&quot;:41799298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5B38E" w14:textId="659653F9" w:rsidR="005D60F5" w:rsidRPr="005D60F5" w:rsidRDefault="00C16F43" w:rsidP="005D60F5">
                          <w:pPr>
                            <w:spacing w:after="0"/>
                            <w:jc w:val="center"/>
                            <w:rPr>
                              <w:rFonts w:cs="Calibri"/>
                              <w:color w:val="000000"/>
                              <w:sz w:val="22"/>
                            </w:rPr>
                          </w:pPr>
                          <w:r>
                            <w:rPr>
                              <w:rFonts w:cs="Calibri"/>
                              <w:color w:val="000000"/>
                              <w:sz w:val="22"/>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456707" id="_x0000_t202" coordsize="21600,21600" o:spt="202" path="m,l,21600r21600,l21600,xe">
              <v:stroke joinstyle="miter"/>
              <v:path gradientshapeok="t" o:connecttype="rect"/>
            </v:shapetype>
            <v:shape id="MSIPCMa1a24df3a932e56f1ccf90cd" o:spid="_x0000_s1026" type="#_x0000_t202" alt="{&quot;HashCode&quot;:417992981,&quot;Height&quot;:842.0,&quot;Width&quot;:595.0,&quot;Placement&quot;:&quot;Header&quot;,&quot;Index&quot;:&quot;Primary&quot;,&quot;Section&quot;:1,&quot;Top&quot;:0.0,&quot;Left&quot;:0.0}" style="position:absolute;left:0;text-align:left;margin-left:0;margin-top:1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0875B38E" w14:textId="659653F9" w:rsidR="005D60F5" w:rsidRPr="005D60F5" w:rsidRDefault="00C16F43" w:rsidP="005D60F5">
                    <w:pPr>
                      <w:spacing w:after="0"/>
                      <w:jc w:val="center"/>
                      <w:rPr>
                        <w:rFonts w:cs="Calibri"/>
                        <w:color w:val="000000"/>
                        <w:sz w:val="22"/>
                      </w:rPr>
                    </w:pPr>
                    <w:r>
                      <w:rPr>
                        <w:rFonts w:cs="Calibri"/>
                        <w:color w:val="000000"/>
                        <w:sz w:val="22"/>
                      </w:rPr>
                      <w:t>Internal</w:t>
                    </w:r>
                  </w:p>
                </w:txbxContent>
              </v:textbox>
              <w10:wrap anchorx="page" anchory="page"/>
            </v:shape>
          </w:pict>
        </mc:Fallback>
      </mc:AlternateContent>
    </w:r>
    <w:hyperlink r:id="rId1" w:history="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BDE7" w14:textId="162B3325" w:rsidR="007B6DC1" w:rsidRDefault="005D60F5">
    <w:pPr>
      <w:pStyle w:val="Header"/>
    </w:pPr>
    <w:r>
      <w:rPr>
        <w:noProof/>
      </w:rPr>
      <mc:AlternateContent>
        <mc:Choice Requires="wps">
          <w:drawing>
            <wp:anchor distT="0" distB="0" distL="114300" distR="114300" simplePos="0" relativeHeight="251667456" behindDoc="0" locked="0" layoutInCell="0" allowOverlap="1" wp14:anchorId="1255E218" wp14:editId="0A63B48A">
              <wp:simplePos x="0" y="0"/>
              <wp:positionH relativeFrom="page">
                <wp:posOffset>0</wp:posOffset>
              </wp:positionH>
              <wp:positionV relativeFrom="page">
                <wp:posOffset>190500</wp:posOffset>
              </wp:positionV>
              <wp:extent cx="7560945" cy="273050"/>
              <wp:effectExtent l="0" t="0" r="0" b="12700"/>
              <wp:wrapNone/>
              <wp:docPr id="5" name="MSIPCM1c80497a87165de39deb75c1" descr="{&quot;HashCode&quot;:417992981,&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07D6E" w14:textId="18405F7D" w:rsidR="005D60F5" w:rsidRPr="005D60F5" w:rsidRDefault="00C16F43" w:rsidP="005D60F5">
                          <w:pPr>
                            <w:spacing w:after="0"/>
                            <w:jc w:val="center"/>
                            <w:rPr>
                              <w:rFonts w:cs="Calibri"/>
                              <w:color w:val="000000"/>
                              <w:sz w:val="22"/>
                            </w:rPr>
                          </w:pPr>
                          <w:r>
                            <w:rPr>
                              <w:rFonts w:cs="Calibri"/>
                              <w:color w:val="000000"/>
                              <w:sz w:val="22"/>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55E218" id="_x0000_t202" coordsize="21600,21600" o:spt="202" path="m,l,21600r21600,l21600,xe">
              <v:stroke joinstyle="miter"/>
              <v:path gradientshapeok="t" o:connecttype="rect"/>
            </v:shapetype>
            <v:shape id="MSIPCM1c80497a87165de39deb75c1" o:spid="_x0000_s1027" type="#_x0000_t202" alt="{&quot;HashCode&quot;:417992981,&quot;Height&quot;:842.0,&quot;Width&quot;:595.0,&quot;Placement&quot;:&quot;Header&quot;,&quot;Index&quot;:&quot;FirstPage&quot;,&quot;Section&quot;:1,&quot;Top&quot;:0.0,&quot;Left&quot;:0.0}" style="position:absolute;left:0;text-align:left;margin-left:0;margin-top:1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vB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" o:allowincell="f" filled="f" stroked="f" strokeweight=".5pt">
              <v:textbox inset=",0,,0">
                <w:txbxContent>
                  <w:p w14:paraId="31407D6E" w14:textId="18405F7D" w:rsidR="005D60F5" w:rsidRPr="005D60F5" w:rsidRDefault="00C16F43" w:rsidP="005D60F5">
                    <w:pPr>
                      <w:spacing w:after="0"/>
                      <w:jc w:val="center"/>
                      <w:rPr>
                        <w:rFonts w:cs="Calibri"/>
                        <w:color w:val="000000"/>
                        <w:sz w:val="22"/>
                      </w:rPr>
                    </w:pPr>
                    <w:r>
                      <w:rPr>
                        <w:rFonts w:cs="Calibri"/>
                        <w:color w:val="000000"/>
                        <w:sz w:val="22"/>
                      </w:rPr>
                      <w:t>Internal</w:t>
                    </w:r>
                  </w:p>
                </w:txbxContent>
              </v:textbox>
              <w10:wrap anchorx="page" anchory="page"/>
            </v:shape>
          </w:pict>
        </mc:Fallback>
      </mc:AlternateContent>
    </w:r>
    <w:r w:rsidR="00000000">
      <w:rPr>
        <w:noProof/>
      </w:rPr>
      <w:object w:dxaOrig="1440" w:dyaOrig="1440" w14:anchorId="75C86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38.05pt;margin-top:-.05pt;width:110.85pt;height:40.2pt;z-index:251660288;visibility:visible;mso-wrap-edited:f;mso-width-percent:0;mso-height-percent:0;mso-position-horizontal-relative:text;mso-position-vertical-relative:text;mso-width-percent:0;mso-height-percent:0">
          <v:imagedata r:id="rId1" o:title=""/>
        </v:shape>
        <o:OLEObject Type="Embed" ProgID="Word.Picture.8" ShapeID="_x0000_s1025" DrawAspect="Content" ObjectID="_1731235865" r:id="rId2"/>
      </w:object>
    </w:r>
    <w:r w:rsidR="00F44E17">
      <w:rPr>
        <w:noProof/>
        <w:lang w:val="en-GB" w:eastAsia="en-GB"/>
      </w:rPr>
      <mc:AlternateContent>
        <mc:Choice Requires="wps">
          <w:drawing>
            <wp:anchor distT="4294967291" distB="4294967291" distL="114300" distR="114300" simplePos="0" relativeHeight="251651072" behindDoc="0" locked="0" layoutInCell="1" allowOverlap="1" wp14:anchorId="5A0040B9" wp14:editId="56BFD465">
              <wp:simplePos x="0" y="0"/>
              <wp:positionH relativeFrom="column">
                <wp:posOffset>0</wp:posOffset>
              </wp:positionH>
              <wp:positionV relativeFrom="paragraph">
                <wp:posOffset>612139</wp:posOffset>
              </wp:positionV>
              <wp:extent cx="5713095" cy="0"/>
              <wp:effectExtent l="0" t="0" r="2095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8E87" id="Line 3"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8.2pt" to="449.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QYsAEAAEgDAAAOAAAAZHJzL2Uyb0RvYy54bWysU8Fu2zAMvQ/YPwi6L3YyZF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"/>
          </w:pict>
        </mc:Fallback>
      </mc:AlternateContent>
    </w:r>
    <w:r w:rsidR="00F44E17">
      <w:rPr>
        <w:noProof/>
        <w:lang w:val="en-GB" w:eastAsia="en-GB"/>
      </w:rPr>
      <mc:AlternateContent>
        <mc:Choice Requires="wps">
          <w:drawing>
            <wp:anchor distT="0" distB="0" distL="114300" distR="114300" simplePos="0" relativeHeight="251659264" behindDoc="0" locked="0" layoutInCell="1" allowOverlap="1" wp14:anchorId="184419B6" wp14:editId="079B07A1">
              <wp:simplePos x="0" y="0"/>
              <wp:positionH relativeFrom="column">
                <wp:posOffset>542925</wp:posOffset>
              </wp:positionH>
              <wp:positionV relativeFrom="paragraph">
                <wp:posOffset>137795</wp:posOffset>
              </wp:positionV>
              <wp:extent cx="2085975" cy="312420"/>
              <wp:effectExtent l="0" t="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24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33BCC80" w14:textId="77777777" w:rsidR="007B6DC1" w:rsidRDefault="00F44E17">
                          <w:pPr>
                            <w:rPr>
                              <w:rFonts w:ascii="Arial" w:hAnsi="Arial" w:cs="Arial"/>
                              <w:bCs/>
                              <w:sz w:val="45"/>
                            </w:rPr>
                          </w:pPr>
                          <w:r>
                            <w:rPr>
                              <w:rFonts w:ascii="Arial" w:hAnsi="Arial" w:cs="Arial"/>
                              <w:bCs/>
                              <w:sz w:val="45"/>
                              <w:szCs w:val="28"/>
                            </w:rPr>
                            <w:t>N</w:t>
                          </w:r>
                          <w:r>
                            <w:rPr>
                              <w:rFonts w:ascii="Arial" w:hAnsi="Arial" w:cs="Arial" w:hint="eastAsia"/>
                              <w:bCs/>
                              <w:sz w:val="45"/>
                              <w:szCs w:val="28"/>
                              <w:lang w:eastAsia="ja-JP"/>
                            </w:rPr>
                            <w:t>ews</w:t>
                          </w:r>
                          <w:r>
                            <w:rPr>
                              <w:rFonts w:ascii="Arial" w:hAnsi="Arial" w:cs="Arial"/>
                              <w:bCs/>
                              <w:sz w:val="45"/>
                              <w:szCs w:val="28"/>
                            </w:rPr>
                            <w:t xml:space="preserve"> R</w:t>
                          </w:r>
                          <w:r>
                            <w:rPr>
                              <w:rFonts w:ascii="Arial" w:hAnsi="Arial" w:cs="Arial" w:hint="eastAsia"/>
                              <w:bCs/>
                              <w:sz w:val="45"/>
                              <w:szCs w:val="28"/>
                              <w:lang w:eastAsia="ja-JP"/>
                            </w:rPr>
                            <w:t>elease</w:t>
                          </w:r>
                        </w:p>
                        <w:p w14:paraId="682126CF" w14:textId="77777777" w:rsidR="007B6DC1" w:rsidRDefault="00000000">
                          <w:pPr>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19B6" id="Text Box 5" o:spid="_x0000_s1028" type="#_x0000_t202" style="position:absolute;left:0;text-align:left;margin-left:42.75pt;margin-top:10.85pt;width:164.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" filled="f" stroked="f">
              <v:textbox inset="0,0,0,0">
                <w:txbxContent>
                  <w:p w14:paraId="433BCC80" w14:textId="77777777" w:rsidR="007B6DC1" w:rsidRDefault="00F44E17">
                    <w:pPr>
                      <w:rPr>
                        <w:rFonts w:ascii="Arial" w:hAnsi="Arial" w:cs="Arial"/>
                        <w:bCs/>
                        <w:sz w:val="45"/>
                      </w:rPr>
                    </w:pPr>
                    <w:r>
                      <w:rPr>
                        <w:rFonts w:ascii="Arial" w:hAnsi="Arial" w:cs="Arial"/>
                        <w:bCs/>
                        <w:sz w:val="45"/>
                        <w:szCs w:val="28"/>
                      </w:rPr>
                      <w:t>N</w:t>
                    </w:r>
                    <w:r>
                      <w:rPr>
                        <w:rFonts w:ascii="Arial" w:hAnsi="Arial" w:cs="Arial" w:hint="eastAsia"/>
                        <w:bCs/>
                        <w:sz w:val="45"/>
                        <w:szCs w:val="28"/>
                        <w:lang w:eastAsia="ja-JP"/>
                      </w:rPr>
                      <w:t>ews</w:t>
                    </w:r>
                    <w:r>
                      <w:rPr>
                        <w:rFonts w:ascii="Arial" w:hAnsi="Arial" w:cs="Arial"/>
                        <w:bCs/>
                        <w:sz w:val="45"/>
                        <w:szCs w:val="28"/>
                      </w:rPr>
                      <w:t xml:space="preserve"> R</w:t>
                    </w:r>
                    <w:r>
                      <w:rPr>
                        <w:rFonts w:ascii="Arial" w:hAnsi="Arial" w:cs="Arial" w:hint="eastAsia"/>
                        <w:bCs/>
                        <w:sz w:val="45"/>
                        <w:szCs w:val="28"/>
                        <w:lang w:eastAsia="ja-JP"/>
                      </w:rPr>
                      <w:t>elease</w:t>
                    </w:r>
                  </w:p>
                  <w:p w14:paraId="682126CF" w14:textId="77777777" w:rsidR="007B6DC1" w:rsidRDefault="00826362">
                    <w:pPr>
                      <w:rPr>
                        <w:sz w:val="44"/>
                      </w:rPr>
                    </w:pPr>
                  </w:p>
                </w:txbxContent>
              </v:textbox>
            </v:shape>
          </w:pict>
        </mc:Fallback>
      </mc:AlternateContent>
    </w:r>
    <w:r w:rsidR="00F44E17">
      <w:rPr>
        <w:noProof/>
        <w:lang w:val="en-GB" w:eastAsia="en-GB"/>
      </w:rPr>
      <w:drawing>
        <wp:anchor distT="0" distB="0" distL="114300" distR="114300" simplePos="0" relativeHeight="251655168" behindDoc="0" locked="0" layoutInCell="1" allowOverlap="1" wp14:anchorId="61805AEB" wp14:editId="142CC264">
          <wp:simplePos x="0" y="0"/>
          <wp:positionH relativeFrom="column">
            <wp:posOffset>0</wp:posOffset>
          </wp:positionH>
          <wp:positionV relativeFrom="paragraph">
            <wp:posOffset>-635</wp:posOffset>
          </wp:positionV>
          <wp:extent cx="457200" cy="457200"/>
          <wp:effectExtent l="0" t="0" r="0" b="0"/>
          <wp:wrapNone/>
          <wp:docPr id="4" name="Picture 4"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F44E17">
      <w:tab/>
    </w:r>
    <w:r w:rsidR="00F44E17">
      <w:tab/>
    </w:r>
    <w:r w:rsidR="00F44E17">
      <w:tab/>
    </w:r>
    <w:r w:rsidR="00F44E1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7DA"/>
    <w:multiLevelType w:val="hybridMultilevel"/>
    <w:tmpl w:val="8432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474C8"/>
    <w:multiLevelType w:val="hybridMultilevel"/>
    <w:tmpl w:val="B79EE1BC"/>
    <w:lvl w:ilvl="0" w:tplc="803AAD62">
      <w:start w:val="1"/>
      <w:numFmt w:val="bullet"/>
      <w:lvlText w:val=""/>
      <w:lvlJc w:val="left"/>
      <w:pPr>
        <w:tabs>
          <w:tab w:val="num" w:pos="720"/>
        </w:tabs>
        <w:ind w:left="720" w:hanging="360"/>
      </w:pPr>
      <w:rPr>
        <w:rFonts w:ascii="Wingdings" w:hAnsi="Wingdings" w:hint="default"/>
      </w:rPr>
    </w:lvl>
    <w:lvl w:ilvl="1" w:tplc="2BD2A4B6" w:tentative="1">
      <w:start w:val="1"/>
      <w:numFmt w:val="bullet"/>
      <w:lvlText w:val=""/>
      <w:lvlJc w:val="left"/>
      <w:pPr>
        <w:tabs>
          <w:tab w:val="num" w:pos="1440"/>
        </w:tabs>
        <w:ind w:left="1440" w:hanging="360"/>
      </w:pPr>
      <w:rPr>
        <w:rFonts w:ascii="Wingdings" w:hAnsi="Wingdings" w:hint="default"/>
      </w:rPr>
    </w:lvl>
    <w:lvl w:ilvl="2" w:tplc="4D5AFB6A" w:tentative="1">
      <w:start w:val="1"/>
      <w:numFmt w:val="bullet"/>
      <w:lvlText w:val=""/>
      <w:lvlJc w:val="left"/>
      <w:pPr>
        <w:tabs>
          <w:tab w:val="num" w:pos="2160"/>
        </w:tabs>
        <w:ind w:left="2160" w:hanging="360"/>
      </w:pPr>
      <w:rPr>
        <w:rFonts w:ascii="Wingdings" w:hAnsi="Wingdings" w:hint="default"/>
      </w:rPr>
    </w:lvl>
    <w:lvl w:ilvl="3" w:tplc="D06C3BAC" w:tentative="1">
      <w:start w:val="1"/>
      <w:numFmt w:val="bullet"/>
      <w:lvlText w:val=""/>
      <w:lvlJc w:val="left"/>
      <w:pPr>
        <w:tabs>
          <w:tab w:val="num" w:pos="2880"/>
        </w:tabs>
        <w:ind w:left="2880" w:hanging="360"/>
      </w:pPr>
      <w:rPr>
        <w:rFonts w:ascii="Wingdings" w:hAnsi="Wingdings" w:hint="default"/>
      </w:rPr>
    </w:lvl>
    <w:lvl w:ilvl="4" w:tplc="BA4ED4F6" w:tentative="1">
      <w:start w:val="1"/>
      <w:numFmt w:val="bullet"/>
      <w:lvlText w:val=""/>
      <w:lvlJc w:val="left"/>
      <w:pPr>
        <w:tabs>
          <w:tab w:val="num" w:pos="3600"/>
        </w:tabs>
        <w:ind w:left="3600" w:hanging="360"/>
      </w:pPr>
      <w:rPr>
        <w:rFonts w:ascii="Wingdings" w:hAnsi="Wingdings" w:hint="default"/>
      </w:rPr>
    </w:lvl>
    <w:lvl w:ilvl="5" w:tplc="8CA8A01A" w:tentative="1">
      <w:start w:val="1"/>
      <w:numFmt w:val="bullet"/>
      <w:lvlText w:val=""/>
      <w:lvlJc w:val="left"/>
      <w:pPr>
        <w:tabs>
          <w:tab w:val="num" w:pos="4320"/>
        </w:tabs>
        <w:ind w:left="4320" w:hanging="360"/>
      </w:pPr>
      <w:rPr>
        <w:rFonts w:ascii="Wingdings" w:hAnsi="Wingdings" w:hint="default"/>
      </w:rPr>
    </w:lvl>
    <w:lvl w:ilvl="6" w:tplc="A5288066" w:tentative="1">
      <w:start w:val="1"/>
      <w:numFmt w:val="bullet"/>
      <w:lvlText w:val=""/>
      <w:lvlJc w:val="left"/>
      <w:pPr>
        <w:tabs>
          <w:tab w:val="num" w:pos="5040"/>
        </w:tabs>
        <w:ind w:left="5040" w:hanging="360"/>
      </w:pPr>
      <w:rPr>
        <w:rFonts w:ascii="Wingdings" w:hAnsi="Wingdings" w:hint="default"/>
      </w:rPr>
    </w:lvl>
    <w:lvl w:ilvl="7" w:tplc="5A8C1828" w:tentative="1">
      <w:start w:val="1"/>
      <w:numFmt w:val="bullet"/>
      <w:lvlText w:val=""/>
      <w:lvlJc w:val="left"/>
      <w:pPr>
        <w:tabs>
          <w:tab w:val="num" w:pos="5760"/>
        </w:tabs>
        <w:ind w:left="5760" w:hanging="360"/>
      </w:pPr>
      <w:rPr>
        <w:rFonts w:ascii="Wingdings" w:hAnsi="Wingdings" w:hint="default"/>
      </w:rPr>
    </w:lvl>
    <w:lvl w:ilvl="8" w:tplc="F424BD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AB6B41"/>
    <w:multiLevelType w:val="hybridMultilevel"/>
    <w:tmpl w:val="D03C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22582">
    <w:abstractNumId w:val="2"/>
  </w:num>
  <w:num w:numId="2" w16cid:durableId="948701754">
    <w:abstractNumId w:val="1"/>
  </w:num>
  <w:num w:numId="3" w16cid:durableId="128735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17"/>
    <w:rsid w:val="00020ABA"/>
    <w:rsid w:val="000211C4"/>
    <w:rsid w:val="0003580E"/>
    <w:rsid w:val="00040E17"/>
    <w:rsid w:val="0004509A"/>
    <w:rsid w:val="00047E99"/>
    <w:rsid w:val="00050F8F"/>
    <w:rsid w:val="00072249"/>
    <w:rsid w:val="000945BC"/>
    <w:rsid w:val="00096B28"/>
    <w:rsid w:val="000D6D18"/>
    <w:rsid w:val="000E0C72"/>
    <w:rsid w:val="000F50F5"/>
    <w:rsid w:val="00102C84"/>
    <w:rsid w:val="00104F9C"/>
    <w:rsid w:val="00106904"/>
    <w:rsid w:val="00113832"/>
    <w:rsid w:val="00114A5A"/>
    <w:rsid w:val="00116FEA"/>
    <w:rsid w:val="001172A4"/>
    <w:rsid w:val="0012137C"/>
    <w:rsid w:val="001226D4"/>
    <w:rsid w:val="00125FA1"/>
    <w:rsid w:val="00126849"/>
    <w:rsid w:val="001331FF"/>
    <w:rsid w:val="00133A95"/>
    <w:rsid w:val="001433C9"/>
    <w:rsid w:val="0014637A"/>
    <w:rsid w:val="001525A9"/>
    <w:rsid w:val="00153DB4"/>
    <w:rsid w:val="001775DF"/>
    <w:rsid w:val="001862BE"/>
    <w:rsid w:val="00195A3F"/>
    <w:rsid w:val="001A1E31"/>
    <w:rsid w:val="001A3A93"/>
    <w:rsid w:val="001C3BC3"/>
    <w:rsid w:val="001F43B8"/>
    <w:rsid w:val="00202486"/>
    <w:rsid w:val="002310FE"/>
    <w:rsid w:val="0024795F"/>
    <w:rsid w:val="00250AD7"/>
    <w:rsid w:val="00256CF2"/>
    <w:rsid w:val="00260C6A"/>
    <w:rsid w:val="00265C76"/>
    <w:rsid w:val="002742AA"/>
    <w:rsid w:val="00275504"/>
    <w:rsid w:val="00287FBC"/>
    <w:rsid w:val="002941CA"/>
    <w:rsid w:val="002A1DD8"/>
    <w:rsid w:val="002B04ED"/>
    <w:rsid w:val="002D4C0B"/>
    <w:rsid w:val="002E6263"/>
    <w:rsid w:val="002F16C3"/>
    <w:rsid w:val="002F172D"/>
    <w:rsid w:val="002F6E62"/>
    <w:rsid w:val="00310D81"/>
    <w:rsid w:val="00315E60"/>
    <w:rsid w:val="00317844"/>
    <w:rsid w:val="00331F90"/>
    <w:rsid w:val="003326D4"/>
    <w:rsid w:val="00336197"/>
    <w:rsid w:val="00346A73"/>
    <w:rsid w:val="00346E2B"/>
    <w:rsid w:val="00355BD1"/>
    <w:rsid w:val="00355DD3"/>
    <w:rsid w:val="0036426F"/>
    <w:rsid w:val="003715A1"/>
    <w:rsid w:val="0037242E"/>
    <w:rsid w:val="0037475F"/>
    <w:rsid w:val="00375039"/>
    <w:rsid w:val="00377390"/>
    <w:rsid w:val="003849DD"/>
    <w:rsid w:val="003A4DA7"/>
    <w:rsid w:val="003B2F7A"/>
    <w:rsid w:val="003B74AE"/>
    <w:rsid w:val="003F1B94"/>
    <w:rsid w:val="00412416"/>
    <w:rsid w:val="004161FC"/>
    <w:rsid w:val="004227AA"/>
    <w:rsid w:val="004536F6"/>
    <w:rsid w:val="00455041"/>
    <w:rsid w:val="00493A89"/>
    <w:rsid w:val="00495E7F"/>
    <w:rsid w:val="004B1883"/>
    <w:rsid w:val="004B4903"/>
    <w:rsid w:val="004B68B8"/>
    <w:rsid w:val="004B69F3"/>
    <w:rsid w:val="004D1F98"/>
    <w:rsid w:val="0052587A"/>
    <w:rsid w:val="00541337"/>
    <w:rsid w:val="005564A4"/>
    <w:rsid w:val="00566EB7"/>
    <w:rsid w:val="005766E6"/>
    <w:rsid w:val="00580E4C"/>
    <w:rsid w:val="00591DCD"/>
    <w:rsid w:val="005A22DA"/>
    <w:rsid w:val="005B786A"/>
    <w:rsid w:val="005C111B"/>
    <w:rsid w:val="005C1B96"/>
    <w:rsid w:val="005C2F14"/>
    <w:rsid w:val="005D2767"/>
    <w:rsid w:val="005D60F5"/>
    <w:rsid w:val="005E473E"/>
    <w:rsid w:val="00600C26"/>
    <w:rsid w:val="00601F64"/>
    <w:rsid w:val="00602511"/>
    <w:rsid w:val="00614788"/>
    <w:rsid w:val="00615387"/>
    <w:rsid w:val="00630E5D"/>
    <w:rsid w:val="00642587"/>
    <w:rsid w:val="006439AF"/>
    <w:rsid w:val="00644497"/>
    <w:rsid w:val="00650A8E"/>
    <w:rsid w:val="00651825"/>
    <w:rsid w:val="0066281F"/>
    <w:rsid w:val="00695247"/>
    <w:rsid w:val="006B09BE"/>
    <w:rsid w:val="006B7921"/>
    <w:rsid w:val="006C30F8"/>
    <w:rsid w:val="006E0C37"/>
    <w:rsid w:val="006E6C5A"/>
    <w:rsid w:val="006F232A"/>
    <w:rsid w:val="00705B56"/>
    <w:rsid w:val="00706D46"/>
    <w:rsid w:val="0071058F"/>
    <w:rsid w:val="007244DB"/>
    <w:rsid w:val="00734B3A"/>
    <w:rsid w:val="00756011"/>
    <w:rsid w:val="00757B9C"/>
    <w:rsid w:val="007614C1"/>
    <w:rsid w:val="0076734B"/>
    <w:rsid w:val="00784189"/>
    <w:rsid w:val="007A3E44"/>
    <w:rsid w:val="007B3367"/>
    <w:rsid w:val="007B5A3E"/>
    <w:rsid w:val="007B760F"/>
    <w:rsid w:val="007D6F3C"/>
    <w:rsid w:val="00802218"/>
    <w:rsid w:val="0080480D"/>
    <w:rsid w:val="00815747"/>
    <w:rsid w:val="00822C36"/>
    <w:rsid w:val="00826362"/>
    <w:rsid w:val="0082639C"/>
    <w:rsid w:val="008435E1"/>
    <w:rsid w:val="00844B27"/>
    <w:rsid w:val="00845D1D"/>
    <w:rsid w:val="00867245"/>
    <w:rsid w:val="00874F30"/>
    <w:rsid w:val="0087656A"/>
    <w:rsid w:val="008A4655"/>
    <w:rsid w:val="008A76F3"/>
    <w:rsid w:val="008B0AF0"/>
    <w:rsid w:val="008C4021"/>
    <w:rsid w:val="00905E25"/>
    <w:rsid w:val="0092006B"/>
    <w:rsid w:val="00926A87"/>
    <w:rsid w:val="0093414A"/>
    <w:rsid w:val="009424D7"/>
    <w:rsid w:val="0094623A"/>
    <w:rsid w:val="009657B6"/>
    <w:rsid w:val="009776F2"/>
    <w:rsid w:val="00990A15"/>
    <w:rsid w:val="009956D6"/>
    <w:rsid w:val="009962BA"/>
    <w:rsid w:val="009A5004"/>
    <w:rsid w:val="009B2DC3"/>
    <w:rsid w:val="009B545E"/>
    <w:rsid w:val="009D5552"/>
    <w:rsid w:val="00A02C11"/>
    <w:rsid w:val="00A1574B"/>
    <w:rsid w:val="00A162E8"/>
    <w:rsid w:val="00A3250E"/>
    <w:rsid w:val="00A3582A"/>
    <w:rsid w:val="00A415B2"/>
    <w:rsid w:val="00A56497"/>
    <w:rsid w:val="00A674B6"/>
    <w:rsid w:val="00A73849"/>
    <w:rsid w:val="00A80D8A"/>
    <w:rsid w:val="00A8763C"/>
    <w:rsid w:val="00A94691"/>
    <w:rsid w:val="00AC1B49"/>
    <w:rsid w:val="00AD0D71"/>
    <w:rsid w:val="00AD6950"/>
    <w:rsid w:val="00B05F92"/>
    <w:rsid w:val="00B07F0F"/>
    <w:rsid w:val="00B1153A"/>
    <w:rsid w:val="00B16E1C"/>
    <w:rsid w:val="00B32717"/>
    <w:rsid w:val="00B42A5C"/>
    <w:rsid w:val="00B574DF"/>
    <w:rsid w:val="00B6754B"/>
    <w:rsid w:val="00B67D42"/>
    <w:rsid w:val="00B70DE4"/>
    <w:rsid w:val="00B839AB"/>
    <w:rsid w:val="00B84351"/>
    <w:rsid w:val="00B875D9"/>
    <w:rsid w:val="00B92F5D"/>
    <w:rsid w:val="00BB20F8"/>
    <w:rsid w:val="00BC166B"/>
    <w:rsid w:val="00BC4CDF"/>
    <w:rsid w:val="00BC7124"/>
    <w:rsid w:val="00BC7636"/>
    <w:rsid w:val="00BD0C8B"/>
    <w:rsid w:val="00BD6645"/>
    <w:rsid w:val="00BE4C16"/>
    <w:rsid w:val="00BE6DDB"/>
    <w:rsid w:val="00BF23BF"/>
    <w:rsid w:val="00C01CDC"/>
    <w:rsid w:val="00C04309"/>
    <w:rsid w:val="00C056B6"/>
    <w:rsid w:val="00C1169E"/>
    <w:rsid w:val="00C1329A"/>
    <w:rsid w:val="00C16F43"/>
    <w:rsid w:val="00C235D5"/>
    <w:rsid w:val="00C45143"/>
    <w:rsid w:val="00C57D7C"/>
    <w:rsid w:val="00CA54F4"/>
    <w:rsid w:val="00CC18C2"/>
    <w:rsid w:val="00CE055B"/>
    <w:rsid w:val="00CE0D42"/>
    <w:rsid w:val="00CE2E3C"/>
    <w:rsid w:val="00CE58D1"/>
    <w:rsid w:val="00CE63B8"/>
    <w:rsid w:val="00CE6B60"/>
    <w:rsid w:val="00CF4C54"/>
    <w:rsid w:val="00CF5CD2"/>
    <w:rsid w:val="00D036D3"/>
    <w:rsid w:val="00D10916"/>
    <w:rsid w:val="00D2152A"/>
    <w:rsid w:val="00D27FE0"/>
    <w:rsid w:val="00D473E8"/>
    <w:rsid w:val="00D55B99"/>
    <w:rsid w:val="00D67EB6"/>
    <w:rsid w:val="00D75350"/>
    <w:rsid w:val="00D80A2C"/>
    <w:rsid w:val="00D955EE"/>
    <w:rsid w:val="00DA6C4B"/>
    <w:rsid w:val="00DB6E26"/>
    <w:rsid w:val="00DC0C8D"/>
    <w:rsid w:val="00DC2B2A"/>
    <w:rsid w:val="00DD2C6E"/>
    <w:rsid w:val="00DD2C86"/>
    <w:rsid w:val="00DD7B8B"/>
    <w:rsid w:val="00E04CD0"/>
    <w:rsid w:val="00E100AC"/>
    <w:rsid w:val="00E11B27"/>
    <w:rsid w:val="00E211BC"/>
    <w:rsid w:val="00E231E3"/>
    <w:rsid w:val="00E314A6"/>
    <w:rsid w:val="00E457BE"/>
    <w:rsid w:val="00E5084C"/>
    <w:rsid w:val="00E55466"/>
    <w:rsid w:val="00E70FD4"/>
    <w:rsid w:val="00E7740E"/>
    <w:rsid w:val="00E94BB1"/>
    <w:rsid w:val="00EA2D49"/>
    <w:rsid w:val="00EA43CA"/>
    <w:rsid w:val="00EA7230"/>
    <w:rsid w:val="00EA77D2"/>
    <w:rsid w:val="00EB2D84"/>
    <w:rsid w:val="00EB7A44"/>
    <w:rsid w:val="00EC137B"/>
    <w:rsid w:val="00ED005A"/>
    <w:rsid w:val="00EE196C"/>
    <w:rsid w:val="00EF0FD2"/>
    <w:rsid w:val="00EF1774"/>
    <w:rsid w:val="00F20A5A"/>
    <w:rsid w:val="00F31F90"/>
    <w:rsid w:val="00F35128"/>
    <w:rsid w:val="00F44E17"/>
    <w:rsid w:val="00F52AAB"/>
    <w:rsid w:val="00F65B31"/>
    <w:rsid w:val="00F77A5D"/>
    <w:rsid w:val="00F80EAD"/>
    <w:rsid w:val="00F84213"/>
    <w:rsid w:val="00F85F4E"/>
    <w:rsid w:val="00F913CF"/>
    <w:rsid w:val="00F93CC2"/>
    <w:rsid w:val="00FB06AB"/>
    <w:rsid w:val="00FD5940"/>
    <w:rsid w:val="00FF2F3A"/>
    <w:rsid w:val="00FF341C"/>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CD54A"/>
  <w15:chartTrackingRefBased/>
  <w15:docId w15:val="{9FAFDD9E-4BC3-4083-BE10-58205A02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26"/>
    <w:pPr>
      <w:spacing w:after="200" w:line="276" w:lineRule="auto"/>
      <w:jc w:val="both"/>
    </w:pPr>
    <w:rPr>
      <w:rFonts w:ascii="Calibri" w:eastAsia="MS Mincho"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44E17"/>
    <w:pPr>
      <w:spacing w:before="100" w:beforeAutospacing="1" w:after="115"/>
    </w:pPr>
  </w:style>
  <w:style w:type="character" w:styleId="Hyperlink">
    <w:name w:val="Hyperlink"/>
    <w:rsid w:val="00F44E17"/>
    <w:rPr>
      <w:color w:val="0000FF"/>
      <w:u w:val="single"/>
    </w:rPr>
  </w:style>
  <w:style w:type="paragraph" w:styleId="Header">
    <w:name w:val="header"/>
    <w:basedOn w:val="Normal"/>
    <w:link w:val="HeaderChar"/>
    <w:rsid w:val="00F44E17"/>
    <w:pPr>
      <w:tabs>
        <w:tab w:val="center" w:pos="4320"/>
        <w:tab w:val="right" w:pos="8640"/>
      </w:tabs>
    </w:pPr>
    <w:rPr>
      <w:lang w:val="x-none" w:eastAsia="x-none"/>
    </w:rPr>
  </w:style>
  <w:style w:type="character" w:customStyle="1" w:styleId="HeaderChar">
    <w:name w:val="Header Char"/>
    <w:basedOn w:val="DefaultParagraphFont"/>
    <w:link w:val="Header"/>
    <w:rsid w:val="00F44E17"/>
    <w:rPr>
      <w:rFonts w:ascii="Calibri" w:eastAsia="MS Mincho" w:hAnsi="Calibri" w:cs="Times New Roman"/>
      <w:sz w:val="20"/>
      <w:szCs w:val="20"/>
      <w:lang w:val="x-none" w:eastAsia="x-none"/>
    </w:rPr>
  </w:style>
  <w:style w:type="paragraph" w:styleId="BodyText2">
    <w:name w:val="Body Text 2"/>
    <w:basedOn w:val="Normal"/>
    <w:link w:val="BodyText2Char"/>
    <w:rsid w:val="00F44E17"/>
    <w:pPr>
      <w:tabs>
        <w:tab w:val="left" w:pos="-720"/>
        <w:tab w:val="left" w:pos="0"/>
        <w:tab w:val="left" w:pos="720"/>
        <w:tab w:val="left" w:pos="1440"/>
        <w:tab w:val="left" w:pos="2160"/>
        <w:tab w:val="left" w:pos="2880"/>
        <w:tab w:val="left" w:pos="3600"/>
        <w:tab w:val="left" w:pos="4320"/>
      </w:tabs>
      <w:autoSpaceDE w:val="0"/>
      <w:autoSpaceDN w:val="0"/>
      <w:adjustRightInd w:val="0"/>
      <w:spacing w:beforeLines="50"/>
    </w:pPr>
    <w:rPr>
      <w:rFonts w:ascii="Arial" w:hAnsi="Arial"/>
      <w:color w:val="000000"/>
      <w:sz w:val="18"/>
      <w:lang w:val="x-none" w:eastAsia="x-none"/>
    </w:rPr>
  </w:style>
  <w:style w:type="character" w:customStyle="1" w:styleId="BodyText2Char">
    <w:name w:val="Body Text 2 Char"/>
    <w:basedOn w:val="DefaultParagraphFont"/>
    <w:link w:val="BodyText2"/>
    <w:rsid w:val="00F44E17"/>
    <w:rPr>
      <w:rFonts w:ascii="Arial" w:eastAsia="MS Mincho" w:hAnsi="Arial" w:cs="Times New Roman"/>
      <w:color w:val="000000"/>
      <w:sz w:val="18"/>
      <w:szCs w:val="20"/>
      <w:lang w:val="x-none" w:eastAsia="x-none"/>
    </w:rPr>
  </w:style>
  <w:style w:type="paragraph" w:styleId="ListParagraph">
    <w:name w:val="List Paragraph"/>
    <w:basedOn w:val="Normal"/>
    <w:uiPriority w:val="34"/>
    <w:qFormat/>
    <w:rsid w:val="00F44E17"/>
    <w:pPr>
      <w:ind w:left="720"/>
      <w:contextualSpacing/>
    </w:pPr>
  </w:style>
  <w:style w:type="character" w:styleId="CommentReference">
    <w:name w:val="annotation reference"/>
    <w:uiPriority w:val="99"/>
    <w:semiHidden/>
    <w:unhideWhenUsed/>
    <w:rsid w:val="00F44E17"/>
    <w:rPr>
      <w:sz w:val="16"/>
      <w:szCs w:val="16"/>
    </w:rPr>
  </w:style>
  <w:style w:type="paragraph" w:styleId="CommentText">
    <w:name w:val="annotation text"/>
    <w:basedOn w:val="Normal"/>
    <w:link w:val="CommentTextChar"/>
    <w:uiPriority w:val="99"/>
    <w:unhideWhenUsed/>
    <w:rsid w:val="00F44E17"/>
    <w:pPr>
      <w:spacing w:line="240" w:lineRule="auto"/>
    </w:pPr>
    <w:rPr>
      <w:lang w:val="x-none" w:eastAsia="x-none"/>
    </w:rPr>
  </w:style>
  <w:style w:type="character" w:customStyle="1" w:styleId="CommentTextChar">
    <w:name w:val="Comment Text Char"/>
    <w:basedOn w:val="DefaultParagraphFont"/>
    <w:link w:val="CommentText"/>
    <w:uiPriority w:val="99"/>
    <w:rsid w:val="00F44E17"/>
    <w:rPr>
      <w:rFonts w:ascii="Calibri" w:eastAsia="MS Mincho" w:hAnsi="Calibri" w:cs="Times New Roman"/>
      <w:sz w:val="20"/>
      <w:szCs w:val="20"/>
      <w:lang w:val="x-none" w:eastAsia="x-none"/>
    </w:rPr>
  </w:style>
  <w:style w:type="character" w:styleId="Strong">
    <w:name w:val="Strong"/>
    <w:basedOn w:val="DefaultParagraphFont"/>
    <w:uiPriority w:val="22"/>
    <w:qFormat/>
    <w:rsid w:val="00F44E17"/>
    <w:rPr>
      <w:b/>
      <w:bCs/>
    </w:rPr>
  </w:style>
  <w:style w:type="paragraph" w:customStyle="1" w:styleId="xmsonormal">
    <w:name w:val="x_msonormal"/>
    <w:basedOn w:val="Normal"/>
    <w:rsid w:val="00F44E17"/>
    <w:pPr>
      <w:spacing w:before="100" w:beforeAutospacing="1" w:after="100" w:afterAutospacing="1" w:line="240" w:lineRule="auto"/>
      <w:jc w:val="left"/>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5D6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F5"/>
    <w:rPr>
      <w:rFonts w:ascii="Segoe UI" w:eastAsia="MS Mincho" w:hAnsi="Segoe UI" w:cs="Segoe UI"/>
      <w:sz w:val="18"/>
      <w:szCs w:val="18"/>
      <w:lang w:val="en-US"/>
    </w:rPr>
  </w:style>
  <w:style w:type="paragraph" w:styleId="Footer">
    <w:name w:val="footer"/>
    <w:basedOn w:val="Normal"/>
    <w:link w:val="FooterChar"/>
    <w:uiPriority w:val="99"/>
    <w:unhideWhenUsed/>
    <w:rsid w:val="005D6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0F5"/>
    <w:rPr>
      <w:rFonts w:ascii="Calibri" w:eastAsia="MS Mincho"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0C37"/>
    <w:rPr>
      <w:b/>
      <w:bCs/>
      <w:lang w:val="en-US" w:eastAsia="en-US"/>
    </w:rPr>
  </w:style>
  <w:style w:type="character" w:customStyle="1" w:styleId="CommentSubjectChar">
    <w:name w:val="Comment Subject Char"/>
    <w:basedOn w:val="CommentTextChar"/>
    <w:link w:val="CommentSubject"/>
    <w:uiPriority w:val="99"/>
    <w:semiHidden/>
    <w:rsid w:val="006E0C37"/>
    <w:rPr>
      <w:rFonts w:ascii="Calibri" w:eastAsia="MS Mincho" w:hAnsi="Calibri" w:cs="Times New Roman"/>
      <w:b/>
      <w:bCs/>
      <w:sz w:val="20"/>
      <w:szCs w:val="20"/>
      <w:lang w:val="en-US" w:eastAsia="x-none"/>
    </w:rPr>
  </w:style>
  <w:style w:type="paragraph" w:styleId="Revision">
    <w:name w:val="Revision"/>
    <w:hidden/>
    <w:uiPriority w:val="99"/>
    <w:semiHidden/>
    <w:rsid w:val="007614C1"/>
    <w:pPr>
      <w:spacing w:after="0" w:line="240" w:lineRule="auto"/>
    </w:pPr>
    <w:rPr>
      <w:rFonts w:ascii="Calibri" w:eastAsia="MS Mincho" w:hAnsi="Calibri" w:cs="Times New Roman"/>
      <w:sz w:val="20"/>
      <w:szCs w:val="20"/>
      <w:lang w:val="en-US"/>
    </w:rPr>
  </w:style>
  <w:style w:type="character" w:styleId="UnresolvedMention">
    <w:name w:val="Unresolved Mention"/>
    <w:basedOn w:val="DefaultParagraphFont"/>
    <w:uiPriority w:val="99"/>
    <w:semiHidden/>
    <w:unhideWhenUsed/>
    <w:rsid w:val="00D10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3087">
      <w:bodyDiv w:val="1"/>
      <w:marLeft w:val="0"/>
      <w:marRight w:val="0"/>
      <w:marTop w:val="0"/>
      <w:marBottom w:val="0"/>
      <w:divBdr>
        <w:top w:val="none" w:sz="0" w:space="0" w:color="auto"/>
        <w:left w:val="none" w:sz="0" w:space="0" w:color="auto"/>
        <w:bottom w:val="none" w:sz="0" w:space="0" w:color="auto"/>
        <w:right w:val="none" w:sz="0" w:space="0" w:color="auto"/>
      </w:divBdr>
    </w:div>
    <w:div w:id="1348285483">
      <w:bodyDiv w:val="1"/>
      <w:marLeft w:val="0"/>
      <w:marRight w:val="0"/>
      <w:marTop w:val="0"/>
      <w:marBottom w:val="0"/>
      <w:divBdr>
        <w:top w:val="none" w:sz="0" w:space="0" w:color="auto"/>
        <w:left w:val="none" w:sz="0" w:space="0" w:color="auto"/>
        <w:bottom w:val="none" w:sz="0" w:space="0" w:color="auto"/>
        <w:right w:val="none" w:sz="0" w:space="0" w:color="auto"/>
      </w:divBdr>
    </w:div>
    <w:div w:id="1486699578">
      <w:bodyDiv w:val="1"/>
      <w:marLeft w:val="0"/>
      <w:marRight w:val="0"/>
      <w:marTop w:val="0"/>
      <w:marBottom w:val="0"/>
      <w:divBdr>
        <w:top w:val="none" w:sz="0" w:space="0" w:color="auto"/>
        <w:left w:val="none" w:sz="0" w:space="0" w:color="auto"/>
        <w:bottom w:val="none" w:sz="0" w:space="0" w:color="auto"/>
        <w:right w:val="none" w:sz="0" w:space="0" w:color="auto"/>
      </w:divBdr>
    </w:div>
    <w:div w:id="20913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coh-europ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coh-europ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icoh-europ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edia@ricoh-europ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coh-europ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ricoh.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E6BDD9FB255E4EBAE872AB457E7CDF" ma:contentTypeVersion="14" ma:contentTypeDescription="Create a new document." ma:contentTypeScope="" ma:versionID="57b7a87bfbdfcfa42fc416e3d0c3bbe9">
  <xsd:schema xmlns:xsd="http://www.w3.org/2001/XMLSchema" xmlns:xs="http://www.w3.org/2001/XMLSchema" xmlns:p="http://schemas.microsoft.com/office/2006/metadata/properties" xmlns:ns3="397acbf4-f6eb-4fe5-9632-e2a82c5bc5aa" xmlns:ns4="86ce4a0b-8486-4f28-83cd-30b1bc5d8999" targetNamespace="http://schemas.microsoft.com/office/2006/metadata/properties" ma:root="true" ma:fieldsID="54572660503c5bd7810c090d1e435351" ns3:_="" ns4:_="">
    <xsd:import namespace="397acbf4-f6eb-4fe5-9632-e2a82c5bc5aa"/>
    <xsd:import namespace="86ce4a0b-8486-4f28-83cd-30b1bc5d89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acbf4-f6eb-4fe5-9632-e2a82c5bc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e4a0b-8486-4f28-83cd-30b1bc5d89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D2AA9-7409-4923-A77B-1258610AA7F3}">
  <ds:schemaRefs>
    <ds:schemaRef ds:uri="http://schemas.openxmlformats.org/officeDocument/2006/bibliography"/>
  </ds:schemaRefs>
</ds:datastoreItem>
</file>

<file path=customXml/itemProps2.xml><?xml version="1.0" encoding="utf-8"?>
<ds:datastoreItem xmlns:ds="http://schemas.openxmlformats.org/officeDocument/2006/customXml" ds:itemID="{657C3ABF-57CC-4B15-BDB7-D749547EC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E68BC-B364-4282-A590-3E3E2AFE7028}">
  <ds:schemaRefs>
    <ds:schemaRef ds:uri="http://schemas.microsoft.com/sharepoint/v3/contenttype/forms"/>
  </ds:schemaRefs>
</ds:datastoreItem>
</file>

<file path=customXml/itemProps4.xml><?xml version="1.0" encoding="utf-8"?>
<ds:datastoreItem xmlns:ds="http://schemas.openxmlformats.org/officeDocument/2006/customXml" ds:itemID="{163F2D4E-0EA7-48DF-A8B6-CA5EE8FBB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acbf4-f6eb-4fe5-9632-e2a82c5bc5aa"/>
    <ds:schemaRef ds:uri="86ce4a0b-8486-4f28-83cd-30b1bc5d8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4960</Characters>
  <Application>Microsoft Office Word</Application>
  <DocSecurity>0</DocSecurity>
  <Lines>177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Carter</dc:creator>
  <cp:keywords/>
  <dc:description/>
  <cp:lastModifiedBy>Maarten Van der Burgt</cp:lastModifiedBy>
  <cp:revision>2</cp:revision>
  <cp:lastPrinted>2022-11-22T09:47:00Z</cp:lastPrinted>
  <dcterms:created xsi:type="dcterms:W3CDTF">2022-11-29T13:05:00Z</dcterms:created>
  <dcterms:modified xsi:type="dcterms:W3CDTF">2022-11-29T13:05:00Z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0x010100A4E6BDD9FB255E4EBAE872AB457E7CDF</vt:lpwstr>
  </property>
  <property fmtid="{D5CDD505-2E9C-101B-9397-08002B2CF9AE}" pid="3" name="MSIP_Label_207cf184-604b-4c1f-af35-3108be13f07a_Enabled">
    <vt:lpwstr>true</vt:lpwstr>
  </property>
  <property fmtid="{D5CDD505-2E9C-101B-9397-08002B2CF9AE}" pid="4" name="MSIP_Label_207cf184-604b-4c1f-af35-3108be13f07a_SetDate">
    <vt:lpwstr>2022-11-29T10:28:16Z</vt:lpwstr>
  </property>
  <property fmtid="{D5CDD505-2E9C-101B-9397-08002B2CF9AE}" pid="5" name="MSIP_Label_207cf184-604b-4c1f-af35-3108be13f07a_Method">
    <vt:lpwstr>Privileged</vt:lpwstr>
  </property>
  <property fmtid="{D5CDD505-2E9C-101B-9397-08002B2CF9AE}" pid="6" name="MSIP_Label_207cf184-604b-4c1f-af35-3108be13f07a_Name">
    <vt:lpwstr>Internal</vt:lpwstr>
  </property>
  <property fmtid="{D5CDD505-2E9C-101B-9397-08002B2CF9AE}" pid="7" name="MSIP_Label_207cf184-604b-4c1f-af35-3108be13f07a_SiteId">
    <vt:lpwstr>dd29478d-624e-429e-b453-fffc969ac768</vt:lpwstr>
  </property>
  <property fmtid="{D5CDD505-2E9C-101B-9397-08002B2CF9AE}" pid="8" name="MSIP_Label_207cf184-604b-4c1f-af35-3108be13f07a_ActionId">
    <vt:lpwstr>46cfb79c-63b9-4c93-b2fd-89d7bb57159e</vt:lpwstr>
  </property>
  <property fmtid="{D5CDD505-2E9C-101B-9397-08002B2CF9AE}" pid="9" name="MSIP_Label_207cf184-604b-4c1f-af35-3108be13f07a_ContentBits">
    <vt:lpwstr>1</vt:lpwstr>
  </property>
</Properties>
</file>