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102F11" w:rsidRDefault="00387565" w:rsidP="00434774">
            <w:pPr>
              <w:pStyle w:val="Header"/>
              <w:tabs>
                <w:tab w:val="left" w:pos="2859"/>
              </w:tabs>
              <w:spacing w:line="260" w:lineRule="exact"/>
              <w:rPr>
                <w:rFonts w:ascii="Arial" w:hAnsi="Arial" w:cs="Arial"/>
                <w:b/>
                <w:bCs/>
                <w:sz w:val="20"/>
                <w:szCs w:val="20"/>
                <w:lang w:val="en-US"/>
              </w:rPr>
            </w:pPr>
            <w:r w:rsidRPr="00102F11">
              <w:rPr>
                <w:rFonts w:ascii="Arial" w:hAnsi="Arial"/>
                <w:b/>
                <w:bCs/>
                <w:sz w:val="20"/>
                <w:szCs w:val="20"/>
                <w:lang w:val="en-US"/>
              </w:rPr>
              <w:t>Kontakt</w:t>
            </w:r>
          </w:p>
          <w:p w14:paraId="2B24C818" w14:textId="77777777" w:rsidR="00407CC8" w:rsidRPr="00102F11" w:rsidRDefault="00407CC8" w:rsidP="00407CC8">
            <w:pPr>
              <w:pStyle w:val="Header"/>
              <w:tabs>
                <w:tab w:val="left" w:pos="2859"/>
              </w:tabs>
              <w:spacing w:line="260" w:lineRule="exact"/>
              <w:rPr>
                <w:rFonts w:ascii="Arial" w:hAnsi="Arial" w:cs="Arial"/>
                <w:sz w:val="20"/>
                <w:szCs w:val="20"/>
                <w:lang w:val="en-US"/>
              </w:rPr>
            </w:pPr>
            <w:r w:rsidRPr="00102F11">
              <w:rPr>
                <w:rFonts w:ascii="Arial" w:hAnsi="Arial"/>
                <w:sz w:val="20"/>
                <w:szCs w:val="20"/>
                <w:lang w:val="en-US"/>
              </w:rPr>
              <w:t>Ozan Ozturk</w:t>
            </w:r>
          </w:p>
          <w:p w14:paraId="3D1D0E1F" w14:textId="77777777" w:rsidR="00407CC8" w:rsidRPr="00102F11" w:rsidRDefault="00407CC8" w:rsidP="00407CC8">
            <w:pPr>
              <w:rPr>
                <w:rFonts w:eastAsia="Arial" w:cstheme="minorHAnsi"/>
                <w:sz w:val="20"/>
                <w:szCs w:val="20"/>
                <w:lang w:val="en-US"/>
              </w:rPr>
            </w:pPr>
            <w:r w:rsidRPr="00102F11">
              <w:rPr>
                <w:sz w:val="20"/>
                <w:szCs w:val="20"/>
                <w:lang w:val="en-US"/>
              </w:rPr>
              <w:t>Global Marketing &amp; Communications Manager</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14:paraId="2E4AE8C5" w14:textId="77777777" w:rsidR="00407CC8" w:rsidRDefault="00000000" w:rsidP="00407CC8">
            <w:pPr>
              <w:rPr>
                <w:rFonts w:ascii="Times New Roman" w:hAnsi="Times New Roman" w:cs="Times New Roman"/>
              </w:rPr>
            </w:pPr>
            <w:hyperlink w:history="1">
              <w:r w:rsidR="0084252D">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1E9F4D81" w14:textId="77777777" w:rsidR="00074286" w:rsidRPr="000268A9" w:rsidRDefault="00074286" w:rsidP="008B1776">
      <w:pPr>
        <w:pStyle w:val="NoSpacing"/>
        <w:rPr>
          <w:rFonts w:ascii="Arial" w:hAnsi="Arial" w:cs="Arial"/>
          <w:sz w:val="20"/>
          <w:szCs w:val="20"/>
        </w:rPr>
      </w:pPr>
    </w:p>
    <w:p w14:paraId="06838C9F" w14:textId="77777777" w:rsidR="001E4B79" w:rsidRDefault="001E4B79" w:rsidP="00CA1E65">
      <w:pPr>
        <w:pStyle w:val="NoSpacing"/>
        <w:rPr>
          <w:rFonts w:ascii="Arial" w:hAnsi="Arial" w:cs="Arial"/>
          <w:b/>
          <w:bCs/>
          <w:sz w:val="24"/>
          <w:szCs w:val="24"/>
          <w:lang w:val="en-GB"/>
        </w:rPr>
      </w:pPr>
    </w:p>
    <w:p w14:paraId="7FB65E83" w14:textId="3AEFDDC6" w:rsidR="00700277" w:rsidRPr="003452A1" w:rsidRDefault="009C7003" w:rsidP="00CA1E65">
      <w:pPr>
        <w:pStyle w:val="NoSpacing"/>
        <w:rPr>
          <w:rFonts w:ascii="Arial" w:hAnsi="Arial" w:cs="Arial"/>
          <w:b/>
          <w:bCs/>
          <w:sz w:val="24"/>
          <w:szCs w:val="24"/>
        </w:rPr>
      </w:pPr>
      <w:r>
        <w:rPr>
          <w:rFonts w:ascii="Arial" w:hAnsi="Arial"/>
          <w:b/>
          <w:bCs/>
          <w:sz w:val="24"/>
          <w:szCs w:val="24"/>
        </w:rPr>
        <w:t xml:space="preserve">XSYS kündigt </w:t>
      </w:r>
      <w:r w:rsidR="00102F11">
        <w:rPr>
          <w:rFonts w:ascii="Arial" w:hAnsi="Arial"/>
          <w:b/>
          <w:bCs/>
          <w:sz w:val="24"/>
          <w:szCs w:val="24"/>
        </w:rPr>
        <w:t xml:space="preserve">für 2023 einen </w:t>
      </w:r>
      <w:r>
        <w:rPr>
          <w:rFonts w:ascii="Arial" w:hAnsi="Arial"/>
          <w:b/>
          <w:bCs/>
          <w:sz w:val="24"/>
          <w:szCs w:val="24"/>
        </w:rPr>
        <w:t>Preisanstieg der nyloprint® Druckplatten an</w:t>
      </w:r>
    </w:p>
    <w:p w14:paraId="1254D4FC" w14:textId="304863B2" w:rsidR="00CA1E65" w:rsidRPr="00102F11" w:rsidRDefault="00CA1E65" w:rsidP="00CA1E65">
      <w:pPr>
        <w:pStyle w:val="NoSpacing"/>
        <w:rPr>
          <w:rFonts w:ascii="Arial Black" w:hAnsi="Arial Black" w:cs="Arial"/>
          <w:sz w:val="24"/>
          <w:szCs w:val="24"/>
        </w:rPr>
      </w:pPr>
    </w:p>
    <w:p w14:paraId="3B2FF1D5" w14:textId="19A672D6" w:rsidR="000C24ED" w:rsidRPr="00D1511E" w:rsidRDefault="00407CC8" w:rsidP="000C24ED">
      <w:pPr>
        <w:jc w:val="both"/>
        <w:rPr>
          <w:rFonts w:eastAsiaTheme="minorHAnsi"/>
          <w:sz w:val="20"/>
          <w:szCs w:val="20"/>
        </w:rPr>
      </w:pPr>
      <w:r>
        <w:rPr>
          <w:b/>
          <w:bCs/>
          <w:sz w:val="20"/>
          <w:szCs w:val="20"/>
        </w:rPr>
        <w:t xml:space="preserve">Willstätt, </w:t>
      </w:r>
      <w:r w:rsidR="009D4C38" w:rsidRPr="009D4C38">
        <w:rPr>
          <w:b/>
          <w:bCs/>
          <w:sz w:val="20"/>
          <w:szCs w:val="20"/>
        </w:rPr>
        <w:t>29</w:t>
      </w:r>
      <w:r w:rsidRPr="009D4C38">
        <w:rPr>
          <w:b/>
          <w:bCs/>
          <w:sz w:val="20"/>
          <w:szCs w:val="20"/>
        </w:rPr>
        <w:t>. November</w:t>
      </w:r>
      <w:r>
        <w:rPr>
          <w:b/>
          <w:bCs/>
          <w:sz w:val="20"/>
          <w:szCs w:val="20"/>
        </w:rPr>
        <w:t xml:space="preserve"> 2022 </w:t>
      </w:r>
      <w:r>
        <w:rPr>
          <w:sz w:val="20"/>
          <w:szCs w:val="20"/>
        </w:rPr>
        <w:t xml:space="preserve">– Infolge der weiterhin erheblich steigenden Kosten von Rohmaterialien und von Zulieferern erhobenen Zuschlägen sieht sich XSYS gezwungen, die Preise seiner nyloprint® Buchdruckplatten zu erhöhen. Das Unternehmen hat seine Kunden informiert, dass ab dem 1. Januar 2023 eine Erhöhung des Grundpreises für nyloprint® Platten zwischen 8 und 16% in Kraft </w:t>
      </w:r>
      <w:r w:rsidR="00C27F26">
        <w:rPr>
          <w:sz w:val="20"/>
          <w:szCs w:val="20"/>
        </w:rPr>
        <w:t>treten wird</w:t>
      </w:r>
      <w:r>
        <w:rPr>
          <w:sz w:val="20"/>
          <w:szCs w:val="20"/>
        </w:rPr>
        <w:t>.</w:t>
      </w:r>
    </w:p>
    <w:p w14:paraId="395D4E79" w14:textId="77777777" w:rsidR="000C24ED" w:rsidRPr="00102F11" w:rsidRDefault="000C24ED" w:rsidP="000C24ED">
      <w:pPr>
        <w:jc w:val="both"/>
        <w:rPr>
          <w:rFonts w:eastAsiaTheme="minorHAnsi"/>
          <w:sz w:val="20"/>
          <w:szCs w:val="20"/>
        </w:rPr>
      </w:pPr>
    </w:p>
    <w:p w14:paraId="6F204773" w14:textId="7C162E6C" w:rsidR="00C34B35" w:rsidRPr="00D1511E" w:rsidRDefault="00F80174" w:rsidP="00143FCB">
      <w:pPr>
        <w:jc w:val="both"/>
        <w:rPr>
          <w:rFonts w:eastAsiaTheme="minorHAnsi"/>
          <w:sz w:val="20"/>
          <w:szCs w:val="20"/>
        </w:rPr>
      </w:pPr>
      <w:r>
        <w:rPr>
          <w:sz w:val="20"/>
          <w:szCs w:val="20"/>
        </w:rPr>
        <w:t>Zwar konnte XSYS einen Teil der ständig steigenden Kosten durch den Einsatz von Maßnahmen für bessere Effizienz und die Optimierung von Prozessen ausgleichen, jedoch ist es inzwischen notwendig geworden, die wirtschaftliche Belastung teilweise weiterzugeben. Mit dieser Entscheidung wird Wachstum unterstützt und die verlässliche Versorgung von nyloprint® Buchdruckplatten gesichert.</w:t>
      </w:r>
    </w:p>
    <w:p w14:paraId="7F4561D7" w14:textId="77777777" w:rsidR="00C34B35" w:rsidRPr="00102F11" w:rsidRDefault="00C34B35" w:rsidP="00143FCB">
      <w:pPr>
        <w:jc w:val="both"/>
        <w:rPr>
          <w:rFonts w:eastAsiaTheme="minorHAnsi"/>
          <w:sz w:val="20"/>
          <w:szCs w:val="20"/>
        </w:rPr>
      </w:pPr>
    </w:p>
    <w:p w14:paraId="51CB238F" w14:textId="21977685" w:rsidR="00AA5F2D" w:rsidRPr="00D1511E" w:rsidRDefault="00C83179" w:rsidP="00C83179">
      <w:pPr>
        <w:jc w:val="both"/>
        <w:rPr>
          <w:rFonts w:eastAsiaTheme="minorHAnsi"/>
          <w:color w:val="000000"/>
          <w:sz w:val="20"/>
          <w:szCs w:val="20"/>
        </w:rPr>
      </w:pPr>
      <w:r>
        <w:rPr>
          <w:sz w:val="20"/>
          <w:szCs w:val="20"/>
        </w:rPr>
        <w:t xml:space="preserve">„XSYS unternimmt alle Anstrengungen, </w:t>
      </w:r>
      <w:r w:rsidR="00C27F26">
        <w:rPr>
          <w:sz w:val="20"/>
          <w:szCs w:val="20"/>
        </w:rPr>
        <w:t xml:space="preserve">seine </w:t>
      </w:r>
      <w:r>
        <w:rPr>
          <w:sz w:val="20"/>
          <w:szCs w:val="20"/>
        </w:rPr>
        <w:t xml:space="preserve">Kunden trotz des beispiellosen Kostendrucks und der schwierigen Situation innerhalb der Lieferkette mit erstklassigen Produkten zu versorgen,“ sagt </w:t>
      </w:r>
      <w:r>
        <w:rPr>
          <w:color w:val="000000"/>
          <w:sz w:val="20"/>
          <w:szCs w:val="20"/>
        </w:rPr>
        <w:t xml:space="preserve">Friedrich von Rechteren, Global Commercial VP von XSYS. „Allerdings sehen wir für das Geschäftsjahr 2023 einen deutlichen Anstieg der Grundpreise seitens unserer Zulieferer, was sich insbesondere auf das nyloprint® Plattensortiment auswirkt. Die bei der Herstellung dieses Plattensortiments verwendeten Rohmaterialien haben einen höheren Anteil eigens beschaffter Komponenten, die nur von einer begrenzten Anzahl von Zulieferern verfügbar sind. Daher bleibt uns leider keine andere Wahl, als diese Kosten, nebst höheren Zuschlägen, zu akzeptieren.“ </w:t>
      </w:r>
    </w:p>
    <w:p w14:paraId="5E44741D" w14:textId="77777777" w:rsidR="00AA5F2D" w:rsidRPr="00D1511E" w:rsidRDefault="00AA5F2D" w:rsidP="00C83179">
      <w:pPr>
        <w:jc w:val="both"/>
        <w:rPr>
          <w:rFonts w:eastAsiaTheme="minorHAnsi"/>
          <w:color w:val="000000"/>
          <w:sz w:val="20"/>
          <w:szCs w:val="20"/>
        </w:rPr>
      </w:pPr>
    </w:p>
    <w:p w14:paraId="02D217A6" w14:textId="73946099" w:rsidR="00A305C5" w:rsidRPr="00D1511E" w:rsidRDefault="005A3F88" w:rsidP="00C83179">
      <w:pPr>
        <w:jc w:val="both"/>
        <w:rPr>
          <w:rFonts w:eastAsiaTheme="minorHAnsi"/>
          <w:sz w:val="20"/>
          <w:szCs w:val="20"/>
        </w:rPr>
      </w:pPr>
      <w:r>
        <w:rPr>
          <w:color w:val="000000"/>
          <w:sz w:val="20"/>
          <w:szCs w:val="20"/>
        </w:rPr>
        <w:t>Darüber hinaus hat sich der Transport dieser Spezialmaterialien als besonders schwierig erwiesen, wobei sich Verzögerungen negativ auf Produktionspläne und Lieferzeiten ausgewirkt haben. Weiterhin haben die anhaltend hohen Energiekosten nicht nur den Transport, sondern auch die Warenlagerung und andere Lagerungsaktivitäten negativ beeinflusst.</w:t>
      </w:r>
    </w:p>
    <w:p w14:paraId="5C3FF80E" w14:textId="77777777" w:rsidR="00114006" w:rsidRPr="00102F11" w:rsidRDefault="00114006" w:rsidP="00C83179">
      <w:pPr>
        <w:jc w:val="both"/>
        <w:rPr>
          <w:rFonts w:eastAsiaTheme="minorHAnsi"/>
          <w:sz w:val="20"/>
          <w:szCs w:val="20"/>
        </w:rPr>
      </w:pPr>
    </w:p>
    <w:p w14:paraId="0365BE40" w14:textId="1668E3CA" w:rsidR="00E2171E" w:rsidRPr="00D1511E" w:rsidRDefault="00D36265" w:rsidP="000B3805">
      <w:pPr>
        <w:jc w:val="both"/>
        <w:rPr>
          <w:rFonts w:eastAsiaTheme="minorHAnsi"/>
          <w:color w:val="000000"/>
          <w:sz w:val="20"/>
          <w:szCs w:val="20"/>
        </w:rPr>
      </w:pPr>
      <w:r>
        <w:rPr>
          <w:color w:val="000000"/>
          <w:sz w:val="20"/>
          <w:szCs w:val="20"/>
        </w:rPr>
        <w:t xml:space="preserve">„Die Situation ist für die gesamte Branche extrem schwierig. Zulieferer und </w:t>
      </w:r>
      <w:r w:rsidR="00C27F26">
        <w:rPr>
          <w:color w:val="000000"/>
          <w:sz w:val="20"/>
          <w:szCs w:val="20"/>
        </w:rPr>
        <w:t>Weiterver</w:t>
      </w:r>
      <w:r>
        <w:rPr>
          <w:color w:val="000000"/>
          <w:sz w:val="20"/>
          <w:szCs w:val="20"/>
        </w:rPr>
        <w:t>arbeiter kommen nur schwer an Material heran, was Auswirkungen auf die Lieferung ihrer Produkte und somit die gesamte Wertschöpfungskette hat. Unseren Kunden möchte ich versichern, dass uns leider keine Alternative blieb und dass wir durch enge Zusammenarbeit und mit unserer Unterstützung das Ausmaß der Folgen so gering wie möglich halten wollen,“ erklärt von Rechteren abschließend.</w:t>
      </w:r>
    </w:p>
    <w:p w14:paraId="7ED75B92" w14:textId="77777777" w:rsidR="00CF479C" w:rsidRPr="00102F11" w:rsidRDefault="00CF479C" w:rsidP="000B3805">
      <w:pPr>
        <w:jc w:val="both"/>
        <w:rPr>
          <w:b/>
          <w:bCs/>
          <w:sz w:val="20"/>
          <w:szCs w:val="20"/>
        </w:rPr>
      </w:pPr>
    </w:p>
    <w:p w14:paraId="5C878FAA" w14:textId="77777777" w:rsidR="00E2171E" w:rsidRPr="00102F11" w:rsidRDefault="00E2171E" w:rsidP="00E2171E">
      <w:pPr>
        <w:jc w:val="both"/>
      </w:pPr>
    </w:p>
    <w:p w14:paraId="71237457" w14:textId="77777777" w:rsidR="009D4C38" w:rsidRDefault="009D4C38">
      <w:pPr>
        <w:spacing w:after="160" w:line="259" w:lineRule="auto"/>
        <w:rPr>
          <w:b/>
          <w:bCs/>
        </w:rPr>
      </w:pPr>
      <w:r>
        <w:rPr>
          <w:b/>
          <w:bCs/>
        </w:rPr>
        <w:br w:type="page"/>
      </w:r>
    </w:p>
    <w:p w14:paraId="5C7D0673" w14:textId="77777777" w:rsidR="009D4C38" w:rsidRDefault="009D4C38" w:rsidP="00E2171E">
      <w:pPr>
        <w:jc w:val="both"/>
        <w:rPr>
          <w:b/>
          <w:bCs/>
        </w:rPr>
      </w:pPr>
    </w:p>
    <w:p w14:paraId="50FE9F1F" w14:textId="77777777" w:rsidR="009D4C38" w:rsidRDefault="009D4C38" w:rsidP="00E2171E">
      <w:pPr>
        <w:jc w:val="both"/>
        <w:rPr>
          <w:b/>
          <w:bCs/>
        </w:rPr>
      </w:pPr>
    </w:p>
    <w:p w14:paraId="579F5BA7" w14:textId="436D3E5F" w:rsidR="00E2171E" w:rsidRDefault="00E2171E" w:rsidP="00E2171E">
      <w:pPr>
        <w:jc w:val="both"/>
        <w:rPr>
          <w:b/>
          <w:bCs/>
        </w:rPr>
      </w:pPr>
      <w:r>
        <w:rPr>
          <w:b/>
          <w:bCs/>
        </w:rPr>
        <w:t>ÜBER XSYS</w:t>
      </w:r>
    </w:p>
    <w:p w14:paraId="178BE8EB" w14:textId="77777777" w:rsidR="00E2171E" w:rsidRPr="00E45F06" w:rsidRDefault="00E2171E" w:rsidP="00E2171E">
      <w:pPr>
        <w:jc w:val="both"/>
        <w:rPr>
          <w:i/>
          <w:iCs/>
          <w:sz w:val="20"/>
          <w:szCs w:val="20"/>
        </w:rPr>
      </w:pPr>
      <w:r>
        <w:rPr>
          <w:i/>
          <w:iCs/>
          <w:sz w:val="20"/>
          <w:szCs w:val="20"/>
        </w:rPr>
        <w:t>Der Geschäftssitz von XSYS befindet sich in Willstätt. Das weltweit aktive Unternehmen bleibt einer der größten globalen Zulieferer für die Druckvorstufe. Sein Angebotsportfolio umfasst Lösungen für den Flexo- und Buchdruck, wie Druckplatten, Sleeves, Verarbeitungsgeräte, Workflow-Lösungen und professionelle Dienstleistungen, die diesen Branchen helfen, sich mit größerer Innovationskraft, Produktivität und Rentabilität sowie mit einer besseren Umweltbilanz weiterzuentwickeln.</w:t>
      </w:r>
    </w:p>
    <w:p w14:paraId="6D732B47" w14:textId="77777777" w:rsidR="00E2171E" w:rsidRPr="00E45F06" w:rsidRDefault="00E2171E" w:rsidP="00E2171E">
      <w:pPr>
        <w:jc w:val="both"/>
        <w:rPr>
          <w:i/>
          <w:iCs/>
          <w:sz w:val="20"/>
          <w:szCs w:val="20"/>
        </w:rPr>
      </w:pPr>
      <w:r>
        <w:rPr>
          <w:i/>
          <w:iCs/>
          <w:sz w:val="20"/>
          <w:szCs w:val="20"/>
        </w:rPr>
        <w:br/>
        <w:t>Als Anerkennung für sein Bestreben, mehr Glanz in die Verpackungsindustrie, und somit auch in das Leben der Kunden und Mitarbeiter zu bringen, wurde XSYS von EcoVadis mit einer Silbermedaille für Nachhaltigkeit ausgezeichnet. Diese Auszeichnung bewertet auch das Engagement für soziale Verantwortung, Vielfalt und Menschenrechte des Unternehmens und geht somit über das Engagement für den Umweltschutz hinaus.</w:t>
      </w:r>
    </w:p>
    <w:p w14:paraId="76502D90" w14:textId="77777777" w:rsidR="00E2171E" w:rsidRPr="00E45F06" w:rsidRDefault="00E2171E" w:rsidP="00E2171E">
      <w:pPr>
        <w:jc w:val="both"/>
        <w:rPr>
          <w:i/>
          <w:iCs/>
          <w:sz w:val="20"/>
          <w:szCs w:val="20"/>
        </w:rPr>
      </w:pPr>
    </w:p>
    <w:p w14:paraId="1D3F652A" w14:textId="3856E644" w:rsidR="00EC5ADF" w:rsidRPr="00524039" w:rsidRDefault="00E2171E" w:rsidP="00E2171E">
      <w:pPr>
        <w:jc w:val="both"/>
        <w:rPr>
          <w:i/>
          <w:iCs/>
          <w:sz w:val="20"/>
          <w:szCs w:val="20"/>
        </w:rPr>
      </w:pPr>
      <w:r>
        <w:rPr>
          <w:i/>
          <w:iCs/>
          <w:sz w:val="20"/>
          <w:szCs w:val="20"/>
        </w:rPr>
        <w:t>Das breite Produktangebot von XSYS umfasst einige der bekanntesten Marken von Verbrauchsmaterialien in der Branche, wie nyloflex® und nyloprint® Druckplatten, Xpress, ThermoFlexX und Catena Verarbeitungsgeräte, Woodpecker Software für die Oberflächenrasterung, sowie rotec® Plattenmontage und nylosolv® Auswaschlösemittel. Großartige Produkte und Dienstleistungen für großartige Druckergebnisse und ein erfolgreiches Geschäft.</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44AA7" w14:textId="77777777" w:rsidR="00B80E5A" w:rsidRDefault="00B80E5A" w:rsidP="006C261B">
      <w:r>
        <w:separator/>
      </w:r>
    </w:p>
  </w:endnote>
  <w:endnote w:type="continuationSeparator" w:id="0">
    <w:p w14:paraId="6F6B2631" w14:textId="77777777" w:rsidR="00B80E5A" w:rsidRDefault="00B80E5A"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90133">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rPr>
                          </w:pPr>
                        </w:p>
                        <w:p w14:paraId="17F05EF5" w14:textId="77777777" w:rsidR="009A5416" w:rsidRDefault="009A5416" w:rsidP="00111D0B">
                          <w:pPr>
                            <w:pStyle w:val="NoSpacing"/>
                            <w:rPr>
                              <w:rFonts w:ascii="Arial" w:hAnsi="Arial" w:cs="Arial"/>
                              <w:color w:val="FFFFFF" w:themeColor="background1"/>
                              <w:sz w:val="20"/>
                              <w:szCs w:val="20"/>
                            </w:rPr>
                          </w:pPr>
                        </w:p>
                        <w:p w14:paraId="7B779ECA" w14:textId="77777777" w:rsidR="009A5416" w:rsidRDefault="009A5416" w:rsidP="00111D0B">
                          <w:pPr>
                            <w:pStyle w:val="NoSpacing"/>
                            <w:rPr>
                              <w:rFonts w:ascii="Arial" w:hAnsi="Arial" w:cs="Arial"/>
                              <w:color w:val="FFFFFF" w:themeColor="background1"/>
                              <w:sz w:val="20"/>
                              <w:szCs w:val="20"/>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color w:val="FFFFFF" w:themeColor="background1"/>
                        <w:sz w:val="20"/>
                        <w:szCs w:val="20"/>
                        <w:rFonts w:ascii="Arial" w:hAnsi="Arial" w:cs="Arial"/>
                      </w:rPr>
                    </w:pPr>
                    <w:r>
                      <w:rPr>
                        <w:color w:val="FFFFFF" w:themeColor="background1"/>
                        <w:sz w:val="20"/>
                        <w:szCs w:val="20"/>
                        <w:rFonts w:ascii="Arial" w:hAnsi="Arial"/>
                      </w:rPr>
                      <w:t xml:space="preserve">info@xsysglobal.com</w:t>
                    </w:r>
                  </w:p>
                  <w:p w14:paraId="05ADCDA5" w14:textId="77777777" w:rsidR="00FD2ECA" w:rsidRPr="009A5416" w:rsidRDefault="009668E1" w:rsidP="00111D0B">
                    <w:pPr>
                      <w:pStyle w:val="NoSpacing"/>
                      <w:rPr>
                        <w:color w:val="FFFFFF" w:themeColor="background1"/>
                        <w:sz w:val="20"/>
                        <w:szCs w:val="20"/>
                        <w:rFonts w:ascii="Arial" w:hAnsi="Arial" w:cs="Arial"/>
                      </w:rPr>
                    </w:pPr>
                    <w:r>
                      <w:rPr>
                        <w:color w:val="FFFFFF" w:themeColor="background1"/>
                        <w:sz w:val="20"/>
                        <w:szCs w:val="20"/>
                        <w:rFonts w:ascii="Arial" w:hAnsi="Arial"/>
                      </w:rPr>
                      <w:t xml:space="preserve">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8F2A" w14:textId="77777777" w:rsidR="00B80E5A" w:rsidRDefault="00B80E5A" w:rsidP="006C261B">
      <w:r>
        <w:separator/>
      </w:r>
    </w:p>
  </w:footnote>
  <w:footnote w:type="continuationSeparator" w:id="0">
    <w:p w14:paraId="67E513E0" w14:textId="77777777" w:rsidR="00B80E5A" w:rsidRDefault="00B80E5A"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color w:val="000000" w:themeColor="text1"/>
                              <w:sz w:val="48"/>
                              <w:szCs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color w:val="000000" w:themeColor="text1"/>
                        <w:sz w:val="48"/>
                        <w:szCs w:val="48"/>
                        <w:rFonts w:ascii="Arial" w:hAnsi="Arial" w:cs="Arial"/>
                      </w:rPr>
                    </w:pPr>
                    <w:r>
                      <w:rPr>
                        <w:color w:val="000000" w:themeColor="text1"/>
                        <w:sz w:val="48"/>
                        <w:szCs w:val="48"/>
                      </w:rPr>
                      <w:t xml:space="preserve">Pressemitteilung</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2390535">
    <w:abstractNumId w:val="3"/>
  </w:num>
  <w:num w:numId="2" w16cid:durableId="1231228944">
    <w:abstractNumId w:val="2"/>
  </w:num>
  <w:num w:numId="3" w16cid:durableId="1358921098">
    <w:abstractNumId w:val="1"/>
  </w:num>
  <w:num w:numId="4" w16cid:durableId="1424228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71E46"/>
    <w:rsid w:val="00074286"/>
    <w:rsid w:val="000804C6"/>
    <w:rsid w:val="0008309A"/>
    <w:rsid w:val="000866F7"/>
    <w:rsid w:val="0009264A"/>
    <w:rsid w:val="000957A1"/>
    <w:rsid w:val="000A1CA2"/>
    <w:rsid w:val="000B110C"/>
    <w:rsid w:val="000B3805"/>
    <w:rsid w:val="000B39B8"/>
    <w:rsid w:val="000C0693"/>
    <w:rsid w:val="000C24ED"/>
    <w:rsid w:val="000C28BE"/>
    <w:rsid w:val="000D600F"/>
    <w:rsid w:val="000D7DBC"/>
    <w:rsid w:val="000F6A82"/>
    <w:rsid w:val="00102F11"/>
    <w:rsid w:val="00110CED"/>
    <w:rsid w:val="00111D0B"/>
    <w:rsid w:val="00112D55"/>
    <w:rsid w:val="00114006"/>
    <w:rsid w:val="00117FB1"/>
    <w:rsid w:val="0013508C"/>
    <w:rsid w:val="00143FCB"/>
    <w:rsid w:val="00144AD4"/>
    <w:rsid w:val="00180EB8"/>
    <w:rsid w:val="001859FD"/>
    <w:rsid w:val="00190906"/>
    <w:rsid w:val="001923ED"/>
    <w:rsid w:val="001A73C6"/>
    <w:rsid w:val="001B6ECC"/>
    <w:rsid w:val="001C2251"/>
    <w:rsid w:val="001C3793"/>
    <w:rsid w:val="001D0150"/>
    <w:rsid w:val="001E4B79"/>
    <w:rsid w:val="00205AD6"/>
    <w:rsid w:val="0020614B"/>
    <w:rsid w:val="002246C0"/>
    <w:rsid w:val="00235C16"/>
    <w:rsid w:val="002410D8"/>
    <w:rsid w:val="00246D2A"/>
    <w:rsid w:val="00254362"/>
    <w:rsid w:val="002546A5"/>
    <w:rsid w:val="00256FDE"/>
    <w:rsid w:val="002933AD"/>
    <w:rsid w:val="002D41A1"/>
    <w:rsid w:val="002D5502"/>
    <w:rsid w:val="002F2306"/>
    <w:rsid w:val="002F76A4"/>
    <w:rsid w:val="003051BE"/>
    <w:rsid w:val="003057E4"/>
    <w:rsid w:val="003315DB"/>
    <w:rsid w:val="003452A1"/>
    <w:rsid w:val="00346DFE"/>
    <w:rsid w:val="0036195A"/>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5073"/>
    <w:rsid w:val="003E7F67"/>
    <w:rsid w:val="003F007B"/>
    <w:rsid w:val="004026C4"/>
    <w:rsid w:val="00407CC8"/>
    <w:rsid w:val="0041005D"/>
    <w:rsid w:val="004123AA"/>
    <w:rsid w:val="00415727"/>
    <w:rsid w:val="004342A8"/>
    <w:rsid w:val="00434774"/>
    <w:rsid w:val="00434ECA"/>
    <w:rsid w:val="00436360"/>
    <w:rsid w:val="00453874"/>
    <w:rsid w:val="00456342"/>
    <w:rsid w:val="00487A9F"/>
    <w:rsid w:val="00490220"/>
    <w:rsid w:val="00492BDA"/>
    <w:rsid w:val="00496E28"/>
    <w:rsid w:val="004B0AB5"/>
    <w:rsid w:val="004B2F91"/>
    <w:rsid w:val="004B4FBE"/>
    <w:rsid w:val="004B5EE2"/>
    <w:rsid w:val="004C4972"/>
    <w:rsid w:val="004D641E"/>
    <w:rsid w:val="004E157A"/>
    <w:rsid w:val="00503821"/>
    <w:rsid w:val="00507352"/>
    <w:rsid w:val="00514F63"/>
    <w:rsid w:val="00524039"/>
    <w:rsid w:val="0054633F"/>
    <w:rsid w:val="005571BD"/>
    <w:rsid w:val="0056006A"/>
    <w:rsid w:val="005612A6"/>
    <w:rsid w:val="0056564E"/>
    <w:rsid w:val="0057128D"/>
    <w:rsid w:val="005732A3"/>
    <w:rsid w:val="0057363B"/>
    <w:rsid w:val="00577C30"/>
    <w:rsid w:val="00577DCF"/>
    <w:rsid w:val="005A3F88"/>
    <w:rsid w:val="005A5E92"/>
    <w:rsid w:val="005B1E1A"/>
    <w:rsid w:val="005B33B0"/>
    <w:rsid w:val="005C7399"/>
    <w:rsid w:val="005C7CF3"/>
    <w:rsid w:val="005D05C4"/>
    <w:rsid w:val="005D4518"/>
    <w:rsid w:val="005D499E"/>
    <w:rsid w:val="005D5FAC"/>
    <w:rsid w:val="005E5320"/>
    <w:rsid w:val="005F1BA2"/>
    <w:rsid w:val="005F6879"/>
    <w:rsid w:val="00626215"/>
    <w:rsid w:val="00637CAD"/>
    <w:rsid w:val="00637D64"/>
    <w:rsid w:val="006464BA"/>
    <w:rsid w:val="0065183D"/>
    <w:rsid w:val="00651E5C"/>
    <w:rsid w:val="00664930"/>
    <w:rsid w:val="00671412"/>
    <w:rsid w:val="00681694"/>
    <w:rsid w:val="00690133"/>
    <w:rsid w:val="006963E6"/>
    <w:rsid w:val="006B11A4"/>
    <w:rsid w:val="006B5D1F"/>
    <w:rsid w:val="006B792C"/>
    <w:rsid w:val="006B7A6E"/>
    <w:rsid w:val="006C261B"/>
    <w:rsid w:val="006C32D5"/>
    <w:rsid w:val="006C5B65"/>
    <w:rsid w:val="006E50D6"/>
    <w:rsid w:val="006F17FB"/>
    <w:rsid w:val="006F379E"/>
    <w:rsid w:val="006F5D1F"/>
    <w:rsid w:val="00700277"/>
    <w:rsid w:val="007066BD"/>
    <w:rsid w:val="00712D23"/>
    <w:rsid w:val="007203D0"/>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D02B3"/>
    <w:rsid w:val="007D375C"/>
    <w:rsid w:val="007D7E91"/>
    <w:rsid w:val="007E106D"/>
    <w:rsid w:val="007E12AB"/>
    <w:rsid w:val="007F4D78"/>
    <w:rsid w:val="00812B68"/>
    <w:rsid w:val="00821573"/>
    <w:rsid w:val="00821CEB"/>
    <w:rsid w:val="00835EAF"/>
    <w:rsid w:val="00841416"/>
    <w:rsid w:val="0084252D"/>
    <w:rsid w:val="00846856"/>
    <w:rsid w:val="00847FE9"/>
    <w:rsid w:val="008516C0"/>
    <w:rsid w:val="00855F78"/>
    <w:rsid w:val="0085670F"/>
    <w:rsid w:val="0086098F"/>
    <w:rsid w:val="008618D5"/>
    <w:rsid w:val="00865F38"/>
    <w:rsid w:val="00867D5E"/>
    <w:rsid w:val="00873955"/>
    <w:rsid w:val="00875B7F"/>
    <w:rsid w:val="008809F3"/>
    <w:rsid w:val="008905AB"/>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1A4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C7003"/>
    <w:rsid w:val="009D4C38"/>
    <w:rsid w:val="009E17AC"/>
    <w:rsid w:val="009E50E6"/>
    <w:rsid w:val="009F5FB7"/>
    <w:rsid w:val="00A05875"/>
    <w:rsid w:val="00A100AD"/>
    <w:rsid w:val="00A22D7E"/>
    <w:rsid w:val="00A305C5"/>
    <w:rsid w:val="00A32A3E"/>
    <w:rsid w:val="00A360C1"/>
    <w:rsid w:val="00A670DB"/>
    <w:rsid w:val="00A675C3"/>
    <w:rsid w:val="00A72ACE"/>
    <w:rsid w:val="00A75A15"/>
    <w:rsid w:val="00A95038"/>
    <w:rsid w:val="00AA5F2D"/>
    <w:rsid w:val="00AB6F3E"/>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0E5A"/>
    <w:rsid w:val="00B82A55"/>
    <w:rsid w:val="00B94712"/>
    <w:rsid w:val="00B95BB1"/>
    <w:rsid w:val="00B97021"/>
    <w:rsid w:val="00BA14F0"/>
    <w:rsid w:val="00BB4046"/>
    <w:rsid w:val="00BB7D34"/>
    <w:rsid w:val="00BC71A8"/>
    <w:rsid w:val="00BD521F"/>
    <w:rsid w:val="00BD7FDC"/>
    <w:rsid w:val="00BE60C7"/>
    <w:rsid w:val="00BF7445"/>
    <w:rsid w:val="00C12BAC"/>
    <w:rsid w:val="00C13C7B"/>
    <w:rsid w:val="00C22481"/>
    <w:rsid w:val="00C257A6"/>
    <w:rsid w:val="00C27F26"/>
    <w:rsid w:val="00C3295A"/>
    <w:rsid w:val="00C34B35"/>
    <w:rsid w:val="00C4094E"/>
    <w:rsid w:val="00C41A91"/>
    <w:rsid w:val="00C46A62"/>
    <w:rsid w:val="00C46CF9"/>
    <w:rsid w:val="00C7125A"/>
    <w:rsid w:val="00C71C7E"/>
    <w:rsid w:val="00C74FB9"/>
    <w:rsid w:val="00C83179"/>
    <w:rsid w:val="00C87DF3"/>
    <w:rsid w:val="00C91780"/>
    <w:rsid w:val="00C925A1"/>
    <w:rsid w:val="00CA1E65"/>
    <w:rsid w:val="00CA20FA"/>
    <w:rsid w:val="00CA6D14"/>
    <w:rsid w:val="00CB2009"/>
    <w:rsid w:val="00CD5966"/>
    <w:rsid w:val="00CE2425"/>
    <w:rsid w:val="00CF479C"/>
    <w:rsid w:val="00D0357D"/>
    <w:rsid w:val="00D03EE3"/>
    <w:rsid w:val="00D04891"/>
    <w:rsid w:val="00D063C3"/>
    <w:rsid w:val="00D1374A"/>
    <w:rsid w:val="00D1511E"/>
    <w:rsid w:val="00D16D2A"/>
    <w:rsid w:val="00D21140"/>
    <w:rsid w:val="00D272EC"/>
    <w:rsid w:val="00D36265"/>
    <w:rsid w:val="00D40449"/>
    <w:rsid w:val="00D421BC"/>
    <w:rsid w:val="00D4406D"/>
    <w:rsid w:val="00D44787"/>
    <w:rsid w:val="00D473EC"/>
    <w:rsid w:val="00D51B2E"/>
    <w:rsid w:val="00D57B88"/>
    <w:rsid w:val="00D85E74"/>
    <w:rsid w:val="00D91B67"/>
    <w:rsid w:val="00DB1124"/>
    <w:rsid w:val="00DB3F4E"/>
    <w:rsid w:val="00DB5DAC"/>
    <w:rsid w:val="00DC5EE7"/>
    <w:rsid w:val="00DD2CC1"/>
    <w:rsid w:val="00DD513F"/>
    <w:rsid w:val="00DD5A59"/>
    <w:rsid w:val="00DE627D"/>
    <w:rsid w:val="00E04A25"/>
    <w:rsid w:val="00E2171E"/>
    <w:rsid w:val="00E21E28"/>
    <w:rsid w:val="00E224A5"/>
    <w:rsid w:val="00E315DB"/>
    <w:rsid w:val="00E514E8"/>
    <w:rsid w:val="00E678D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F58"/>
    <w:rsid w:val="00F77E23"/>
    <w:rsid w:val="00F80174"/>
    <w:rsid w:val="00F85329"/>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4B78-04C2-44E6-B518-0A0CF70D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3302</Characters>
  <Application>Microsoft Office Word</Application>
  <DocSecurity>0</DocSecurity>
  <Lines>27</Lines>
  <Paragraphs>7</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4</cp:revision>
  <cp:lastPrinted>2022-11-10T10:25:00Z</cp:lastPrinted>
  <dcterms:created xsi:type="dcterms:W3CDTF">2022-11-22T08:14:00Z</dcterms:created>
  <dcterms:modified xsi:type="dcterms:W3CDTF">2022-11-29T08:38:00Z</dcterms:modified>
  <cp:category/>
</cp:coreProperties>
</file>