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0D194" w14:textId="77777777" w:rsidR="0057363B" w:rsidRPr="00BF10B3" w:rsidRDefault="0057363B" w:rsidP="006C261B">
      <w:pPr>
        <w:pStyle w:val="NoSpacing"/>
        <w:rPr>
          <w:rFonts w:ascii="Arial" w:hAnsi="Arial" w:cs="Arial"/>
          <w:sz w:val="20"/>
          <w:szCs w:val="20"/>
        </w:rPr>
      </w:pPr>
    </w:p>
    <w:p w14:paraId="7C95041D" w14:textId="77777777" w:rsidR="0057363B" w:rsidRPr="00BF10B3" w:rsidRDefault="0057363B" w:rsidP="006C261B">
      <w:pPr>
        <w:pStyle w:val="NoSpacing"/>
        <w:rPr>
          <w:rFonts w:ascii="Arial" w:hAnsi="Arial" w:cs="Arial"/>
          <w:sz w:val="20"/>
          <w:szCs w:val="20"/>
        </w:rPr>
      </w:pPr>
    </w:p>
    <w:p w14:paraId="7BCBB535"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7F8521C5" w14:textId="77777777" w:rsidTr="00C22481">
        <w:trPr>
          <w:trHeight w:val="1291"/>
        </w:trPr>
        <w:tc>
          <w:tcPr>
            <w:tcW w:w="5885" w:type="dxa"/>
          </w:tcPr>
          <w:p w14:paraId="50F3A904" w14:textId="77777777" w:rsidR="00387565" w:rsidRPr="00BF10B3" w:rsidRDefault="00387565" w:rsidP="00434774">
            <w:pPr>
              <w:pStyle w:val="Header"/>
              <w:spacing w:line="260" w:lineRule="exact"/>
              <w:rPr>
                <w:rFonts w:ascii="Arial" w:hAnsi="Arial" w:cs="Arial"/>
                <w:b/>
                <w:bCs/>
                <w:sz w:val="20"/>
                <w:szCs w:val="20"/>
              </w:rPr>
            </w:pPr>
          </w:p>
          <w:p w14:paraId="2EA7D48C"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7791CD62" w14:textId="77777777" w:rsidR="00387565" w:rsidRPr="00BF10B3" w:rsidRDefault="00387565" w:rsidP="00434774">
            <w:pPr>
              <w:pStyle w:val="Header"/>
              <w:tabs>
                <w:tab w:val="left" w:pos="2859"/>
              </w:tabs>
              <w:spacing w:line="260" w:lineRule="exact"/>
              <w:rPr>
                <w:rFonts w:ascii="Arial" w:hAnsi="Arial" w:cs="Arial"/>
                <w:b/>
                <w:bCs/>
                <w:sz w:val="20"/>
                <w:szCs w:val="20"/>
              </w:rPr>
            </w:pPr>
            <w:r w:rsidRPr="00BF10B3">
              <w:rPr>
                <w:rFonts w:ascii="Arial" w:hAnsi="Arial" w:cs="Arial"/>
                <w:b/>
                <w:bCs/>
                <w:sz w:val="20"/>
                <w:szCs w:val="20"/>
              </w:rPr>
              <w:t>Contact</w:t>
            </w:r>
          </w:p>
          <w:p w14:paraId="2F81103B"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Ozan Ozturk</w:t>
            </w:r>
          </w:p>
          <w:p w14:paraId="05586301" w14:textId="77777777" w:rsidR="00407CC8" w:rsidRPr="00BF10B3" w:rsidRDefault="00407CC8" w:rsidP="00407CC8">
            <w:pPr>
              <w:rPr>
                <w:rFonts w:eastAsia="Arial" w:cstheme="minorHAnsi"/>
                <w:sz w:val="20"/>
                <w:szCs w:val="20"/>
              </w:rPr>
            </w:pPr>
            <w:r w:rsidRPr="00BF10B3">
              <w:rPr>
                <w:rFonts w:eastAsiaTheme="minorHAnsi"/>
                <w:sz w:val="20"/>
                <w:szCs w:val="20"/>
              </w:rPr>
              <w:t>Global Marketing &amp; Communications Manager</w:t>
            </w:r>
          </w:p>
          <w:p w14:paraId="2ADAE05A"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M: +32 498 105 504</w:t>
            </w:r>
          </w:p>
          <w:p w14:paraId="29DD9F02" w14:textId="77777777" w:rsidR="00407CC8" w:rsidRPr="00BF10B3" w:rsidRDefault="00000000" w:rsidP="00407CC8">
            <w:pPr>
              <w:rPr>
                <w:rFonts w:ascii="Times New Roman" w:hAnsi="Times New Roman" w:cs="Times New Roman"/>
              </w:rPr>
            </w:pPr>
            <w:hyperlink w:history="1">
              <w:r w:rsidR="00407CC8" w:rsidRPr="00BF10B3">
                <w:rPr>
                  <w:rStyle w:val="Hyperlink"/>
                  <w:rFonts w:ascii="Calibri" w:hAnsi="Calibri" w:cs="Calibri"/>
                </w:rPr>
                <w:t>ozan.oeztuerk@xsysglobal.com</w:t>
              </w:r>
            </w:hyperlink>
          </w:p>
          <w:p w14:paraId="3629E00D" w14:textId="77777777" w:rsidR="00387565" w:rsidRPr="00BF10B3" w:rsidRDefault="00387565" w:rsidP="00407CC8">
            <w:pPr>
              <w:pStyle w:val="Header"/>
              <w:rPr>
                <w:rFonts w:ascii="Arial" w:hAnsi="Arial" w:cs="Arial"/>
                <w:color w:val="7A0003" w:themeColor="hyperlink"/>
                <w:u w:val="single"/>
              </w:rPr>
            </w:pPr>
          </w:p>
        </w:tc>
      </w:tr>
    </w:tbl>
    <w:p w14:paraId="316D749C" w14:textId="77777777" w:rsidR="008B1776" w:rsidRPr="00BF10B3" w:rsidRDefault="008B1776" w:rsidP="008B1776">
      <w:pPr>
        <w:pStyle w:val="NoSpacing"/>
        <w:rPr>
          <w:rFonts w:ascii="Arial" w:hAnsi="Arial" w:cs="Arial"/>
          <w:sz w:val="20"/>
          <w:szCs w:val="20"/>
        </w:rPr>
      </w:pPr>
    </w:p>
    <w:p w14:paraId="4F1F49D5" w14:textId="77777777" w:rsidR="00074286" w:rsidRPr="00BF10B3" w:rsidRDefault="00074286" w:rsidP="008B1776">
      <w:pPr>
        <w:pStyle w:val="NoSpacing"/>
        <w:rPr>
          <w:rFonts w:ascii="Arial" w:hAnsi="Arial" w:cs="Arial"/>
          <w:sz w:val="20"/>
          <w:szCs w:val="20"/>
        </w:rPr>
      </w:pPr>
    </w:p>
    <w:p w14:paraId="7E603CF4" w14:textId="77777777" w:rsidR="001E4B79" w:rsidRPr="00BF10B3" w:rsidRDefault="001E4B79" w:rsidP="00CA1E65">
      <w:pPr>
        <w:pStyle w:val="NoSpacing"/>
        <w:rPr>
          <w:rFonts w:ascii="Arial" w:hAnsi="Arial" w:cs="Arial"/>
          <w:b/>
          <w:bCs/>
          <w:sz w:val="24"/>
          <w:szCs w:val="24"/>
        </w:rPr>
      </w:pPr>
    </w:p>
    <w:p w14:paraId="5F52F445" w14:textId="30998710" w:rsidR="000577B5" w:rsidRDefault="00647032" w:rsidP="00CA1E65">
      <w:pPr>
        <w:pStyle w:val="NoSpacing"/>
        <w:rPr>
          <w:rFonts w:ascii="Arial" w:hAnsi="Arial" w:cs="Arial"/>
          <w:b/>
          <w:bCs/>
          <w:sz w:val="24"/>
          <w:szCs w:val="24"/>
        </w:rPr>
      </w:pPr>
      <w:r>
        <w:rPr>
          <w:rFonts w:ascii="Arial" w:hAnsi="Arial" w:cs="Arial"/>
          <w:b/>
          <w:bCs/>
          <w:sz w:val="24"/>
          <w:szCs w:val="24"/>
        </w:rPr>
        <w:t>XSYS roundtable events gather the German flexo industry</w:t>
      </w:r>
    </w:p>
    <w:p w14:paraId="0E56432D" w14:textId="77777777" w:rsidR="0081406D" w:rsidRDefault="0081406D" w:rsidP="00BF10B3">
      <w:pPr>
        <w:jc w:val="both"/>
        <w:rPr>
          <w:b/>
          <w:bCs/>
          <w:sz w:val="20"/>
          <w:szCs w:val="20"/>
        </w:rPr>
      </w:pPr>
    </w:p>
    <w:p w14:paraId="05B79FB5" w14:textId="56BAEE66" w:rsidR="0081406D" w:rsidRDefault="00647032" w:rsidP="00BF10B3">
      <w:pPr>
        <w:jc w:val="both"/>
        <w:rPr>
          <w:b/>
          <w:bCs/>
          <w:sz w:val="20"/>
          <w:szCs w:val="20"/>
        </w:rPr>
      </w:pPr>
      <w:r>
        <w:rPr>
          <w:b/>
          <w:bCs/>
          <w:sz w:val="20"/>
          <w:szCs w:val="20"/>
        </w:rPr>
        <w:t xml:space="preserve">Two </w:t>
      </w:r>
      <w:r w:rsidR="00F91F1E">
        <w:rPr>
          <w:b/>
          <w:bCs/>
          <w:sz w:val="20"/>
          <w:szCs w:val="20"/>
        </w:rPr>
        <w:t xml:space="preserve">well-attended </w:t>
      </w:r>
      <w:r>
        <w:rPr>
          <w:b/>
          <w:bCs/>
          <w:sz w:val="20"/>
          <w:szCs w:val="20"/>
        </w:rPr>
        <w:t xml:space="preserve">regional customer events held in October have been hailed as a great success. Participants from over 50 flexo printing companies came to </w:t>
      </w:r>
      <w:r w:rsidR="00F91F1E">
        <w:rPr>
          <w:b/>
          <w:bCs/>
          <w:sz w:val="20"/>
          <w:szCs w:val="20"/>
        </w:rPr>
        <w:t xml:space="preserve">meet with the XSYS experts and learn about </w:t>
      </w:r>
      <w:r w:rsidR="002C2FB3">
        <w:rPr>
          <w:b/>
          <w:bCs/>
          <w:sz w:val="20"/>
          <w:szCs w:val="20"/>
        </w:rPr>
        <w:t>the latest innovations and industry trends.</w:t>
      </w:r>
      <w:r>
        <w:rPr>
          <w:b/>
          <w:bCs/>
          <w:sz w:val="20"/>
          <w:szCs w:val="20"/>
        </w:rPr>
        <w:t xml:space="preserve">   </w:t>
      </w:r>
    </w:p>
    <w:p w14:paraId="40626D46" w14:textId="77777777" w:rsidR="0081406D" w:rsidRDefault="0081406D" w:rsidP="00BF10B3">
      <w:pPr>
        <w:jc w:val="both"/>
        <w:rPr>
          <w:b/>
          <w:bCs/>
          <w:sz w:val="20"/>
          <w:szCs w:val="20"/>
        </w:rPr>
      </w:pPr>
    </w:p>
    <w:p w14:paraId="763695A8" w14:textId="4090CCD5" w:rsidR="007671E6" w:rsidRPr="0081406D" w:rsidRDefault="00407CC8" w:rsidP="007671E6">
      <w:pPr>
        <w:jc w:val="both"/>
        <w:rPr>
          <w:rFonts w:eastAsiaTheme="minorHAnsi"/>
          <w:sz w:val="20"/>
          <w:szCs w:val="20"/>
        </w:rPr>
      </w:pPr>
      <w:r w:rsidRPr="00BF10B3">
        <w:rPr>
          <w:b/>
          <w:bCs/>
          <w:sz w:val="20"/>
          <w:szCs w:val="20"/>
        </w:rPr>
        <w:t>Willstaett</w:t>
      </w:r>
      <w:r w:rsidR="00637D64" w:rsidRPr="00BF10B3">
        <w:rPr>
          <w:b/>
          <w:bCs/>
          <w:sz w:val="20"/>
          <w:szCs w:val="20"/>
        </w:rPr>
        <w:t xml:space="preserve">, Germany. </w:t>
      </w:r>
      <w:r w:rsidR="00DB27BF">
        <w:rPr>
          <w:b/>
          <w:bCs/>
          <w:sz w:val="20"/>
          <w:szCs w:val="20"/>
        </w:rPr>
        <w:t>05</w:t>
      </w:r>
      <w:r w:rsidR="00E24292" w:rsidRPr="00BF10B3">
        <w:rPr>
          <w:b/>
          <w:bCs/>
          <w:sz w:val="20"/>
          <w:szCs w:val="20"/>
        </w:rPr>
        <w:t xml:space="preserve"> </w:t>
      </w:r>
      <w:r w:rsidR="00DB27BF">
        <w:rPr>
          <w:b/>
          <w:bCs/>
          <w:sz w:val="20"/>
          <w:szCs w:val="20"/>
        </w:rPr>
        <w:t>December</w:t>
      </w:r>
      <w:r w:rsidR="00124C81" w:rsidRPr="00BF10B3">
        <w:rPr>
          <w:b/>
          <w:bCs/>
          <w:sz w:val="20"/>
          <w:szCs w:val="20"/>
        </w:rPr>
        <w:t xml:space="preserve"> </w:t>
      </w:r>
      <w:r w:rsidR="00507352" w:rsidRPr="00BF10B3">
        <w:rPr>
          <w:b/>
          <w:bCs/>
          <w:sz w:val="20"/>
          <w:szCs w:val="20"/>
        </w:rPr>
        <w:t>202</w:t>
      </w:r>
      <w:r w:rsidR="00CD32B5" w:rsidRPr="00BF10B3">
        <w:rPr>
          <w:b/>
          <w:bCs/>
          <w:sz w:val="20"/>
          <w:szCs w:val="20"/>
        </w:rPr>
        <w:t>3</w:t>
      </w:r>
      <w:r w:rsidR="007C3778" w:rsidRPr="00BF10B3">
        <w:rPr>
          <w:b/>
          <w:bCs/>
          <w:sz w:val="20"/>
          <w:szCs w:val="20"/>
        </w:rPr>
        <w:t xml:space="preserve"> </w:t>
      </w:r>
      <w:r w:rsidR="002F76A4" w:rsidRPr="00BF10B3">
        <w:rPr>
          <w:sz w:val="20"/>
          <w:szCs w:val="20"/>
        </w:rPr>
        <w:t>–</w:t>
      </w:r>
      <w:r w:rsidR="007C3778" w:rsidRPr="00BF10B3">
        <w:rPr>
          <w:b/>
          <w:bCs/>
          <w:sz w:val="20"/>
          <w:szCs w:val="20"/>
        </w:rPr>
        <w:t xml:space="preserve"> </w:t>
      </w:r>
      <w:r w:rsidR="00F91F1E">
        <w:rPr>
          <w:rFonts w:eastAsiaTheme="minorHAnsi"/>
          <w:sz w:val="20"/>
          <w:szCs w:val="20"/>
        </w:rPr>
        <w:t xml:space="preserve">XSYS </w:t>
      </w:r>
      <w:r w:rsidR="00927472">
        <w:rPr>
          <w:rFonts w:eastAsiaTheme="minorHAnsi"/>
          <w:sz w:val="20"/>
          <w:szCs w:val="20"/>
        </w:rPr>
        <w:t>is delighted to share</w:t>
      </w:r>
      <w:r w:rsidR="00F91F1E">
        <w:rPr>
          <w:rFonts w:eastAsiaTheme="minorHAnsi"/>
          <w:sz w:val="20"/>
          <w:szCs w:val="20"/>
        </w:rPr>
        <w:t xml:space="preserve"> the </w:t>
      </w:r>
      <w:r w:rsidR="00BA05AE">
        <w:rPr>
          <w:rFonts w:eastAsiaTheme="minorHAnsi"/>
          <w:sz w:val="20"/>
          <w:szCs w:val="20"/>
        </w:rPr>
        <w:t xml:space="preserve">resounding </w:t>
      </w:r>
      <w:r w:rsidR="00F91F1E">
        <w:rPr>
          <w:rFonts w:eastAsiaTheme="minorHAnsi"/>
          <w:sz w:val="20"/>
          <w:szCs w:val="20"/>
        </w:rPr>
        <w:t xml:space="preserve">success of </w:t>
      </w:r>
      <w:r w:rsidR="00BA05AE">
        <w:rPr>
          <w:rFonts w:eastAsiaTheme="minorHAnsi"/>
          <w:sz w:val="20"/>
          <w:szCs w:val="20"/>
        </w:rPr>
        <w:t>two</w:t>
      </w:r>
      <w:r w:rsidR="00F91F1E">
        <w:rPr>
          <w:rFonts w:eastAsiaTheme="minorHAnsi"/>
          <w:sz w:val="20"/>
          <w:szCs w:val="20"/>
        </w:rPr>
        <w:t xml:space="preserve"> recent customer events in Germany. </w:t>
      </w:r>
      <w:r w:rsidR="007671E6">
        <w:rPr>
          <w:rFonts w:eastAsiaTheme="minorHAnsi"/>
          <w:sz w:val="20"/>
          <w:szCs w:val="20"/>
        </w:rPr>
        <w:t>Designed to inform</w:t>
      </w:r>
      <w:r w:rsidR="002F43AC">
        <w:rPr>
          <w:rFonts w:eastAsiaTheme="minorHAnsi"/>
          <w:sz w:val="20"/>
          <w:szCs w:val="20"/>
        </w:rPr>
        <w:t xml:space="preserve">, </w:t>
      </w:r>
      <w:r w:rsidR="007671E6">
        <w:rPr>
          <w:rFonts w:eastAsiaTheme="minorHAnsi"/>
          <w:sz w:val="20"/>
          <w:szCs w:val="20"/>
        </w:rPr>
        <w:t>engage</w:t>
      </w:r>
      <w:r w:rsidR="002F43AC">
        <w:rPr>
          <w:rFonts w:eastAsiaTheme="minorHAnsi"/>
          <w:sz w:val="20"/>
          <w:szCs w:val="20"/>
        </w:rPr>
        <w:t>, and anticipate</w:t>
      </w:r>
      <w:r w:rsidR="007671E6">
        <w:rPr>
          <w:rFonts w:eastAsiaTheme="minorHAnsi"/>
          <w:sz w:val="20"/>
          <w:szCs w:val="20"/>
        </w:rPr>
        <w:t xml:space="preserve">, the </w:t>
      </w:r>
      <w:r w:rsidR="00B926D5">
        <w:rPr>
          <w:rFonts w:eastAsiaTheme="minorHAnsi"/>
          <w:sz w:val="20"/>
          <w:szCs w:val="20"/>
        </w:rPr>
        <w:t xml:space="preserve">annual </w:t>
      </w:r>
      <w:r w:rsidR="007671E6">
        <w:rPr>
          <w:rFonts w:eastAsiaTheme="minorHAnsi"/>
          <w:sz w:val="20"/>
          <w:szCs w:val="20"/>
        </w:rPr>
        <w:t>flexo roundtables</w:t>
      </w:r>
      <w:r w:rsidR="00B926D5">
        <w:rPr>
          <w:rFonts w:eastAsiaTheme="minorHAnsi"/>
          <w:sz w:val="20"/>
          <w:szCs w:val="20"/>
        </w:rPr>
        <w:t xml:space="preserve"> (</w:t>
      </w:r>
      <w:r w:rsidR="00B926D5" w:rsidRPr="00F91F1E">
        <w:rPr>
          <w:rFonts w:eastAsiaTheme="minorHAnsi"/>
          <w:sz w:val="20"/>
          <w:szCs w:val="20"/>
        </w:rPr>
        <w:t>Flexostammtisch</w:t>
      </w:r>
      <w:r w:rsidR="00B926D5">
        <w:rPr>
          <w:rFonts w:eastAsiaTheme="minorHAnsi"/>
          <w:sz w:val="20"/>
          <w:szCs w:val="20"/>
        </w:rPr>
        <w:t>)</w:t>
      </w:r>
      <w:r w:rsidR="007671E6">
        <w:rPr>
          <w:rFonts w:eastAsiaTheme="minorHAnsi"/>
          <w:sz w:val="20"/>
          <w:szCs w:val="20"/>
        </w:rPr>
        <w:t xml:space="preserve"> were first established in 2003. With one ‘</w:t>
      </w:r>
      <w:r w:rsidR="007671E6" w:rsidRPr="00F91F1E">
        <w:rPr>
          <w:rFonts w:eastAsiaTheme="minorHAnsi"/>
          <w:sz w:val="20"/>
          <w:szCs w:val="20"/>
        </w:rPr>
        <w:t>Flexostammtisch</w:t>
      </w:r>
      <w:r w:rsidR="007671E6">
        <w:rPr>
          <w:rFonts w:eastAsiaTheme="minorHAnsi"/>
          <w:sz w:val="20"/>
          <w:szCs w:val="20"/>
        </w:rPr>
        <w:t xml:space="preserve">’ held in the north and one in the south of the country, the events </w:t>
      </w:r>
      <w:r w:rsidR="00B926D5">
        <w:rPr>
          <w:rFonts w:eastAsiaTheme="minorHAnsi"/>
          <w:sz w:val="20"/>
          <w:szCs w:val="20"/>
        </w:rPr>
        <w:t xml:space="preserve">brought together the flexo industry, </w:t>
      </w:r>
      <w:r w:rsidR="00B926D5" w:rsidRPr="00B926D5">
        <w:rPr>
          <w:rFonts w:eastAsiaTheme="minorHAnsi"/>
          <w:sz w:val="20"/>
          <w:szCs w:val="20"/>
        </w:rPr>
        <w:t>providing a platform for engaging discussions and knowledge-sharing.</w:t>
      </w:r>
    </w:p>
    <w:p w14:paraId="2F7F45D2" w14:textId="2718532E" w:rsidR="007671E6" w:rsidRDefault="007671E6" w:rsidP="0081406D">
      <w:pPr>
        <w:jc w:val="both"/>
        <w:rPr>
          <w:rFonts w:eastAsiaTheme="minorHAnsi"/>
          <w:sz w:val="20"/>
          <w:szCs w:val="20"/>
        </w:rPr>
      </w:pPr>
    </w:p>
    <w:p w14:paraId="32E492EC" w14:textId="779111D9" w:rsidR="0081406D" w:rsidRDefault="007671E6" w:rsidP="0081406D">
      <w:pPr>
        <w:jc w:val="both"/>
        <w:rPr>
          <w:rFonts w:eastAsiaTheme="minorHAnsi"/>
          <w:sz w:val="20"/>
          <w:szCs w:val="20"/>
        </w:rPr>
      </w:pPr>
      <w:r>
        <w:rPr>
          <w:rFonts w:eastAsiaTheme="minorHAnsi"/>
          <w:sz w:val="20"/>
          <w:szCs w:val="20"/>
        </w:rPr>
        <w:t>Taking place</w:t>
      </w:r>
      <w:r w:rsidR="00F91F1E">
        <w:rPr>
          <w:rFonts w:eastAsiaTheme="minorHAnsi"/>
          <w:sz w:val="20"/>
          <w:szCs w:val="20"/>
        </w:rPr>
        <w:t xml:space="preserve"> in </w:t>
      </w:r>
      <w:r w:rsidR="00F91F1E" w:rsidRPr="00F91F1E">
        <w:rPr>
          <w:rFonts w:eastAsiaTheme="minorHAnsi"/>
          <w:sz w:val="20"/>
          <w:szCs w:val="20"/>
        </w:rPr>
        <w:t>Memmingen</w:t>
      </w:r>
      <w:r w:rsidR="00F91F1E">
        <w:rPr>
          <w:rFonts w:eastAsiaTheme="minorHAnsi"/>
          <w:sz w:val="20"/>
          <w:szCs w:val="20"/>
        </w:rPr>
        <w:t xml:space="preserve"> (Bavaria) on 20 October 2023, ‘</w:t>
      </w:r>
      <w:r w:rsidR="00F91F1E" w:rsidRPr="00F91F1E">
        <w:rPr>
          <w:rFonts w:eastAsiaTheme="minorHAnsi"/>
          <w:sz w:val="20"/>
          <w:szCs w:val="20"/>
        </w:rPr>
        <w:t>Flexostammtisch Süd</w:t>
      </w:r>
      <w:r w:rsidR="00F91F1E">
        <w:rPr>
          <w:rFonts w:eastAsiaTheme="minorHAnsi"/>
          <w:sz w:val="20"/>
          <w:szCs w:val="20"/>
        </w:rPr>
        <w:t xml:space="preserve">’ </w:t>
      </w:r>
      <w:r>
        <w:rPr>
          <w:rFonts w:eastAsiaTheme="minorHAnsi"/>
          <w:sz w:val="20"/>
          <w:szCs w:val="20"/>
        </w:rPr>
        <w:t>gathered</w:t>
      </w:r>
      <w:r w:rsidR="00F91F1E">
        <w:rPr>
          <w:rFonts w:eastAsiaTheme="minorHAnsi"/>
          <w:sz w:val="20"/>
          <w:szCs w:val="20"/>
        </w:rPr>
        <w:t xml:space="preserve"> over 40 print professionals</w:t>
      </w:r>
      <w:r w:rsidR="00722974">
        <w:rPr>
          <w:rFonts w:eastAsiaTheme="minorHAnsi"/>
          <w:sz w:val="20"/>
          <w:szCs w:val="20"/>
        </w:rPr>
        <w:t>,</w:t>
      </w:r>
      <w:r w:rsidR="00F91F1E">
        <w:rPr>
          <w:rFonts w:eastAsiaTheme="minorHAnsi"/>
          <w:sz w:val="20"/>
          <w:szCs w:val="20"/>
        </w:rPr>
        <w:t xml:space="preserve"> </w:t>
      </w:r>
      <w:r>
        <w:rPr>
          <w:rFonts w:eastAsiaTheme="minorHAnsi"/>
          <w:sz w:val="20"/>
          <w:szCs w:val="20"/>
        </w:rPr>
        <w:t xml:space="preserve">who were </w:t>
      </w:r>
      <w:r w:rsidRPr="007671E6">
        <w:rPr>
          <w:rFonts w:eastAsiaTheme="minorHAnsi"/>
          <w:sz w:val="20"/>
          <w:szCs w:val="20"/>
        </w:rPr>
        <w:t>welcomed by Markus Mühlfeit</w:t>
      </w:r>
      <w:r>
        <w:rPr>
          <w:rFonts w:eastAsiaTheme="minorHAnsi"/>
          <w:sz w:val="20"/>
          <w:szCs w:val="20"/>
        </w:rPr>
        <w:t xml:space="preserve">, </w:t>
      </w:r>
      <w:r w:rsidRPr="007671E6">
        <w:rPr>
          <w:rFonts w:eastAsiaTheme="minorHAnsi"/>
          <w:sz w:val="20"/>
          <w:szCs w:val="20"/>
        </w:rPr>
        <w:t>Regional Sales Manager DE/CH</w:t>
      </w:r>
      <w:r>
        <w:rPr>
          <w:rFonts w:eastAsiaTheme="minorHAnsi"/>
          <w:sz w:val="20"/>
          <w:szCs w:val="20"/>
        </w:rPr>
        <w:t xml:space="preserve">. </w:t>
      </w:r>
      <w:r w:rsidR="003F1F06">
        <w:rPr>
          <w:rFonts w:eastAsiaTheme="minorHAnsi"/>
          <w:sz w:val="20"/>
          <w:szCs w:val="20"/>
        </w:rPr>
        <w:t xml:space="preserve">Its northern equivalent, </w:t>
      </w:r>
      <w:r w:rsidR="00F91F1E">
        <w:rPr>
          <w:rFonts w:eastAsiaTheme="minorHAnsi"/>
          <w:sz w:val="20"/>
          <w:szCs w:val="20"/>
        </w:rPr>
        <w:t>‘</w:t>
      </w:r>
      <w:r w:rsidR="00F91F1E" w:rsidRPr="00F91F1E">
        <w:rPr>
          <w:rFonts w:eastAsiaTheme="minorHAnsi"/>
          <w:sz w:val="20"/>
          <w:szCs w:val="20"/>
        </w:rPr>
        <w:t>Flexostammtisch Nord</w:t>
      </w:r>
      <w:r w:rsidR="00F91F1E">
        <w:rPr>
          <w:rFonts w:eastAsiaTheme="minorHAnsi"/>
          <w:sz w:val="20"/>
          <w:szCs w:val="20"/>
        </w:rPr>
        <w:t>’</w:t>
      </w:r>
      <w:r w:rsidR="00F91F1E" w:rsidRPr="00F91F1E">
        <w:rPr>
          <w:rFonts w:eastAsiaTheme="minorHAnsi"/>
          <w:sz w:val="20"/>
          <w:szCs w:val="20"/>
        </w:rPr>
        <w:t xml:space="preserve"> </w:t>
      </w:r>
      <w:r w:rsidR="003F1F06">
        <w:rPr>
          <w:rFonts w:eastAsiaTheme="minorHAnsi"/>
          <w:sz w:val="20"/>
          <w:szCs w:val="20"/>
        </w:rPr>
        <w:t xml:space="preserve">held </w:t>
      </w:r>
      <w:r w:rsidR="00F91F1E" w:rsidRPr="00F91F1E">
        <w:rPr>
          <w:rFonts w:eastAsiaTheme="minorHAnsi"/>
          <w:sz w:val="20"/>
          <w:szCs w:val="20"/>
        </w:rPr>
        <w:t>in Damme</w:t>
      </w:r>
      <w:r w:rsidR="00F91F1E">
        <w:rPr>
          <w:rFonts w:eastAsiaTheme="minorHAnsi"/>
          <w:sz w:val="20"/>
          <w:szCs w:val="20"/>
        </w:rPr>
        <w:t xml:space="preserve"> (Lower Saxony) the following week</w:t>
      </w:r>
      <w:r w:rsidR="003F1F06">
        <w:rPr>
          <w:rFonts w:eastAsiaTheme="minorHAnsi"/>
          <w:sz w:val="20"/>
          <w:szCs w:val="20"/>
        </w:rPr>
        <w:t>,</w:t>
      </w:r>
      <w:r w:rsidR="00F91F1E">
        <w:rPr>
          <w:rFonts w:eastAsiaTheme="minorHAnsi"/>
          <w:sz w:val="20"/>
          <w:szCs w:val="20"/>
        </w:rPr>
        <w:t xml:space="preserve"> </w:t>
      </w:r>
      <w:r w:rsidR="003F1F06">
        <w:rPr>
          <w:rFonts w:eastAsiaTheme="minorHAnsi"/>
          <w:sz w:val="20"/>
          <w:szCs w:val="20"/>
        </w:rPr>
        <w:t>saw</w:t>
      </w:r>
      <w:r w:rsidR="00F91F1E">
        <w:rPr>
          <w:rFonts w:eastAsiaTheme="minorHAnsi"/>
          <w:sz w:val="20"/>
          <w:szCs w:val="20"/>
        </w:rPr>
        <w:t xml:space="preserve"> more than 60 attendees</w:t>
      </w:r>
      <w:r w:rsidR="003F1F06">
        <w:rPr>
          <w:rFonts w:eastAsiaTheme="minorHAnsi"/>
          <w:sz w:val="20"/>
          <w:szCs w:val="20"/>
        </w:rPr>
        <w:t xml:space="preserve"> greeted by </w:t>
      </w:r>
      <w:r w:rsidR="003F1F06" w:rsidRPr="003F1F06">
        <w:rPr>
          <w:rFonts w:eastAsiaTheme="minorHAnsi"/>
          <w:sz w:val="20"/>
          <w:szCs w:val="20"/>
        </w:rPr>
        <w:t>Burkhard Gerken, Regional Technical Sales Manager DE</w:t>
      </w:r>
      <w:r w:rsidR="003F1F06">
        <w:rPr>
          <w:rFonts w:eastAsiaTheme="minorHAnsi"/>
          <w:sz w:val="20"/>
          <w:szCs w:val="20"/>
        </w:rPr>
        <w:t>.</w:t>
      </w:r>
      <w:r w:rsidR="00927472">
        <w:rPr>
          <w:rFonts w:eastAsiaTheme="minorHAnsi"/>
          <w:sz w:val="20"/>
          <w:szCs w:val="20"/>
        </w:rPr>
        <w:t xml:space="preserve"> </w:t>
      </w:r>
      <w:r w:rsidR="002F43AC">
        <w:rPr>
          <w:rFonts w:eastAsiaTheme="minorHAnsi"/>
          <w:sz w:val="20"/>
          <w:szCs w:val="20"/>
        </w:rPr>
        <w:t>Both delivered an interesting program of presentations on topical issues, such as sustainability and cost-efficiency in flexo platemaking.</w:t>
      </w:r>
    </w:p>
    <w:p w14:paraId="05E5281A" w14:textId="77777777" w:rsidR="0081406D" w:rsidRPr="0081406D" w:rsidRDefault="0081406D" w:rsidP="0081406D">
      <w:pPr>
        <w:jc w:val="both"/>
        <w:rPr>
          <w:rFonts w:eastAsiaTheme="minorHAnsi"/>
          <w:sz w:val="20"/>
          <w:szCs w:val="20"/>
        </w:rPr>
      </w:pPr>
    </w:p>
    <w:p w14:paraId="74FB908B" w14:textId="5C19FD8D" w:rsidR="00ED5E07" w:rsidRDefault="003F1F06" w:rsidP="00257A02">
      <w:pPr>
        <w:jc w:val="both"/>
        <w:rPr>
          <w:rFonts w:eastAsiaTheme="minorHAnsi"/>
          <w:sz w:val="20"/>
          <w:szCs w:val="20"/>
        </w:rPr>
      </w:pPr>
      <w:r>
        <w:rPr>
          <w:rFonts w:eastAsiaTheme="minorHAnsi"/>
          <w:sz w:val="20"/>
          <w:szCs w:val="20"/>
        </w:rPr>
        <w:t>F</w:t>
      </w:r>
      <w:r w:rsidR="007671E6" w:rsidRPr="007671E6">
        <w:rPr>
          <w:rFonts w:eastAsiaTheme="minorHAnsi"/>
          <w:sz w:val="20"/>
          <w:szCs w:val="20"/>
        </w:rPr>
        <w:t xml:space="preserve">lorian Hölzle, Product Manager nyloflex® at XSYS Germany GmbH, </w:t>
      </w:r>
      <w:r w:rsidR="00B926D5">
        <w:rPr>
          <w:rFonts w:eastAsiaTheme="minorHAnsi"/>
          <w:sz w:val="20"/>
          <w:szCs w:val="20"/>
        </w:rPr>
        <w:t>gave</w:t>
      </w:r>
      <w:r w:rsidR="00ED5E07" w:rsidRPr="00ED5E07">
        <w:rPr>
          <w:rFonts w:eastAsiaTheme="minorHAnsi"/>
          <w:sz w:val="20"/>
          <w:szCs w:val="20"/>
        </w:rPr>
        <w:t xml:space="preserve"> a compelling </w:t>
      </w:r>
      <w:r w:rsidR="00722974">
        <w:rPr>
          <w:rFonts w:eastAsiaTheme="minorHAnsi"/>
          <w:sz w:val="20"/>
          <w:szCs w:val="20"/>
        </w:rPr>
        <w:t>talk</w:t>
      </w:r>
      <w:r w:rsidR="00ED5E07" w:rsidRPr="00ED5E07">
        <w:rPr>
          <w:rFonts w:eastAsiaTheme="minorHAnsi"/>
          <w:sz w:val="20"/>
          <w:szCs w:val="20"/>
        </w:rPr>
        <w:t xml:space="preserve"> on optimizing printing with white ink on filmic substrates and corrugated board</w:t>
      </w:r>
      <w:r w:rsidR="007671E6" w:rsidRPr="007671E6">
        <w:rPr>
          <w:rFonts w:eastAsiaTheme="minorHAnsi"/>
          <w:sz w:val="20"/>
          <w:szCs w:val="20"/>
        </w:rPr>
        <w:t>.</w:t>
      </w:r>
      <w:r>
        <w:rPr>
          <w:rFonts w:eastAsiaTheme="minorHAnsi"/>
          <w:sz w:val="20"/>
          <w:szCs w:val="20"/>
        </w:rPr>
        <w:t xml:space="preserve"> </w:t>
      </w:r>
      <w:r w:rsidR="007671E6" w:rsidRPr="007671E6">
        <w:rPr>
          <w:rFonts w:eastAsiaTheme="minorHAnsi"/>
          <w:sz w:val="20"/>
          <w:szCs w:val="20"/>
        </w:rPr>
        <w:t xml:space="preserve">After introducing the </w:t>
      </w:r>
      <w:r>
        <w:rPr>
          <w:rFonts w:eastAsiaTheme="minorHAnsi"/>
          <w:sz w:val="20"/>
          <w:szCs w:val="20"/>
        </w:rPr>
        <w:t xml:space="preserve">fully automatic ThermoFlexX </w:t>
      </w:r>
      <w:r w:rsidRPr="007671E6">
        <w:rPr>
          <w:rFonts w:eastAsiaTheme="minorHAnsi"/>
          <w:sz w:val="20"/>
          <w:szCs w:val="20"/>
        </w:rPr>
        <w:t>Catena</w:t>
      </w:r>
      <w:r w:rsidR="007671E6" w:rsidRPr="007671E6">
        <w:rPr>
          <w:rFonts w:eastAsiaTheme="minorHAnsi"/>
          <w:sz w:val="20"/>
          <w:szCs w:val="20"/>
        </w:rPr>
        <w:t xml:space="preserve">+ </w:t>
      </w:r>
      <w:r>
        <w:rPr>
          <w:rFonts w:eastAsiaTheme="minorHAnsi"/>
          <w:sz w:val="20"/>
          <w:szCs w:val="20"/>
        </w:rPr>
        <w:t>platemaking</w:t>
      </w:r>
      <w:r w:rsidR="007671E6" w:rsidRPr="007671E6">
        <w:rPr>
          <w:rFonts w:eastAsiaTheme="minorHAnsi"/>
          <w:sz w:val="20"/>
          <w:szCs w:val="20"/>
        </w:rPr>
        <w:t xml:space="preserve"> line, </w:t>
      </w:r>
      <w:r w:rsidR="00B926D5">
        <w:rPr>
          <w:rFonts w:eastAsiaTheme="minorHAnsi"/>
          <w:sz w:val="20"/>
          <w:szCs w:val="20"/>
        </w:rPr>
        <w:t>he</w:t>
      </w:r>
      <w:r>
        <w:rPr>
          <w:rFonts w:eastAsiaTheme="minorHAnsi"/>
          <w:sz w:val="20"/>
          <w:szCs w:val="20"/>
        </w:rPr>
        <w:t xml:space="preserve"> went on to </w:t>
      </w:r>
      <w:r w:rsidR="00B926D5">
        <w:rPr>
          <w:rFonts w:eastAsiaTheme="minorHAnsi"/>
          <w:sz w:val="20"/>
          <w:szCs w:val="20"/>
        </w:rPr>
        <w:t>outline the benefits of ThermoFlexX</w:t>
      </w:r>
      <w:r w:rsidR="00B926D5" w:rsidRPr="007671E6">
        <w:rPr>
          <w:rFonts w:eastAsiaTheme="minorHAnsi"/>
          <w:sz w:val="20"/>
          <w:szCs w:val="20"/>
        </w:rPr>
        <w:t xml:space="preserve"> </w:t>
      </w:r>
      <w:r w:rsidR="007671E6" w:rsidRPr="007671E6">
        <w:rPr>
          <w:rFonts w:eastAsiaTheme="minorHAnsi"/>
          <w:sz w:val="20"/>
          <w:szCs w:val="20"/>
        </w:rPr>
        <w:t>Woodpecker</w:t>
      </w:r>
      <w:r>
        <w:rPr>
          <w:rFonts w:eastAsiaTheme="minorHAnsi"/>
          <w:sz w:val="20"/>
          <w:szCs w:val="20"/>
        </w:rPr>
        <w:t xml:space="preserve"> </w:t>
      </w:r>
      <w:r w:rsidR="007671E6" w:rsidRPr="007671E6">
        <w:rPr>
          <w:rFonts w:eastAsiaTheme="minorHAnsi"/>
          <w:sz w:val="20"/>
          <w:szCs w:val="20"/>
        </w:rPr>
        <w:t xml:space="preserve">surface screening </w:t>
      </w:r>
      <w:r>
        <w:rPr>
          <w:rFonts w:eastAsiaTheme="minorHAnsi"/>
          <w:sz w:val="20"/>
          <w:szCs w:val="20"/>
        </w:rPr>
        <w:t>technolog</w:t>
      </w:r>
      <w:r w:rsidR="00257A02">
        <w:rPr>
          <w:rFonts w:eastAsiaTheme="minorHAnsi"/>
          <w:sz w:val="20"/>
          <w:szCs w:val="20"/>
        </w:rPr>
        <w:t>y</w:t>
      </w:r>
      <w:r>
        <w:rPr>
          <w:rFonts w:eastAsiaTheme="minorHAnsi"/>
          <w:sz w:val="20"/>
          <w:szCs w:val="20"/>
        </w:rPr>
        <w:t>.</w:t>
      </w:r>
      <w:r w:rsidR="007671E6" w:rsidRPr="007671E6">
        <w:rPr>
          <w:rFonts w:eastAsiaTheme="minorHAnsi"/>
          <w:sz w:val="20"/>
          <w:szCs w:val="20"/>
        </w:rPr>
        <w:t xml:space="preserve"> </w:t>
      </w:r>
      <w:r w:rsidR="00B926D5">
        <w:rPr>
          <w:rFonts w:eastAsiaTheme="minorHAnsi"/>
          <w:sz w:val="20"/>
          <w:szCs w:val="20"/>
        </w:rPr>
        <w:t>In particular, he</w:t>
      </w:r>
      <w:r>
        <w:rPr>
          <w:rFonts w:eastAsiaTheme="minorHAnsi"/>
          <w:sz w:val="20"/>
          <w:szCs w:val="20"/>
        </w:rPr>
        <w:t xml:space="preserve"> discussed</w:t>
      </w:r>
      <w:r w:rsidR="007671E6" w:rsidRPr="007671E6">
        <w:rPr>
          <w:rFonts w:eastAsiaTheme="minorHAnsi"/>
          <w:sz w:val="20"/>
          <w:szCs w:val="20"/>
        </w:rPr>
        <w:t xml:space="preserve"> </w:t>
      </w:r>
      <w:r w:rsidR="00ED5E07" w:rsidRPr="00ED5E07">
        <w:rPr>
          <w:rFonts w:eastAsiaTheme="minorHAnsi"/>
          <w:sz w:val="20"/>
          <w:szCs w:val="20"/>
        </w:rPr>
        <w:t xml:space="preserve">the cost-saving potential and improved print quality offered by the recently launched Woodpecker </w:t>
      </w:r>
      <w:r w:rsidR="00722974">
        <w:rPr>
          <w:rFonts w:eastAsiaTheme="minorHAnsi"/>
          <w:sz w:val="20"/>
          <w:szCs w:val="20"/>
        </w:rPr>
        <w:t>Nevis</w:t>
      </w:r>
      <w:r w:rsidR="00ED5E07" w:rsidRPr="00ED5E07">
        <w:rPr>
          <w:rFonts w:eastAsiaTheme="minorHAnsi"/>
          <w:sz w:val="20"/>
          <w:szCs w:val="20"/>
        </w:rPr>
        <w:t xml:space="preserve"> micro-pattern for white</w:t>
      </w:r>
      <w:r w:rsidR="00ED5E07">
        <w:rPr>
          <w:rFonts w:eastAsiaTheme="minorHAnsi"/>
          <w:sz w:val="20"/>
          <w:szCs w:val="20"/>
        </w:rPr>
        <w:t xml:space="preserve">. </w:t>
      </w:r>
    </w:p>
    <w:p w14:paraId="4FA5A318" w14:textId="77777777" w:rsidR="00ED5E07" w:rsidRDefault="00ED5E07" w:rsidP="00ED5E07">
      <w:pPr>
        <w:jc w:val="both"/>
        <w:rPr>
          <w:rFonts w:eastAsiaTheme="minorHAnsi"/>
          <w:sz w:val="20"/>
          <w:szCs w:val="20"/>
        </w:rPr>
      </w:pPr>
    </w:p>
    <w:p w14:paraId="4F9D3C41" w14:textId="12418B7E" w:rsidR="00ED5E07" w:rsidRDefault="007671E6" w:rsidP="00ED5E07">
      <w:pPr>
        <w:jc w:val="both"/>
        <w:rPr>
          <w:rFonts w:eastAsiaTheme="minorHAnsi"/>
          <w:sz w:val="20"/>
          <w:szCs w:val="20"/>
        </w:rPr>
      </w:pPr>
      <w:r w:rsidRPr="007671E6">
        <w:rPr>
          <w:rFonts w:eastAsiaTheme="minorHAnsi"/>
          <w:sz w:val="20"/>
          <w:szCs w:val="20"/>
        </w:rPr>
        <w:t>Wolfgang Sprehe, Head of</w:t>
      </w:r>
      <w:r w:rsidR="00257A02">
        <w:rPr>
          <w:rFonts w:eastAsiaTheme="minorHAnsi"/>
          <w:sz w:val="20"/>
          <w:szCs w:val="20"/>
        </w:rPr>
        <w:t xml:space="preserve"> the</w:t>
      </w:r>
      <w:r w:rsidRPr="007671E6">
        <w:rPr>
          <w:rFonts w:eastAsiaTheme="minorHAnsi"/>
          <w:sz w:val="20"/>
          <w:szCs w:val="20"/>
        </w:rPr>
        <w:t xml:space="preserve"> Technical Center at </w:t>
      </w:r>
      <w:r w:rsidR="00257A02" w:rsidRPr="007671E6">
        <w:rPr>
          <w:rFonts w:eastAsiaTheme="minorHAnsi"/>
          <w:sz w:val="20"/>
          <w:szCs w:val="20"/>
        </w:rPr>
        <w:t>Windmöller &amp; Hölscher</w:t>
      </w:r>
      <w:r w:rsidRPr="007671E6">
        <w:rPr>
          <w:rFonts w:eastAsiaTheme="minorHAnsi"/>
          <w:sz w:val="20"/>
          <w:szCs w:val="20"/>
        </w:rPr>
        <w:t xml:space="preserve">, presented the latest findings </w:t>
      </w:r>
      <w:r w:rsidR="00257A02">
        <w:rPr>
          <w:rFonts w:eastAsiaTheme="minorHAnsi"/>
          <w:sz w:val="20"/>
          <w:szCs w:val="20"/>
        </w:rPr>
        <w:t xml:space="preserve">from a </w:t>
      </w:r>
      <w:r w:rsidR="00ED5E07">
        <w:rPr>
          <w:rFonts w:eastAsiaTheme="minorHAnsi"/>
          <w:sz w:val="20"/>
          <w:szCs w:val="20"/>
        </w:rPr>
        <w:t>collaborative project</w:t>
      </w:r>
      <w:r w:rsidR="00257A02" w:rsidRPr="007671E6">
        <w:rPr>
          <w:rFonts w:eastAsiaTheme="minorHAnsi"/>
          <w:sz w:val="20"/>
          <w:szCs w:val="20"/>
        </w:rPr>
        <w:t xml:space="preserve"> </w:t>
      </w:r>
      <w:r w:rsidR="00257A02">
        <w:rPr>
          <w:rFonts w:eastAsiaTheme="minorHAnsi"/>
          <w:sz w:val="20"/>
          <w:szCs w:val="20"/>
        </w:rPr>
        <w:t>with</w:t>
      </w:r>
      <w:r w:rsidR="00257A02" w:rsidRPr="007671E6">
        <w:rPr>
          <w:rFonts w:eastAsiaTheme="minorHAnsi"/>
          <w:sz w:val="20"/>
          <w:szCs w:val="20"/>
        </w:rPr>
        <w:t xml:space="preserve"> XSYS and </w:t>
      </w:r>
      <w:r w:rsidR="00257A02">
        <w:rPr>
          <w:rFonts w:eastAsiaTheme="minorHAnsi"/>
          <w:sz w:val="20"/>
          <w:szCs w:val="20"/>
        </w:rPr>
        <w:t xml:space="preserve">the </w:t>
      </w:r>
      <w:r w:rsidR="00257A02" w:rsidRPr="00257A02">
        <w:rPr>
          <w:rFonts w:eastAsiaTheme="minorHAnsi"/>
          <w:sz w:val="20"/>
          <w:szCs w:val="20"/>
        </w:rPr>
        <w:t>Senne vocational college</w:t>
      </w:r>
      <w:r w:rsidR="00257A02">
        <w:rPr>
          <w:rFonts w:eastAsiaTheme="minorHAnsi"/>
          <w:sz w:val="20"/>
          <w:szCs w:val="20"/>
        </w:rPr>
        <w:t xml:space="preserve"> in Bielefeld.</w:t>
      </w:r>
      <w:r w:rsidR="00257A02" w:rsidRPr="00257A02">
        <w:rPr>
          <w:rFonts w:eastAsiaTheme="minorHAnsi"/>
          <w:sz w:val="20"/>
          <w:szCs w:val="20"/>
        </w:rPr>
        <w:t xml:space="preserve"> </w:t>
      </w:r>
      <w:r w:rsidR="00257A02">
        <w:rPr>
          <w:rFonts w:eastAsiaTheme="minorHAnsi"/>
          <w:sz w:val="20"/>
          <w:szCs w:val="20"/>
        </w:rPr>
        <w:t>Th</w:t>
      </w:r>
      <w:r w:rsidR="002F43AC">
        <w:rPr>
          <w:rFonts w:eastAsiaTheme="minorHAnsi"/>
          <w:sz w:val="20"/>
          <w:szCs w:val="20"/>
        </w:rPr>
        <w:t>e</w:t>
      </w:r>
      <w:r w:rsidRPr="007671E6">
        <w:rPr>
          <w:rFonts w:eastAsiaTheme="minorHAnsi"/>
          <w:sz w:val="20"/>
          <w:szCs w:val="20"/>
        </w:rPr>
        <w:t xml:space="preserve"> project </w:t>
      </w:r>
      <w:r w:rsidR="00257A02">
        <w:rPr>
          <w:rFonts w:eastAsiaTheme="minorHAnsi"/>
          <w:sz w:val="20"/>
          <w:szCs w:val="20"/>
        </w:rPr>
        <w:t xml:space="preserve">has been </w:t>
      </w:r>
      <w:r w:rsidR="00D762DE">
        <w:rPr>
          <w:rFonts w:eastAsiaTheme="minorHAnsi"/>
          <w:sz w:val="20"/>
          <w:szCs w:val="20"/>
        </w:rPr>
        <w:t>set up to investigate</w:t>
      </w:r>
      <w:r w:rsidR="00257A02">
        <w:rPr>
          <w:rFonts w:eastAsiaTheme="minorHAnsi"/>
          <w:sz w:val="20"/>
          <w:szCs w:val="20"/>
        </w:rPr>
        <w:t xml:space="preserve"> </w:t>
      </w:r>
      <w:r w:rsidR="002F43AC">
        <w:rPr>
          <w:rFonts w:eastAsiaTheme="minorHAnsi"/>
          <w:sz w:val="20"/>
          <w:szCs w:val="20"/>
        </w:rPr>
        <w:t>issues</w:t>
      </w:r>
      <w:r w:rsidR="00E80FAC">
        <w:rPr>
          <w:rFonts w:eastAsiaTheme="minorHAnsi"/>
          <w:sz w:val="20"/>
          <w:szCs w:val="20"/>
        </w:rPr>
        <w:t xml:space="preserve"> encountered by printers when using</w:t>
      </w:r>
      <w:r w:rsidRPr="007671E6">
        <w:rPr>
          <w:rFonts w:eastAsiaTheme="minorHAnsi"/>
          <w:sz w:val="20"/>
          <w:szCs w:val="20"/>
        </w:rPr>
        <w:t xml:space="preserve"> PCR</w:t>
      </w:r>
      <w:r w:rsidR="00E80FAC">
        <w:rPr>
          <w:rFonts w:eastAsiaTheme="minorHAnsi"/>
          <w:sz w:val="20"/>
          <w:szCs w:val="20"/>
        </w:rPr>
        <w:t xml:space="preserve"> (post-consumer recyclate)</w:t>
      </w:r>
      <w:r w:rsidRPr="007671E6">
        <w:rPr>
          <w:rFonts w:eastAsiaTheme="minorHAnsi"/>
          <w:sz w:val="20"/>
          <w:szCs w:val="20"/>
        </w:rPr>
        <w:t xml:space="preserve"> </w:t>
      </w:r>
      <w:r w:rsidR="00816286">
        <w:rPr>
          <w:rFonts w:eastAsiaTheme="minorHAnsi"/>
          <w:sz w:val="20"/>
          <w:szCs w:val="20"/>
        </w:rPr>
        <w:t>f</w:t>
      </w:r>
      <w:r w:rsidR="00816286" w:rsidRPr="007671E6">
        <w:rPr>
          <w:rFonts w:eastAsiaTheme="minorHAnsi"/>
          <w:sz w:val="20"/>
          <w:szCs w:val="20"/>
        </w:rPr>
        <w:t>ilms</w:t>
      </w:r>
      <w:r w:rsidR="00231F39">
        <w:rPr>
          <w:rFonts w:eastAsiaTheme="minorHAnsi"/>
          <w:sz w:val="20"/>
          <w:szCs w:val="20"/>
        </w:rPr>
        <w:t xml:space="preserve"> on press</w:t>
      </w:r>
      <w:r w:rsidR="00E80FAC">
        <w:rPr>
          <w:rFonts w:eastAsiaTheme="minorHAnsi"/>
          <w:sz w:val="20"/>
          <w:szCs w:val="20"/>
        </w:rPr>
        <w:t xml:space="preserve">. </w:t>
      </w:r>
      <w:r w:rsidR="00ED5E07">
        <w:rPr>
          <w:rFonts w:eastAsiaTheme="minorHAnsi"/>
          <w:sz w:val="20"/>
          <w:szCs w:val="20"/>
        </w:rPr>
        <w:t xml:space="preserve">Mr. </w:t>
      </w:r>
      <w:r w:rsidR="00ED5E07" w:rsidRPr="00ED5E07">
        <w:rPr>
          <w:rFonts w:eastAsiaTheme="minorHAnsi"/>
          <w:sz w:val="20"/>
          <w:szCs w:val="20"/>
        </w:rPr>
        <w:t>Sprehe emphasized the significant improvements achievable by reducing the ink layer thickness, particularly when using XSYS</w:t>
      </w:r>
      <w:r w:rsidR="00ED5E07">
        <w:rPr>
          <w:rFonts w:eastAsiaTheme="minorHAnsi"/>
          <w:sz w:val="20"/>
          <w:szCs w:val="20"/>
        </w:rPr>
        <w:t>’</w:t>
      </w:r>
      <w:r w:rsidR="00ED5E07" w:rsidRPr="00ED5E07">
        <w:rPr>
          <w:rFonts w:eastAsiaTheme="minorHAnsi"/>
          <w:sz w:val="20"/>
          <w:szCs w:val="20"/>
        </w:rPr>
        <w:t xml:space="preserve"> nyloflex® FTV 114 D flexo plate</w:t>
      </w:r>
      <w:r w:rsidR="00722974">
        <w:rPr>
          <w:rFonts w:eastAsiaTheme="minorHAnsi"/>
          <w:sz w:val="20"/>
          <w:szCs w:val="20"/>
        </w:rPr>
        <w:t xml:space="preserve"> </w:t>
      </w:r>
      <w:r w:rsidR="00ED5E07" w:rsidRPr="00ED5E07">
        <w:rPr>
          <w:rFonts w:eastAsiaTheme="minorHAnsi"/>
          <w:sz w:val="20"/>
          <w:szCs w:val="20"/>
        </w:rPr>
        <w:t xml:space="preserve">in combination with the Woodpecker </w:t>
      </w:r>
      <w:r w:rsidR="00722974">
        <w:rPr>
          <w:rFonts w:eastAsiaTheme="minorHAnsi"/>
          <w:sz w:val="20"/>
          <w:szCs w:val="20"/>
        </w:rPr>
        <w:t>Nano</w:t>
      </w:r>
      <w:r w:rsidR="00ED5E07" w:rsidRPr="00ED5E07">
        <w:rPr>
          <w:rFonts w:eastAsiaTheme="minorHAnsi"/>
          <w:sz w:val="20"/>
          <w:szCs w:val="20"/>
        </w:rPr>
        <w:t xml:space="preserve"> surface screening pattern.</w:t>
      </w:r>
    </w:p>
    <w:p w14:paraId="40576982" w14:textId="77777777" w:rsidR="0011314A" w:rsidRDefault="0011314A" w:rsidP="0011314A">
      <w:pPr>
        <w:jc w:val="both"/>
        <w:rPr>
          <w:rFonts w:eastAsiaTheme="minorHAnsi"/>
          <w:sz w:val="20"/>
          <w:szCs w:val="20"/>
        </w:rPr>
      </w:pPr>
    </w:p>
    <w:p w14:paraId="2422F341" w14:textId="78A4EAFC" w:rsidR="0081406D" w:rsidRPr="0081406D" w:rsidRDefault="00231F39" w:rsidP="007671E6">
      <w:pPr>
        <w:jc w:val="both"/>
        <w:rPr>
          <w:rFonts w:eastAsiaTheme="minorHAnsi"/>
          <w:sz w:val="20"/>
          <w:szCs w:val="20"/>
        </w:rPr>
      </w:pPr>
      <w:r>
        <w:rPr>
          <w:rFonts w:eastAsiaTheme="minorHAnsi"/>
          <w:sz w:val="20"/>
          <w:szCs w:val="20"/>
        </w:rPr>
        <w:t xml:space="preserve">The </w:t>
      </w:r>
      <w:r w:rsidR="00ED5E07">
        <w:rPr>
          <w:rFonts w:eastAsiaTheme="minorHAnsi"/>
          <w:sz w:val="20"/>
          <w:szCs w:val="20"/>
        </w:rPr>
        <w:t>days</w:t>
      </w:r>
      <w:r>
        <w:rPr>
          <w:rFonts w:eastAsiaTheme="minorHAnsi"/>
          <w:sz w:val="20"/>
          <w:szCs w:val="20"/>
        </w:rPr>
        <w:t xml:space="preserve"> </w:t>
      </w:r>
      <w:r w:rsidR="00ED5E07">
        <w:rPr>
          <w:rFonts w:eastAsiaTheme="minorHAnsi"/>
          <w:sz w:val="20"/>
          <w:szCs w:val="20"/>
        </w:rPr>
        <w:t>ended with</w:t>
      </w:r>
      <w:r>
        <w:rPr>
          <w:rFonts w:eastAsiaTheme="minorHAnsi"/>
          <w:sz w:val="20"/>
          <w:szCs w:val="20"/>
        </w:rPr>
        <w:t xml:space="preserve"> a networking dinner</w:t>
      </w:r>
      <w:r w:rsidR="00ED5E07">
        <w:rPr>
          <w:rFonts w:eastAsiaTheme="minorHAnsi"/>
          <w:sz w:val="20"/>
          <w:szCs w:val="20"/>
        </w:rPr>
        <w:t>,</w:t>
      </w:r>
      <w:r>
        <w:rPr>
          <w:rFonts w:eastAsiaTheme="minorHAnsi"/>
          <w:sz w:val="20"/>
          <w:szCs w:val="20"/>
        </w:rPr>
        <w:t xml:space="preserve"> giving participants ample opportunity to further discuss these important t</w:t>
      </w:r>
      <w:r w:rsidR="007671E6" w:rsidRPr="007671E6">
        <w:rPr>
          <w:rFonts w:eastAsiaTheme="minorHAnsi"/>
          <w:sz w:val="20"/>
          <w:szCs w:val="20"/>
        </w:rPr>
        <w:t>opics</w:t>
      </w:r>
      <w:r>
        <w:rPr>
          <w:rFonts w:eastAsiaTheme="minorHAnsi"/>
          <w:sz w:val="20"/>
          <w:szCs w:val="20"/>
        </w:rPr>
        <w:t xml:space="preserve"> and the </w:t>
      </w:r>
      <w:r w:rsidR="00ED5E07">
        <w:rPr>
          <w:rFonts w:eastAsiaTheme="minorHAnsi"/>
          <w:sz w:val="20"/>
          <w:szCs w:val="20"/>
        </w:rPr>
        <w:t xml:space="preserve">interesting </w:t>
      </w:r>
      <w:r>
        <w:rPr>
          <w:rFonts w:eastAsiaTheme="minorHAnsi"/>
          <w:sz w:val="20"/>
          <w:szCs w:val="20"/>
        </w:rPr>
        <w:t xml:space="preserve">findings from the industry project. </w:t>
      </w:r>
    </w:p>
    <w:p w14:paraId="0410A29C" w14:textId="77777777" w:rsidR="0081406D" w:rsidRDefault="0081406D" w:rsidP="0081406D">
      <w:pPr>
        <w:jc w:val="both"/>
        <w:rPr>
          <w:rFonts w:eastAsiaTheme="minorHAnsi"/>
          <w:sz w:val="20"/>
          <w:szCs w:val="20"/>
        </w:rPr>
      </w:pPr>
    </w:p>
    <w:p w14:paraId="2E338BCA" w14:textId="13903FBE" w:rsidR="0011314A" w:rsidRDefault="0011314A" w:rsidP="0011314A">
      <w:pPr>
        <w:jc w:val="both"/>
        <w:rPr>
          <w:rFonts w:eastAsiaTheme="minorHAnsi"/>
          <w:sz w:val="20"/>
          <w:szCs w:val="20"/>
        </w:rPr>
      </w:pPr>
      <w:r>
        <w:rPr>
          <w:rFonts w:eastAsiaTheme="minorHAnsi"/>
          <w:sz w:val="20"/>
          <w:szCs w:val="20"/>
        </w:rPr>
        <w:t xml:space="preserve">Reflecting on the success on the events, </w:t>
      </w:r>
      <w:r w:rsidR="00ED4DCC">
        <w:rPr>
          <w:rFonts w:eastAsiaTheme="minorHAnsi"/>
          <w:sz w:val="20"/>
          <w:szCs w:val="20"/>
        </w:rPr>
        <w:t>Burkhard Gerken, Regional Technical Sales Manager DE</w:t>
      </w:r>
      <w:r>
        <w:rPr>
          <w:rFonts w:eastAsiaTheme="minorHAnsi"/>
          <w:sz w:val="20"/>
          <w:szCs w:val="20"/>
        </w:rPr>
        <w:t xml:space="preserve"> concluded, “</w:t>
      </w:r>
      <w:r w:rsidRPr="0011314A">
        <w:rPr>
          <w:rFonts w:eastAsiaTheme="minorHAnsi"/>
          <w:sz w:val="20"/>
          <w:szCs w:val="20"/>
        </w:rPr>
        <w:t xml:space="preserve">Not only do we use the </w:t>
      </w:r>
      <w:r>
        <w:rPr>
          <w:rFonts w:eastAsiaTheme="minorHAnsi"/>
          <w:sz w:val="20"/>
          <w:szCs w:val="20"/>
        </w:rPr>
        <w:t xml:space="preserve">annual </w:t>
      </w:r>
      <w:r w:rsidRPr="0011314A">
        <w:rPr>
          <w:rFonts w:eastAsiaTheme="minorHAnsi"/>
          <w:sz w:val="20"/>
          <w:szCs w:val="20"/>
        </w:rPr>
        <w:t>flexo roundtables to share</w:t>
      </w:r>
      <w:r>
        <w:rPr>
          <w:rFonts w:eastAsiaTheme="minorHAnsi"/>
          <w:sz w:val="20"/>
          <w:szCs w:val="20"/>
        </w:rPr>
        <w:t xml:space="preserve"> the latest</w:t>
      </w:r>
      <w:r w:rsidRPr="0011314A">
        <w:rPr>
          <w:rFonts w:eastAsiaTheme="minorHAnsi"/>
          <w:sz w:val="20"/>
          <w:szCs w:val="20"/>
        </w:rPr>
        <w:t xml:space="preserve"> information about XSYS’ innovations and collaborations, but we also gain valuable insights into our customers’ preferences and pain points. It is essential that we understand the challenges they face every day so that we can continue our mission to help them make informed decisions and stay ahead of the competition</w:t>
      </w:r>
      <w:r>
        <w:rPr>
          <w:rFonts w:eastAsiaTheme="minorHAnsi"/>
          <w:sz w:val="20"/>
          <w:szCs w:val="20"/>
        </w:rPr>
        <w:t xml:space="preserve">.” </w:t>
      </w:r>
    </w:p>
    <w:p w14:paraId="0A8689EB" w14:textId="77777777" w:rsidR="0011314A" w:rsidRPr="007671E6" w:rsidRDefault="0011314A" w:rsidP="0011314A">
      <w:pPr>
        <w:jc w:val="both"/>
        <w:rPr>
          <w:rFonts w:eastAsiaTheme="minorHAnsi"/>
          <w:sz w:val="20"/>
          <w:szCs w:val="20"/>
        </w:rPr>
      </w:pPr>
    </w:p>
    <w:p w14:paraId="61D62360" w14:textId="091354FA" w:rsidR="00E2171E" w:rsidRPr="00BF10B3" w:rsidRDefault="00E2171E" w:rsidP="00E2171E">
      <w:pPr>
        <w:jc w:val="both"/>
        <w:rPr>
          <w:sz w:val="20"/>
          <w:szCs w:val="20"/>
        </w:rPr>
      </w:pPr>
    </w:p>
    <w:p w14:paraId="7A2299A3" w14:textId="77777777" w:rsidR="00971FC0" w:rsidRDefault="00971FC0" w:rsidP="007B0318">
      <w:pPr>
        <w:jc w:val="both"/>
        <w:rPr>
          <w:b/>
          <w:bCs/>
        </w:rPr>
      </w:pPr>
    </w:p>
    <w:p w14:paraId="1B8FC561" w14:textId="77777777" w:rsidR="00971FC0" w:rsidRDefault="00971FC0" w:rsidP="007B0318">
      <w:pPr>
        <w:jc w:val="both"/>
        <w:rPr>
          <w:b/>
          <w:bCs/>
        </w:rPr>
      </w:pPr>
    </w:p>
    <w:p w14:paraId="437B4951" w14:textId="77777777" w:rsidR="00971FC0" w:rsidRDefault="00971FC0" w:rsidP="007B0318">
      <w:pPr>
        <w:jc w:val="both"/>
        <w:rPr>
          <w:b/>
          <w:bCs/>
        </w:rPr>
      </w:pPr>
    </w:p>
    <w:p w14:paraId="3D37787C" w14:textId="6BB86EEE" w:rsidR="007B0318" w:rsidRPr="00BF10B3" w:rsidRDefault="007B0318" w:rsidP="007B0318">
      <w:pPr>
        <w:jc w:val="both"/>
        <w:rPr>
          <w:b/>
          <w:bCs/>
        </w:rPr>
      </w:pPr>
      <w:r w:rsidRPr="00BF10B3">
        <w:rPr>
          <w:b/>
          <w:bCs/>
        </w:rPr>
        <w:t>A</w:t>
      </w:r>
      <w:r>
        <w:rPr>
          <w:b/>
          <w:bCs/>
        </w:rPr>
        <w:t>bout</w:t>
      </w:r>
      <w:r w:rsidRPr="00BF10B3">
        <w:rPr>
          <w:b/>
          <w:bCs/>
        </w:rPr>
        <w:t xml:space="preserve"> XSYS</w:t>
      </w:r>
    </w:p>
    <w:p w14:paraId="1415EF36" w14:textId="77777777" w:rsidR="007B0318" w:rsidRPr="00BF10B3" w:rsidRDefault="007B0318" w:rsidP="007B0318">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2886AD01" w14:textId="77777777" w:rsidR="007B0318" w:rsidRPr="00BF10B3" w:rsidRDefault="007B0318" w:rsidP="007B0318">
      <w:pPr>
        <w:jc w:val="both"/>
        <w:rPr>
          <w:i/>
          <w:iCs/>
          <w:sz w:val="20"/>
          <w:szCs w:val="20"/>
        </w:rPr>
      </w:pPr>
      <w:r w:rsidRPr="00BF10B3">
        <w:rPr>
          <w:i/>
          <w:iCs/>
          <w:sz w:val="20"/>
          <w:szCs w:val="20"/>
        </w:rPr>
        <w:br/>
        <w:t xml:space="preserve">In recognizing our endeavor to bring more brilliance into the packaging industry – into the lives of our customers and colleagues – XSYS has achieved a </w:t>
      </w:r>
      <w:r>
        <w:rPr>
          <w:i/>
          <w:iCs/>
          <w:sz w:val="20"/>
          <w:szCs w:val="20"/>
        </w:rPr>
        <w:t>Gold</w:t>
      </w:r>
      <w:r w:rsidRPr="00BF10B3">
        <w:rPr>
          <w:i/>
          <w:iCs/>
          <w:sz w:val="20"/>
          <w:szCs w:val="20"/>
        </w:rPr>
        <w:t xml:space="preserve"> Medal rating from EcoVadis for its sustainability. This distinction goes beyond our commitment to protecting the environment by also evaluating our dedication to social responsibility, diversity, and human rights.</w:t>
      </w:r>
    </w:p>
    <w:p w14:paraId="51A7D6A7" w14:textId="77777777" w:rsidR="007B0318" w:rsidRPr="00BF10B3" w:rsidRDefault="007B0318" w:rsidP="007B0318">
      <w:pPr>
        <w:jc w:val="both"/>
        <w:rPr>
          <w:i/>
          <w:iCs/>
          <w:sz w:val="20"/>
          <w:szCs w:val="20"/>
        </w:rPr>
      </w:pPr>
    </w:p>
    <w:p w14:paraId="2EE2B5F6" w14:textId="77777777" w:rsidR="007B0318" w:rsidRDefault="007B0318" w:rsidP="007B0318">
      <w:pPr>
        <w:jc w:val="both"/>
        <w:rPr>
          <w:i/>
          <w:iCs/>
          <w:sz w:val="20"/>
          <w:szCs w:val="20"/>
        </w:rPr>
      </w:pPr>
      <w:r w:rsidRPr="00BF10B3">
        <w:rPr>
          <w:i/>
          <w:iCs/>
          <w:sz w:val="20"/>
          <w:szCs w:val="20"/>
        </w:rPr>
        <w:t xml:space="preserve">The broad XSYS portfolio comprises some of the industry’s best-known brands of consumables (nyloflex® and nyloprint® plates), plate processing equipment (Xpress, ThermoFlexX, and Catena), surface screening software (Woodpecker), plate mounting (rotec®), and washout solvents (nylosolv®). </w:t>
      </w:r>
    </w:p>
    <w:p w14:paraId="4A6B6A6B" w14:textId="77777777" w:rsidR="007B0318" w:rsidRDefault="007B0318" w:rsidP="007B0318">
      <w:pPr>
        <w:jc w:val="both"/>
        <w:rPr>
          <w:i/>
          <w:iCs/>
          <w:sz w:val="20"/>
          <w:szCs w:val="20"/>
        </w:rPr>
      </w:pPr>
    </w:p>
    <w:p w14:paraId="15DE72B9" w14:textId="77777777" w:rsidR="007B0318" w:rsidRPr="00BF10B3" w:rsidRDefault="007B0318" w:rsidP="007B0318">
      <w:pPr>
        <w:jc w:val="both"/>
        <w:rPr>
          <w:i/>
          <w:iCs/>
          <w:sz w:val="20"/>
          <w:szCs w:val="20"/>
        </w:rPr>
      </w:pPr>
      <w:r w:rsidRPr="00BF10B3">
        <w:rPr>
          <w:i/>
          <w:iCs/>
          <w:sz w:val="20"/>
          <w:szCs w:val="20"/>
        </w:rPr>
        <w:t>Brilliant products and services for brilliant print results and business success.</w:t>
      </w:r>
    </w:p>
    <w:p w14:paraId="11E3F39C" w14:textId="77777777" w:rsidR="007B0318" w:rsidRPr="00BF10B3" w:rsidRDefault="007B0318" w:rsidP="007B0318">
      <w:pPr>
        <w:jc w:val="both"/>
        <w:rPr>
          <w:i/>
          <w:iCs/>
          <w:sz w:val="20"/>
          <w:szCs w:val="20"/>
        </w:rPr>
      </w:pPr>
    </w:p>
    <w:p w14:paraId="71055753" w14:textId="77777777" w:rsidR="007B0318" w:rsidRPr="00BF10B3" w:rsidRDefault="007B0318" w:rsidP="007B0318">
      <w:pPr>
        <w:rPr>
          <w:i/>
          <w:iCs/>
          <w:sz w:val="20"/>
          <w:szCs w:val="20"/>
        </w:rPr>
      </w:pPr>
      <w:r w:rsidRPr="00BF10B3">
        <w:rPr>
          <w:b/>
          <w:bCs/>
        </w:rPr>
        <w:br/>
      </w:r>
    </w:p>
    <w:p w14:paraId="74F3F912" w14:textId="77777777" w:rsidR="007B0318" w:rsidRPr="00BF10B3" w:rsidRDefault="007B0318" w:rsidP="007B0318">
      <w:pPr>
        <w:jc w:val="both"/>
        <w:rPr>
          <w:i/>
          <w:iCs/>
          <w:sz w:val="20"/>
          <w:szCs w:val="20"/>
        </w:rPr>
      </w:pPr>
    </w:p>
    <w:p w14:paraId="6265A0CC" w14:textId="77777777" w:rsidR="00EC5ADF" w:rsidRPr="00BF10B3" w:rsidRDefault="00EC5ADF" w:rsidP="00E2171E">
      <w:pPr>
        <w:jc w:val="both"/>
        <w:rPr>
          <w:i/>
          <w:iCs/>
          <w:sz w:val="20"/>
          <w:szCs w:val="20"/>
        </w:rPr>
      </w:pPr>
    </w:p>
    <w:sectPr w:rsidR="00EC5ADF" w:rsidRPr="00BF10B3" w:rsidSect="00EC058F">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C121F" w14:textId="77777777" w:rsidR="0034643B" w:rsidRDefault="0034643B" w:rsidP="006C261B">
      <w:r>
        <w:separator/>
      </w:r>
    </w:p>
  </w:endnote>
  <w:endnote w:type="continuationSeparator" w:id="0">
    <w:p w14:paraId="5F1B81CE" w14:textId="77777777" w:rsidR="0034643B" w:rsidRDefault="0034643B" w:rsidP="006C261B">
      <w:r>
        <w:continuationSeparator/>
      </w:r>
    </w:p>
  </w:endnote>
  <w:endnote w:type="continuationNotice" w:id="1">
    <w:p w14:paraId="3549F030" w14:textId="77777777" w:rsidR="0034643B" w:rsidRDefault="00346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D88B" w14:textId="77777777" w:rsidR="00FD2ECA" w:rsidRDefault="00D1374A">
    <w:pPr>
      <w:pStyle w:val="Footer"/>
      <w:jc w:val="right"/>
    </w:pPr>
    <w:r>
      <w:rPr>
        <w:noProof/>
      </w:rPr>
      <mc:AlternateContent>
        <mc:Choice Requires="wpg">
          <w:drawing>
            <wp:anchor distT="0" distB="0" distL="114300" distR="114300" simplePos="0" relativeHeight="251658240" behindDoc="0" locked="0" layoutInCell="1" allowOverlap="1" wp14:anchorId="0ACB2B77" wp14:editId="2F4F1965">
              <wp:simplePos x="0" y="0"/>
              <wp:positionH relativeFrom="column">
                <wp:posOffset>-913130</wp:posOffset>
              </wp:positionH>
              <wp:positionV relativeFrom="paragraph">
                <wp:posOffset>-1678940</wp:posOffset>
              </wp:positionV>
              <wp:extent cx="7896225" cy="3342640"/>
              <wp:effectExtent l="0" t="0" r="200025" b="867410"/>
              <wp:wrapNone/>
              <wp:docPr id="8" name="Group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428D1D46"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DB27BF">
          <w:rPr>
            <w:noProof/>
          </w:rPr>
          <w:t>- 2 -</w:t>
        </w:r>
        <w:r w:rsidR="00FD2ECA">
          <w:rPr>
            <w:noProof/>
          </w:rPr>
          <w:fldChar w:fldCharType="end"/>
        </w:r>
      </w:sdtContent>
    </w:sdt>
  </w:p>
  <w:p w14:paraId="3CD1FA6D" w14:textId="77777777" w:rsidR="00747CB3" w:rsidRPr="00FD2ECA" w:rsidRDefault="00747CB3">
    <w:pPr>
      <w:pStyle w:val="Footer"/>
      <w:rPr>
        <w:sz w:val="24"/>
      </w:rPr>
    </w:pPr>
  </w:p>
  <w:p w14:paraId="5E810EB3" w14:textId="77777777" w:rsidR="00FD2ECA" w:rsidRDefault="00FD2ECA">
    <w:pPr>
      <w:pStyle w:val="Footer"/>
    </w:pPr>
    <w:r>
      <w:rPr>
        <w:noProof/>
      </w:rPr>
      <mc:AlternateContent>
        <mc:Choice Requires="wps">
          <w:drawing>
            <wp:anchor distT="0" distB="0" distL="114300" distR="114300" simplePos="0" relativeHeight="251658241" behindDoc="0" locked="1" layoutInCell="1" allowOverlap="1" wp14:anchorId="088E1521" wp14:editId="4DCD59DF">
              <wp:simplePos x="0" y="0"/>
              <wp:positionH relativeFrom="margin">
                <wp:align>left</wp:align>
              </wp:positionH>
              <wp:positionV relativeFrom="page">
                <wp:posOffset>9601200</wp:posOffset>
              </wp:positionV>
              <wp:extent cx="5946140" cy="848995"/>
              <wp:effectExtent l="0" t="0" r="0" b="825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3886B871" w14:textId="77777777" w:rsidR="009A5416" w:rsidRDefault="009A5416" w:rsidP="00111D0B">
                          <w:pPr>
                            <w:pStyle w:val="NoSpacing"/>
                            <w:rPr>
                              <w:rFonts w:ascii="Arial" w:hAnsi="Arial" w:cs="Arial"/>
                              <w:color w:val="FFFFFF" w:themeColor="background1"/>
                              <w:sz w:val="20"/>
                              <w:szCs w:val="20"/>
                              <w:lang w:val="de-DE"/>
                            </w:rPr>
                          </w:pPr>
                        </w:p>
                        <w:p w14:paraId="235E9B7F" w14:textId="77777777" w:rsidR="009A5416" w:rsidRDefault="009A5416" w:rsidP="00111D0B">
                          <w:pPr>
                            <w:pStyle w:val="NoSpacing"/>
                            <w:rPr>
                              <w:rFonts w:ascii="Arial" w:hAnsi="Arial" w:cs="Arial"/>
                              <w:color w:val="FFFFFF" w:themeColor="background1"/>
                              <w:sz w:val="20"/>
                              <w:szCs w:val="20"/>
                              <w:lang w:val="de-DE"/>
                            </w:rPr>
                          </w:pPr>
                        </w:p>
                        <w:p w14:paraId="7F8025CF" w14:textId="77777777" w:rsidR="009A5416" w:rsidRDefault="009A5416" w:rsidP="00111D0B">
                          <w:pPr>
                            <w:pStyle w:val="NoSpacing"/>
                            <w:rPr>
                              <w:rFonts w:ascii="Arial" w:hAnsi="Arial" w:cs="Arial"/>
                              <w:color w:val="FFFFFF" w:themeColor="background1"/>
                              <w:sz w:val="20"/>
                              <w:szCs w:val="20"/>
                              <w:lang w:val="de-DE"/>
                            </w:rPr>
                          </w:pPr>
                        </w:p>
                        <w:p w14:paraId="72376BC2"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32DF18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E44AFD7"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pStyle w:val="KeinLeerraum"/>
                      <w:rPr>
                        <w:rFonts w:ascii="Arial" w:hAnsi="Arial" w:cs="Arial"/>
                        <w:color w:val="FFFFFF" w:themeColor="background1"/>
                        <w:sz w:val="20"/>
                        <w:szCs w:val="20"/>
                        <w:lang w:val="de-DE"/>
                      </w:rPr>
                    </w:pPr>
                  </w:p>
                  <w:p w:rsidR="009A5416" w:rsidRDefault="009A5416" w:rsidP="00111D0B">
                    <w:pPr>
                      <w:pStyle w:val="KeinLeerraum"/>
                      <w:rPr>
                        <w:rFonts w:ascii="Arial" w:hAnsi="Arial" w:cs="Arial"/>
                        <w:color w:val="FFFFFF" w:themeColor="background1"/>
                        <w:sz w:val="20"/>
                        <w:szCs w:val="20"/>
                        <w:lang w:val="de-DE"/>
                      </w:rPr>
                    </w:pPr>
                  </w:p>
                  <w:p w:rsidR="009A5416" w:rsidRDefault="009A5416" w:rsidP="00111D0B">
                    <w:pPr>
                      <w:pStyle w:val="KeinLeerraum"/>
                      <w:rPr>
                        <w:rFonts w:ascii="Arial" w:hAnsi="Arial" w:cs="Arial"/>
                        <w:color w:val="FFFFFF" w:themeColor="background1"/>
                        <w:sz w:val="20"/>
                        <w:szCs w:val="20"/>
                        <w:lang w:val="de-DE"/>
                      </w:rPr>
                    </w:pPr>
                  </w:p>
                  <w:p w:rsidR="009A5416"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rsidR="00FD2ECA"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181DC079" w14:textId="77777777" w:rsidR="00FD2ECA" w:rsidRDefault="00FD2ECA">
    <w:pPr>
      <w:pStyle w:val="Footer"/>
    </w:pPr>
  </w:p>
  <w:p w14:paraId="486D9475"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590B5" w14:textId="77777777" w:rsidR="0034643B" w:rsidRDefault="0034643B" w:rsidP="006C261B">
      <w:r>
        <w:separator/>
      </w:r>
    </w:p>
  </w:footnote>
  <w:footnote w:type="continuationSeparator" w:id="0">
    <w:p w14:paraId="74728AEF" w14:textId="77777777" w:rsidR="0034643B" w:rsidRDefault="0034643B" w:rsidP="006C261B">
      <w:r>
        <w:continuationSeparator/>
      </w:r>
    </w:p>
  </w:footnote>
  <w:footnote w:type="continuationNotice" w:id="1">
    <w:p w14:paraId="2FD0D795" w14:textId="77777777" w:rsidR="0034643B" w:rsidRDefault="003464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A542" w14:textId="77777777" w:rsidR="00A75A15" w:rsidRDefault="00A75A15">
    <w:pPr>
      <w:pStyle w:val="Header"/>
    </w:pPr>
  </w:p>
  <w:p w14:paraId="163AA142" w14:textId="77777777" w:rsidR="00A75A15" w:rsidRDefault="00D1374A">
    <w:pPr>
      <w:pStyle w:val="Header"/>
    </w:pPr>
    <w:r>
      <w:rPr>
        <w:noProof/>
      </w:rPr>
      <mc:AlternateContent>
        <mc:Choice Requires="wps">
          <w:drawing>
            <wp:anchor distT="0" distB="0" distL="114300" distR="114300" simplePos="0" relativeHeight="251658245" behindDoc="0" locked="1" layoutInCell="1" allowOverlap="1" wp14:anchorId="10ACCC23" wp14:editId="50200785">
              <wp:simplePos x="0" y="0"/>
              <wp:positionH relativeFrom="margin">
                <wp:posOffset>2701925</wp:posOffset>
              </wp:positionH>
              <wp:positionV relativeFrom="page">
                <wp:posOffset>387350</wp:posOffset>
              </wp:positionV>
              <wp:extent cx="3234690" cy="848995"/>
              <wp:effectExtent l="0" t="0" r="3810" b="82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9FD9368"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36F2AF3"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B2219D" w:rsidP="00D1374A">
                    <w:pPr>
                      <w:pStyle w:val="KeinLeerraum"/>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62491101" w14:textId="77777777" w:rsidR="00A75A15" w:rsidRDefault="00A75A15">
    <w:pPr>
      <w:pStyle w:val="Header"/>
    </w:pPr>
  </w:p>
  <w:p w14:paraId="281E3DC3" w14:textId="77777777" w:rsidR="006C261B" w:rsidRDefault="00A75A15">
    <w:pPr>
      <w:pStyle w:val="Header"/>
    </w:pPr>
    <w:r>
      <w:rPr>
        <w:noProof/>
      </w:rPr>
      <w:drawing>
        <wp:inline distT="0" distB="0" distL="0" distR="0" wp14:anchorId="77CD6AFB" wp14:editId="1E8E0E14">
          <wp:extent cx="1349058" cy="6731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rPr>
      <mc:AlternateContent>
        <mc:Choice Requires="wps">
          <w:drawing>
            <wp:anchor distT="0" distB="0" distL="114300" distR="114300" simplePos="0" relativeHeight="251658244" behindDoc="0" locked="1" layoutInCell="1" allowOverlap="1" wp14:anchorId="4ABEE883" wp14:editId="18EABBDD">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6054F54"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rPr>
      <mc:AlternateContent>
        <mc:Choice Requires="wps">
          <w:drawing>
            <wp:anchor distT="0" distB="0" distL="114300" distR="114300" simplePos="0" relativeHeight="251658243" behindDoc="0" locked="1" layoutInCell="1" allowOverlap="1" wp14:anchorId="0035D1B3" wp14:editId="2BBA6D49">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5449136"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rPr>
      <mc:AlternateContent>
        <mc:Choice Requires="wps">
          <w:drawing>
            <wp:anchor distT="0" distB="0" distL="114300" distR="114300" simplePos="0" relativeHeight="251658242" behindDoc="0" locked="1" layoutInCell="1" allowOverlap="1" wp14:anchorId="29FF5846" wp14:editId="43EA339F">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876D08"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3525381">
    <w:abstractNumId w:val="4"/>
  </w:num>
  <w:num w:numId="2" w16cid:durableId="30614387">
    <w:abstractNumId w:val="3"/>
  </w:num>
  <w:num w:numId="3" w16cid:durableId="2113090774">
    <w:abstractNumId w:val="2"/>
  </w:num>
  <w:num w:numId="4" w16cid:durableId="1162509360">
    <w:abstractNumId w:val="1"/>
  </w:num>
  <w:num w:numId="5" w16cid:durableId="1527475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68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4985"/>
    <w:rsid w:val="000268A9"/>
    <w:rsid w:val="000577B5"/>
    <w:rsid w:val="0006064A"/>
    <w:rsid w:val="000626FA"/>
    <w:rsid w:val="00067C26"/>
    <w:rsid w:val="00074286"/>
    <w:rsid w:val="000804C6"/>
    <w:rsid w:val="0008309A"/>
    <w:rsid w:val="000866F7"/>
    <w:rsid w:val="0009264A"/>
    <w:rsid w:val="000A329E"/>
    <w:rsid w:val="000B110C"/>
    <w:rsid w:val="000B3805"/>
    <w:rsid w:val="000B39B8"/>
    <w:rsid w:val="000B5FF7"/>
    <w:rsid w:val="000B7FB5"/>
    <w:rsid w:val="000C0693"/>
    <w:rsid w:val="000C28BE"/>
    <w:rsid w:val="000C4811"/>
    <w:rsid w:val="000D34FA"/>
    <w:rsid w:val="000D600F"/>
    <w:rsid w:val="000D7DBC"/>
    <w:rsid w:val="000F11AD"/>
    <w:rsid w:val="000F1EF1"/>
    <w:rsid w:val="000F48CF"/>
    <w:rsid w:val="000F6A82"/>
    <w:rsid w:val="00110CED"/>
    <w:rsid w:val="001116D5"/>
    <w:rsid w:val="00111D0B"/>
    <w:rsid w:val="00112D55"/>
    <w:rsid w:val="0011314A"/>
    <w:rsid w:val="00117FB1"/>
    <w:rsid w:val="00124C81"/>
    <w:rsid w:val="00125F95"/>
    <w:rsid w:val="00131624"/>
    <w:rsid w:val="0013508C"/>
    <w:rsid w:val="00141245"/>
    <w:rsid w:val="00143FCB"/>
    <w:rsid w:val="00144AD4"/>
    <w:rsid w:val="001646FE"/>
    <w:rsid w:val="00180EB8"/>
    <w:rsid w:val="00190906"/>
    <w:rsid w:val="00190F2E"/>
    <w:rsid w:val="001923ED"/>
    <w:rsid w:val="0019240D"/>
    <w:rsid w:val="001A73C6"/>
    <w:rsid w:val="001B6ECC"/>
    <w:rsid w:val="001C2251"/>
    <w:rsid w:val="001C3793"/>
    <w:rsid w:val="001D0150"/>
    <w:rsid w:val="001E206C"/>
    <w:rsid w:val="001E4B79"/>
    <w:rsid w:val="001E7F76"/>
    <w:rsid w:val="001F16C2"/>
    <w:rsid w:val="002058F3"/>
    <w:rsid w:val="00205AD6"/>
    <w:rsid w:val="0020614B"/>
    <w:rsid w:val="002246C0"/>
    <w:rsid w:val="0022476F"/>
    <w:rsid w:val="00224D1F"/>
    <w:rsid w:val="00231F39"/>
    <w:rsid w:val="00235C16"/>
    <w:rsid w:val="002410D8"/>
    <w:rsid w:val="00246D2A"/>
    <w:rsid w:val="00254362"/>
    <w:rsid w:val="002546A5"/>
    <w:rsid w:val="00257A02"/>
    <w:rsid w:val="00267878"/>
    <w:rsid w:val="002839E3"/>
    <w:rsid w:val="00286813"/>
    <w:rsid w:val="002C2FB3"/>
    <w:rsid w:val="002D234F"/>
    <w:rsid w:val="002D41A1"/>
    <w:rsid w:val="002D5502"/>
    <w:rsid w:val="002F2306"/>
    <w:rsid w:val="002F43AC"/>
    <w:rsid w:val="002F76A4"/>
    <w:rsid w:val="003051BE"/>
    <w:rsid w:val="003057E4"/>
    <w:rsid w:val="00325860"/>
    <w:rsid w:val="00325EB1"/>
    <w:rsid w:val="00330E3B"/>
    <w:rsid w:val="003315DB"/>
    <w:rsid w:val="003452A1"/>
    <w:rsid w:val="0034643B"/>
    <w:rsid w:val="00346DFE"/>
    <w:rsid w:val="0036195A"/>
    <w:rsid w:val="00361BFB"/>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E1592"/>
    <w:rsid w:val="003E4225"/>
    <w:rsid w:val="003E4FC8"/>
    <w:rsid w:val="003E7F67"/>
    <w:rsid w:val="003F007B"/>
    <w:rsid w:val="003F1F06"/>
    <w:rsid w:val="0040115F"/>
    <w:rsid w:val="00407CC8"/>
    <w:rsid w:val="004123AA"/>
    <w:rsid w:val="00415727"/>
    <w:rsid w:val="0041633A"/>
    <w:rsid w:val="00430C78"/>
    <w:rsid w:val="004342A8"/>
    <w:rsid w:val="00434774"/>
    <w:rsid w:val="00434ECA"/>
    <w:rsid w:val="00436360"/>
    <w:rsid w:val="00441822"/>
    <w:rsid w:val="00453874"/>
    <w:rsid w:val="00456342"/>
    <w:rsid w:val="0046500F"/>
    <w:rsid w:val="0047663E"/>
    <w:rsid w:val="004878F2"/>
    <w:rsid w:val="00487A9F"/>
    <w:rsid w:val="00490220"/>
    <w:rsid w:val="00492BDA"/>
    <w:rsid w:val="004B4FBE"/>
    <w:rsid w:val="004B5EE2"/>
    <w:rsid w:val="004C4972"/>
    <w:rsid w:val="004C6F8B"/>
    <w:rsid w:val="004D4258"/>
    <w:rsid w:val="004D641E"/>
    <w:rsid w:val="004E157A"/>
    <w:rsid w:val="00503821"/>
    <w:rsid w:val="00507352"/>
    <w:rsid w:val="00507EB5"/>
    <w:rsid w:val="00512DC1"/>
    <w:rsid w:val="00514F63"/>
    <w:rsid w:val="00516012"/>
    <w:rsid w:val="005224A8"/>
    <w:rsid w:val="00524039"/>
    <w:rsid w:val="00530074"/>
    <w:rsid w:val="00534638"/>
    <w:rsid w:val="0054633F"/>
    <w:rsid w:val="005477FF"/>
    <w:rsid w:val="005571BD"/>
    <w:rsid w:val="005612A6"/>
    <w:rsid w:val="00561380"/>
    <w:rsid w:val="0056564E"/>
    <w:rsid w:val="0057128D"/>
    <w:rsid w:val="005732A3"/>
    <w:rsid w:val="0057363B"/>
    <w:rsid w:val="00577C30"/>
    <w:rsid w:val="00577DCF"/>
    <w:rsid w:val="00592611"/>
    <w:rsid w:val="005A2D1E"/>
    <w:rsid w:val="005A5E92"/>
    <w:rsid w:val="005B18F0"/>
    <w:rsid w:val="005B1E1A"/>
    <w:rsid w:val="005B33B0"/>
    <w:rsid w:val="005C7399"/>
    <w:rsid w:val="005C7CF3"/>
    <w:rsid w:val="005D05C4"/>
    <w:rsid w:val="005D4518"/>
    <w:rsid w:val="005D5FAC"/>
    <w:rsid w:val="005E5320"/>
    <w:rsid w:val="005F1BA2"/>
    <w:rsid w:val="005F451A"/>
    <w:rsid w:val="005F6879"/>
    <w:rsid w:val="00614640"/>
    <w:rsid w:val="00626215"/>
    <w:rsid w:val="00637CAD"/>
    <w:rsid w:val="00637D64"/>
    <w:rsid w:val="006464BA"/>
    <w:rsid w:val="00647032"/>
    <w:rsid w:val="0065183D"/>
    <w:rsid w:val="00651E5C"/>
    <w:rsid w:val="00655777"/>
    <w:rsid w:val="00671412"/>
    <w:rsid w:val="00681694"/>
    <w:rsid w:val="0068203E"/>
    <w:rsid w:val="006963E6"/>
    <w:rsid w:val="006B11A4"/>
    <w:rsid w:val="006B5AA1"/>
    <w:rsid w:val="006B5D1F"/>
    <w:rsid w:val="006B792C"/>
    <w:rsid w:val="006B7A6E"/>
    <w:rsid w:val="006C261B"/>
    <w:rsid w:val="006C32D5"/>
    <w:rsid w:val="006C5B65"/>
    <w:rsid w:val="006E50D6"/>
    <w:rsid w:val="006E545C"/>
    <w:rsid w:val="006F17FB"/>
    <w:rsid w:val="006F379E"/>
    <w:rsid w:val="006F5D1F"/>
    <w:rsid w:val="00700277"/>
    <w:rsid w:val="007065B7"/>
    <w:rsid w:val="007066BD"/>
    <w:rsid w:val="00712D23"/>
    <w:rsid w:val="00722974"/>
    <w:rsid w:val="00730009"/>
    <w:rsid w:val="0073145D"/>
    <w:rsid w:val="0074095A"/>
    <w:rsid w:val="00743E2E"/>
    <w:rsid w:val="00744352"/>
    <w:rsid w:val="007461ED"/>
    <w:rsid w:val="007463A8"/>
    <w:rsid w:val="007474B9"/>
    <w:rsid w:val="00747CB3"/>
    <w:rsid w:val="00755B50"/>
    <w:rsid w:val="00760BA6"/>
    <w:rsid w:val="00761C03"/>
    <w:rsid w:val="007671E6"/>
    <w:rsid w:val="0077026E"/>
    <w:rsid w:val="00773824"/>
    <w:rsid w:val="00777162"/>
    <w:rsid w:val="00777D6A"/>
    <w:rsid w:val="00780FC4"/>
    <w:rsid w:val="00784652"/>
    <w:rsid w:val="007867E9"/>
    <w:rsid w:val="00787142"/>
    <w:rsid w:val="007903D9"/>
    <w:rsid w:val="00790BEA"/>
    <w:rsid w:val="00790FBB"/>
    <w:rsid w:val="00794BB2"/>
    <w:rsid w:val="00794E53"/>
    <w:rsid w:val="007A7C59"/>
    <w:rsid w:val="007B0318"/>
    <w:rsid w:val="007B4A15"/>
    <w:rsid w:val="007B5DBF"/>
    <w:rsid w:val="007B6306"/>
    <w:rsid w:val="007C3778"/>
    <w:rsid w:val="007C4F93"/>
    <w:rsid w:val="007D02B3"/>
    <w:rsid w:val="007D375C"/>
    <w:rsid w:val="007D7E91"/>
    <w:rsid w:val="007E12AB"/>
    <w:rsid w:val="007E23FB"/>
    <w:rsid w:val="007E39C7"/>
    <w:rsid w:val="007E61BD"/>
    <w:rsid w:val="007F4D78"/>
    <w:rsid w:val="00812B68"/>
    <w:rsid w:val="0081406D"/>
    <w:rsid w:val="00816286"/>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9C9"/>
    <w:rsid w:val="008B1776"/>
    <w:rsid w:val="008C0B17"/>
    <w:rsid w:val="008C0C55"/>
    <w:rsid w:val="008C3106"/>
    <w:rsid w:val="008C4B70"/>
    <w:rsid w:val="008C4FD3"/>
    <w:rsid w:val="008D0588"/>
    <w:rsid w:val="008D50D2"/>
    <w:rsid w:val="008E6682"/>
    <w:rsid w:val="008E6AAF"/>
    <w:rsid w:val="008F6573"/>
    <w:rsid w:val="00902A56"/>
    <w:rsid w:val="00907446"/>
    <w:rsid w:val="009105E5"/>
    <w:rsid w:val="00910BE3"/>
    <w:rsid w:val="00915050"/>
    <w:rsid w:val="0091641F"/>
    <w:rsid w:val="00916462"/>
    <w:rsid w:val="009220D7"/>
    <w:rsid w:val="0092520B"/>
    <w:rsid w:val="00927472"/>
    <w:rsid w:val="0093125D"/>
    <w:rsid w:val="00936DCF"/>
    <w:rsid w:val="0093719E"/>
    <w:rsid w:val="0094052E"/>
    <w:rsid w:val="0094758A"/>
    <w:rsid w:val="0094791D"/>
    <w:rsid w:val="009500DF"/>
    <w:rsid w:val="00950FB7"/>
    <w:rsid w:val="009528D1"/>
    <w:rsid w:val="00953305"/>
    <w:rsid w:val="009668E1"/>
    <w:rsid w:val="00966B82"/>
    <w:rsid w:val="00971FC0"/>
    <w:rsid w:val="0097416E"/>
    <w:rsid w:val="00976CAE"/>
    <w:rsid w:val="009801FA"/>
    <w:rsid w:val="00987A68"/>
    <w:rsid w:val="009A4AD7"/>
    <w:rsid w:val="009A5330"/>
    <w:rsid w:val="009A5416"/>
    <w:rsid w:val="009A72BC"/>
    <w:rsid w:val="009B1151"/>
    <w:rsid w:val="009B32EC"/>
    <w:rsid w:val="009B3B2C"/>
    <w:rsid w:val="009C7003"/>
    <w:rsid w:val="009E17AC"/>
    <w:rsid w:val="009E228F"/>
    <w:rsid w:val="009E50E6"/>
    <w:rsid w:val="009F5FB7"/>
    <w:rsid w:val="00A02842"/>
    <w:rsid w:val="00A05875"/>
    <w:rsid w:val="00A06413"/>
    <w:rsid w:val="00A100AD"/>
    <w:rsid w:val="00A13903"/>
    <w:rsid w:val="00A22D7E"/>
    <w:rsid w:val="00A305C5"/>
    <w:rsid w:val="00A32A3E"/>
    <w:rsid w:val="00A34308"/>
    <w:rsid w:val="00A360C1"/>
    <w:rsid w:val="00A50232"/>
    <w:rsid w:val="00A5155F"/>
    <w:rsid w:val="00A65C0C"/>
    <w:rsid w:val="00A670DB"/>
    <w:rsid w:val="00A675C3"/>
    <w:rsid w:val="00A72ACE"/>
    <w:rsid w:val="00A75A15"/>
    <w:rsid w:val="00A94538"/>
    <w:rsid w:val="00A95038"/>
    <w:rsid w:val="00AB046E"/>
    <w:rsid w:val="00AC78BC"/>
    <w:rsid w:val="00AD1EED"/>
    <w:rsid w:val="00AD309B"/>
    <w:rsid w:val="00AF101A"/>
    <w:rsid w:val="00AF269B"/>
    <w:rsid w:val="00B0206F"/>
    <w:rsid w:val="00B0349B"/>
    <w:rsid w:val="00B05C0E"/>
    <w:rsid w:val="00B05E57"/>
    <w:rsid w:val="00B06972"/>
    <w:rsid w:val="00B06D2D"/>
    <w:rsid w:val="00B2067A"/>
    <w:rsid w:val="00B2219D"/>
    <w:rsid w:val="00B233CE"/>
    <w:rsid w:val="00B2730B"/>
    <w:rsid w:val="00B41971"/>
    <w:rsid w:val="00B43983"/>
    <w:rsid w:val="00B650BF"/>
    <w:rsid w:val="00B67C0B"/>
    <w:rsid w:val="00B82A55"/>
    <w:rsid w:val="00B926D5"/>
    <w:rsid w:val="00B94712"/>
    <w:rsid w:val="00B94C54"/>
    <w:rsid w:val="00B95409"/>
    <w:rsid w:val="00B95BB1"/>
    <w:rsid w:val="00B97021"/>
    <w:rsid w:val="00BA05AE"/>
    <w:rsid w:val="00BB4046"/>
    <w:rsid w:val="00BB7D34"/>
    <w:rsid w:val="00BC71A8"/>
    <w:rsid w:val="00BD009A"/>
    <w:rsid w:val="00BD521F"/>
    <w:rsid w:val="00BD7FDC"/>
    <w:rsid w:val="00BE0BCE"/>
    <w:rsid w:val="00BE60C7"/>
    <w:rsid w:val="00BF10B3"/>
    <w:rsid w:val="00BF1869"/>
    <w:rsid w:val="00BF7445"/>
    <w:rsid w:val="00C12BAC"/>
    <w:rsid w:val="00C13C7B"/>
    <w:rsid w:val="00C22481"/>
    <w:rsid w:val="00C3295A"/>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D1F46"/>
    <w:rsid w:val="00CD32B5"/>
    <w:rsid w:val="00CD5966"/>
    <w:rsid w:val="00CE2425"/>
    <w:rsid w:val="00CE7B27"/>
    <w:rsid w:val="00CF479C"/>
    <w:rsid w:val="00D0357D"/>
    <w:rsid w:val="00D03EE3"/>
    <w:rsid w:val="00D04891"/>
    <w:rsid w:val="00D063C3"/>
    <w:rsid w:val="00D1374A"/>
    <w:rsid w:val="00D16D2A"/>
    <w:rsid w:val="00D244E5"/>
    <w:rsid w:val="00D272EC"/>
    <w:rsid w:val="00D40449"/>
    <w:rsid w:val="00D421BC"/>
    <w:rsid w:val="00D44787"/>
    <w:rsid w:val="00D473EC"/>
    <w:rsid w:val="00D51B2E"/>
    <w:rsid w:val="00D57B88"/>
    <w:rsid w:val="00D65D5F"/>
    <w:rsid w:val="00D762DE"/>
    <w:rsid w:val="00D85E74"/>
    <w:rsid w:val="00D86223"/>
    <w:rsid w:val="00D8666C"/>
    <w:rsid w:val="00D91B67"/>
    <w:rsid w:val="00DB27BF"/>
    <w:rsid w:val="00DB3F4E"/>
    <w:rsid w:val="00DB5DAC"/>
    <w:rsid w:val="00DC32AA"/>
    <w:rsid w:val="00DC54DB"/>
    <w:rsid w:val="00DC5EE7"/>
    <w:rsid w:val="00DD2CC1"/>
    <w:rsid w:val="00DD4679"/>
    <w:rsid w:val="00DD5A59"/>
    <w:rsid w:val="00DE627D"/>
    <w:rsid w:val="00E04A25"/>
    <w:rsid w:val="00E2171E"/>
    <w:rsid w:val="00E21E28"/>
    <w:rsid w:val="00E224A5"/>
    <w:rsid w:val="00E24292"/>
    <w:rsid w:val="00E315DB"/>
    <w:rsid w:val="00E514E8"/>
    <w:rsid w:val="00E64D06"/>
    <w:rsid w:val="00E658B7"/>
    <w:rsid w:val="00E74206"/>
    <w:rsid w:val="00E764D6"/>
    <w:rsid w:val="00E80FAC"/>
    <w:rsid w:val="00E857C8"/>
    <w:rsid w:val="00E90101"/>
    <w:rsid w:val="00E93B1F"/>
    <w:rsid w:val="00E94023"/>
    <w:rsid w:val="00E941D1"/>
    <w:rsid w:val="00E941E4"/>
    <w:rsid w:val="00EA1ADA"/>
    <w:rsid w:val="00EA2CDA"/>
    <w:rsid w:val="00EB3915"/>
    <w:rsid w:val="00EC058F"/>
    <w:rsid w:val="00EC5ADF"/>
    <w:rsid w:val="00ED01D1"/>
    <w:rsid w:val="00ED2C6C"/>
    <w:rsid w:val="00ED4DCC"/>
    <w:rsid w:val="00ED5C09"/>
    <w:rsid w:val="00ED5E07"/>
    <w:rsid w:val="00EE50A7"/>
    <w:rsid w:val="00EE7B4A"/>
    <w:rsid w:val="00EF3578"/>
    <w:rsid w:val="00F028E2"/>
    <w:rsid w:val="00F03446"/>
    <w:rsid w:val="00F13460"/>
    <w:rsid w:val="00F203C0"/>
    <w:rsid w:val="00F20CBB"/>
    <w:rsid w:val="00F33435"/>
    <w:rsid w:val="00F366C5"/>
    <w:rsid w:val="00F36948"/>
    <w:rsid w:val="00F377F1"/>
    <w:rsid w:val="00F42A36"/>
    <w:rsid w:val="00F44B9E"/>
    <w:rsid w:val="00F45F58"/>
    <w:rsid w:val="00F61D64"/>
    <w:rsid w:val="00F7477A"/>
    <w:rsid w:val="00F77E23"/>
    <w:rsid w:val="00F80A60"/>
    <w:rsid w:val="00F85329"/>
    <w:rsid w:val="00F91F1E"/>
    <w:rsid w:val="00F96B9D"/>
    <w:rsid w:val="00FA507C"/>
    <w:rsid w:val="00FC5821"/>
    <w:rsid w:val="00FD1044"/>
    <w:rsid w:val="00FD2ECA"/>
    <w:rsid w:val="00FE0329"/>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E4137"/>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4" ma:contentTypeDescription="Create a new document." ma:contentTypeScope="" ma:versionID="4dfeb470f37a32c23a022da7423604bd">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23a69adf0ab0385959c433208a1cc1cc"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451B38-32A9-4EC4-A7CA-536CDF452F58}">
  <ds:schemaRefs>
    <ds:schemaRef ds:uri="http://schemas.microsoft.com/sharepoint/events"/>
  </ds:schemaRefs>
</ds:datastoreItem>
</file>

<file path=customXml/itemProps2.xml><?xml version="1.0" encoding="utf-8"?>
<ds:datastoreItem xmlns:ds="http://schemas.openxmlformats.org/officeDocument/2006/customXml" ds:itemID="{4F05CE47-341A-4000-A9C9-2A5BE94D3C07}">
  <ds:schemaRefs>
    <ds:schemaRef ds:uri="http://schemas.microsoft.com/sharepoint/v3/contenttype/forms"/>
  </ds:schemaRefs>
</ds:datastoreItem>
</file>

<file path=customXml/itemProps3.xml><?xml version="1.0" encoding="utf-8"?>
<ds:datastoreItem xmlns:ds="http://schemas.openxmlformats.org/officeDocument/2006/customXml" ds:itemID="{197DDBE6-B2D9-48F9-98FD-C49493E41ECB}">
  <ds:schemaRefs>
    <ds:schemaRef ds:uri="http://schemas.openxmlformats.org/officeDocument/2006/bibliography"/>
  </ds:schemaRefs>
</ds:datastoreItem>
</file>

<file path=customXml/itemProps4.xml><?xml version="1.0" encoding="utf-8"?>
<ds:datastoreItem xmlns:ds="http://schemas.openxmlformats.org/officeDocument/2006/customXml" ds:itemID="{71EAFD57-CDC7-48D8-AF3B-188733B7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3656</Characters>
  <Application>Microsoft Office Word</Application>
  <DocSecurity>0</DocSecurity>
  <Lines>30</Lines>
  <Paragraphs>8</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4289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Mireia Rosello</cp:lastModifiedBy>
  <cp:revision>6</cp:revision>
  <cp:lastPrinted>2023-12-05T13:09:00Z</cp:lastPrinted>
  <dcterms:created xsi:type="dcterms:W3CDTF">2023-12-05T08:27:00Z</dcterms:created>
  <dcterms:modified xsi:type="dcterms:W3CDTF">2023-12-05T13:09:00Z</dcterms:modified>
  <cp:category/>
</cp:coreProperties>
</file>