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2D9C" w14:textId="77777777" w:rsidR="00F95399" w:rsidRPr="00134359" w:rsidRDefault="00F95399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CA"/>
        </w:rPr>
      </w:pPr>
    </w:p>
    <w:p w14:paraId="736540CC" w14:textId="77777777" w:rsidR="00F95399" w:rsidRPr="00134359" w:rsidRDefault="00F95399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CA"/>
        </w:rPr>
      </w:pPr>
    </w:p>
    <w:p w14:paraId="6DF805BA" w14:textId="1D21AB81" w:rsidR="00172F9F" w:rsidRPr="00983DF7" w:rsidRDefault="00172F9F" w:rsidP="006D2A9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fr-BE"/>
        </w:rPr>
      </w:pPr>
      <w:r w:rsidRPr="00983DF7">
        <w:rPr>
          <w:rFonts w:ascii="Arial" w:hAnsi="Arial" w:cs="Arial"/>
          <w:b/>
          <w:bCs/>
          <w:sz w:val="28"/>
          <w:szCs w:val="28"/>
          <w:lang w:val="fr-BE"/>
        </w:rPr>
        <w:t>Ranpak lance de</w:t>
      </w:r>
      <w:r w:rsidR="002B287C"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 nouvelle</w:t>
      </w:r>
      <w:r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s solutions </w:t>
      </w:r>
      <w:r w:rsidR="002B287C"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digitales </w:t>
      </w:r>
      <w:r w:rsidR="00795E64"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novatrices </w:t>
      </w:r>
      <w:r w:rsidR="002B287C" w:rsidRPr="00983DF7">
        <w:rPr>
          <w:rFonts w:ascii="Arial" w:hAnsi="Arial" w:cs="Arial"/>
          <w:b/>
          <w:bCs/>
          <w:sz w:val="28"/>
          <w:szCs w:val="28"/>
          <w:lang w:val="fr-BE"/>
        </w:rPr>
        <w:t>pour l’emballage de fin de ligne</w:t>
      </w:r>
      <w:r w:rsidR="00795E64"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 </w:t>
      </w:r>
      <w:r w:rsidRPr="00983DF7">
        <w:rPr>
          <w:rFonts w:ascii="Arial" w:hAnsi="Arial" w:cs="Arial"/>
          <w:b/>
          <w:bCs/>
          <w:sz w:val="28"/>
          <w:szCs w:val="28"/>
          <w:lang w:val="fr-BE"/>
        </w:rPr>
        <w:t>qui génèrent un retour sur investissement</w:t>
      </w:r>
      <w:r w:rsidR="002B287C"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 </w:t>
      </w:r>
      <w:r w:rsidRPr="00983DF7">
        <w:rPr>
          <w:rFonts w:ascii="Arial" w:hAnsi="Arial" w:cs="Arial"/>
          <w:b/>
          <w:bCs/>
          <w:sz w:val="28"/>
          <w:szCs w:val="28"/>
          <w:lang w:val="fr-BE"/>
        </w:rPr>
        <w:t xml:space="preserve">inégalé </w:t>
      </w:r>
    </w:p>
    <w:p w14:paraId="46C9F7FB" w14:textId="77777777" w:rsidR="00DE686B" w:rsidRPr="00134359" w:rsidRDefault="00DE686B" w:rsidP="00172F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F00AE86" w14:textId="7240BF84" w:rsidR="00172F9F" w:rsidRPr="00983DF7" w:rsidRDefault="00CA1D89" w:rsidP="00172F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</w:pPr>
      <w:r w:rsidRPr="00983DF7"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  <w:t>L'</w:t>
      </w:r>
      <w:r w:rsidR="00795E64" w:rsidRPr="00983DF7"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  <w:t>utilisation combinée de trois nouveaux outils de vision basés sur l’IA associés à</w:t>
      </w:r>
      <w:r w:rsidRPr="00983DF7"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  <w:t xml:space="preserve"> la machine automatisée d'emballage de fin de ligne Cut’it!™ EVO de Ranpak </w:t>
      </w:r>
      <w:r w:rsidR="00795E64" w:rsidRPr="00983DF7"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  <w:t>crée une synergie redoutable</w:t>
      </w:r>
      <w:r w:rsidR="00824ADA" w:rsidRPr="00983DF7">
        <w:rPr>
          <w:rStyle w:val="normaltextrun"/>
          <w:rFonts w:ascii="Arial" w:hAnsi="Arial" w:cs="Arial"/>
          <w:i/>
          <w:iCs/>
          <w:sz w:val="22"/>
          <w:szCs w:val="22"/>
          <w:lang w:val="fr-BE"/>
        </w:rPr>
        <w:t>ment efficace</w:t>
      </w:r>
    </w:p>
    <w:p w14:paraId="3834318F" w14:textId="77777777" w:rsidR="00172F9F" w:rsidRPr="00134359" w:rsidRDefault="00172F9F" w:rsidP="00172F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134359">
        <w:rPr>
          <w:rStyle w:val="eop"/>
          <w:rFonts w:asciiTheme="minorHAnsi" w:hAnsiTheme="minorHAnsi" w:cstheme="minorHAnsi"/>
          <w:sz w:val="22"/>
        </w:rPr>
        <w:t> </w:t>
      </w:r>
    </w:p>
    <w:p w14:paraId="41D26346" w14:textId="4576F562" w:rsidR="00172F9F" w:rsidRPr="00F75353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  <w:lang w:val="en-GB"/>
        </w:rPr>
        <w:t>CONCORD TOWNSHIP, Ohio – le 27 </w:t>
      </w:r>
      <w:proofErr w:type="spellStart"/>
      <w:r w:rsidRPr="00F75353">
        <w:rPr>
          <w:rStyle w:val="normaltextrun"/>
          <w:rFonts w:ascii="Arial" w:hAnsi="Arial" w:cs="Arial"/>
          <w:sz w:val="18"/>
          <w:szCs w:val="18"/>
          <w:lang w:val="en-GB"/>
        </w:rPr>
        <w:t>février</w:t>
      </w:r>
      <w:proofErr w:type="spellEnd"/>
      <w:r w:rsidRPr="00F75353">
        <w:rPr>
          <w:rStyle w:val="normaltextrun"/>
          <w:rFonts w:ascii="Arial" w:hAnsi="Arial" w:cs="Arial"/>
          <w:sz w:val="18"/>
          <w:szCs w:val="18"/>
          <w:lang w:val="en-GB"/>
        </w:rPr>
        <w:t xml:space="preserve"> 2024 – </w:t>
      </w:r>
      <w:hyperlink r:id="rId12" w:tgtFrame="_blank" w:history="1">
        <w:r w:rsidRPr="00F75353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  <w:lang w:val="en-GB"/>
          </w:rPr>
          <w:t>Ranpak Holdings Corp</w:t>
        </w:r>
      </w:hyperlink>
      <w:r w:rsidRPr="00F75353">
        <w:rPr>
          <w:rStyle w:val="normaltextrun"/>
          <w:rFonts w:ascii="Arial" w:hAnsi="Arial" w:cs="Arial"/>
          <w:sz w:val="18"/>
          <w:szCs w:val="18"/>
          <w:lang w:val="en-GB"/>
        </w:rPr>
        <w:t xml:space="preserve">. </w:t>
      </w:r>
      <w:r w:rsidRPr="00F75353">
        <w:rPr>
          <w:rStyle w:val="normaltextrun"/>
          <w:rFonts w:ascii="Arial" w:hAnsi="Arial" w:cs="Arial"/>
          <w:sz w:val="18"/>
          <w:szCs w:val="18"/>
        </w:rPr>
        <w:t>(« Ranpak ») (PACK pour le New York Stock Exchange), qui compte parmi les principaux fournisseurs mondiaux de solutions d’emballage durables à base de papier destinées au commerce électronique et aux chaînes d’approvisionnement industrielles, a annoncé ce jour qu'il a apporté des améliorations à sa machine automatisée révolutionnaire d'emballage en ligne Cut’it!™ EVO en la dotant de trois outils numériques remarquables, qui génèrent un retour sur investissement inégalé sur les applications d’emballage de fin de ligne (EOL).</w:t>
      </w:r>
    </w:p>
    <w:p w14:paraId="030273FB" w14:textId="77777777" w:rsidR="00AF2ADB" w:rsidRPr="00F75353" w:rsidRDefault="00AF2ADB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3F375D7B" w14:textId="3FB339F9" w:rsidR="00172F9F" w:rsidRPr="00F75353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t xml:space="preserve">Les solutions Ranpak sont conçues pour garantir un emballage des matériaux qui 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>optimisent le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volume 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 xml:space="preserve">d’emballage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en réduisant à un minimum le remplissage de vide, 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>permettant ainsi à ses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clients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 d’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atteindre le maximum de 40 % de vide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imposé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par la directive de l’UE sur les emballages. Reposant sur plus de 50 ans d'innovation en emballage à base de papier, les solutions Ranpak 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>respectent l'environnement et sont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entièrement recyclable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</w:t>
      </w:r>
    </w:p>
    <w:p w14:paraId="5E5FBF44" w14:textId="77777777" w:rsidR="00DE4551" w:rsidRPr="00F75353" w:rsidRDefault="00DE4551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4A0A047C" w14:textId="51267C32" w:rsidR="00172F9F" w:rsidRPr="00F75353" w:rsidRDefault="00BB6E73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1F1F1F"/>
          <w:sz w:val="18"/>
          <w:szCs w:val="18"/>
        </w:rPr>
      </w:pPr>
      <w:r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>Assurer u</w:t>
      </w:r>
      <w:r w:rsidR="00B841C6"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n </w:t>
      </w:r>
      <w:r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retour sur investissement </w:t>
      </w:r>
      <w:r w:rsidR="00B841C6"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>sans égal</w:t>
      </w:r>
      <w:r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>…</w:t>
      </w:r>
      <w:r w:rsidR="00F974C0"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</w:t>
      </w:r>
      <w:r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>en commençant par la fin</w:t>
      </w:r>
      <w:r w:rsidR="00B841C6" w:rsidRPr="00F75353">
        <w:rPr>
          <w:rStyle w:val="normaltextrun"/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</w:t>
      </w:r>
    </w:p>
    <w:p w14:paraId="6CF4821D" w14:textId="77777777" w:rsidR="00DE4551" w:rsidRPr="00F75353" w:rsidRDefault="00DE4551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5AAB7C66" w14:textId="17A6D3CD" w:rsidR="00AC27CF" w:rsidRPr="00F75353" w:rsidRDefault="00D35260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t xml:space="preserve">La machine automatisée d’emballage en ligne Cut’it!™ EVO est au cœur de l’approche intégrée de l’automatisation EOL adoptée par Ranpak. La machine réduit automatiquement la taille des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cartons au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plus haut point de remplissage, puis colle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la coiffe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pour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sécuriser le colis</w:t>
      </w:r>
      <w:r w:rsidRPr="00F75353">
        <w:rPr>
          <w:rStyle w:val="normaltextrun"/>
          <w:rFonts w:ascii="Arial" w:hAnsi="Arial" w:cs="Arial"/>
          <w:sz w:val="18"/>
          <w:szCs w:val="18"/>
        </w:rPr>
        <w:t>. Cut’it!™ EVO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 xml:space="preserve"> est une solution autonome qui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permet un retour sur investissement inégalé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,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 xml:space="preserve">génère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des économies de main-d'œuvre, 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>optimise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les flux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logistiques</w:t>
      </w:r>
      <w:r w:rsidRPr="00F75353">
        <w:rPr>
          <w:rStyle w:val="normaltextrun"/>
          <w:rFonts w:ascii="Arial" w:hAnsi="Arial" w:cs="Arial"/>
          <w:sz w:val="18"/>
          <w:szCs w:val="18"/>
        </w:rPr>
        <w:t>, amélior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>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l’expérience du déballage, 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>diminue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les frais d’expédition, utilis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>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moins de matériau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x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 de calage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et </w:t>
      </w:r>
      <w:r w:rsidR="003D7848" w:rsidRPr="00F75353">
        <w:rPr>
          <w:rStyle w:val="normaltextrun"/>
          <w:rFonts w:ascii="Arial" w:hAnsi="Arial" w:cs="Arial"/>
          <w:sz w:val="18"/>
          <w:szCs w:val="18"/>
        </w:rPr>
        <w:t>r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éduit l’encombrement des </w:t>
      </w:r>
      <w:r w:rsidR="00134359" w:rsidRPr="00F75353">
        <w:rPr>
          <w:rStyle w:val="normaltextrun"/>
          <w:rFonts w:ascii="Arial" w:hAnsi="Arial" w:cs="Arial"/>
          <w:sz w:val="18"/>
          <w:szCs w:val="18"/>
        </w:rPr>
        <w:t>cartons</w:t>
      </w:r>
      <w:r w:rsidRPr="00F75353">
        <w:rPr>
          <w:rStyle w:val="normaltextrun"/>
          <w:rFonts w:ascii="Arial" w:hAnsi="Arial" w:cs="Arial"/>
          <w:sz w:val="18"/>
          <w:szCs w:val="18"/>
        </w:rPr>
        <w:t>.</w:t>
      </w:r>
    </w:p>
    <w:p w14:paraId="72A661B6" w14:textId="77777777" w:rsidR="00AC27CF" w:rsidRPr="00F75353" w:rsidRDefault="00AC27C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</w:p>
    <w:p w14:paraId="21A3C003" w14:textId="77C5393B" w:rsidR="00172F9F" w:rsidRPr="00F75353" w:rsidRDefault="00AC27CF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t xml:space="preserve">Mais lorsqu’elle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intègre les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nouveaux outils numériques de Ranpak, les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bénéfices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de cette solution sont démultipliés,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permettant aux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clients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 xml:space="preserve">de se conformer à la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législation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et d’offrir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un avantage concurrentiel évident.</w:t>
      </w:r>
      <w:r w:rsidRPr="00F75353">
        <w:rPr>
          <w:rStyle w:val="eop"/>
          <w:rFonts w:ascii="Arial" w:hAnsi="Arial" w:cs="Arial"/>
          <w:sz w:val="18"/>
          <w:szCs w:val="18"/>
        </w:rPr>
        <w:t> C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es trois outils numériques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 xml:space="preserve">boostent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le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retour sur investissement inhérent à la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Cut’it!™ EVO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Pr="00F75353">
        <w:rPr>
          <w:rStyle w:val="normaltextrun"/>
          <w:rFonts w:ascii="Arial" w:hAnsi="Arial" w:cs="Arial"/>
          <w:sz w:val="18"/>
          <w:szCs w:val="18"/>
        </w:rPr>
        <w:t>à un niveau inégalé. Ces outils sont les suivants :</w:t>
      </w:r>
      <w:r w:rsidRPr="00F75353">
        <w:rPr>
          <w:rStyle w:val="eop"/>
          <w:rFonts w:ascii="Arial" w:hAnsi="Arial" w:cs="Arial"/>
          <w:sz w:val="18"/>
          <w:szCs w:val="18"/>
        </w:rPr>
        <w:t> </w:t>
      </w:r>
    </w:p>
    <w:p w14:paraId="71B33098" w14:textId="77777777" w:rsidR="00DE686B" w:rsidRPr="00F75353" w:rsidRDefault="00DE686B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220A04C4" w14:textId="05D88413" w:rsidR="00172F9F" w:rsidRPr="00F75353" w:rsidRDefault="00172F9F" w:rsidP="320B8DD9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b/>
          <w:sz w:val="18"/>
          <w:szCs w:val="18"/>
        </w:rPr>
        <w:t xml:space="preserve">Ranpak </w:t>
      </w:r>
      <w:proofErr w:type="spellStart"/>
      <w:r w:rsidRPr="00F75353">
        <w:rPr>
          <w:rStyle w:val="normaltextrun"/>
          <w:rFonts w:ascii="Arial" w:hAnsi="Arial" w:cs="Arial"/>
          <w:b/>
          <w:sz w:val="18"/>
          <w:szCs w:val="18"/>
        </w:rPr>
        <w:t>Precube’it</w:t>
      </w:r>
      <w:proofErr w:type="spellEnd"/>
      <w:r w:rsidRPr="00F75353">
        <w:rPr>
          <w:rStyle w:val="normaltextrun"/>
          <w:rFonts w:ascii="Arial" w:hAnsi="Arial" w:cs="Arial"/>
          <w:b/>
          <w:sz w:val="18"/>
          <w:szCs w:val="18"/>
        </w:rPr>
        <w:t>!™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est le premier élément de cette suite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 xml:space="preserve"> technologique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 xml:space="preserve">innovante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pour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l’emballage de fin de ligne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Cette solution utilise 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l’historique des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commande</w:t>
      </w:r>
      <w:r w:rsidR="00A246D9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du site pour simuler l’usage de la machine et les taux de remplissage des caisses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et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 xml:space="preserve"> imaginer d’autres alternatives.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E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>n particulier, 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lle optimise la 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 xml:space="preserve">gamme formats de caisses en </w:t>
      </w:r>
      <w:r w:rsidR="00F66E9A" w:rsidRPr="00F75353">
        <w:rPr>
          <w:rStyle w:val="normaltextrun"/>
          <w:rFonts w:ascii="Arial" w:hAnsi="Arial" w:cs="Arial"/>
          <w:sz w:val="18"/>
          <w:szCs w:val="18"/>
        </w:rPr>
        <w:t>déterminant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 xml:space="preserve"> la forme et la taille des caisses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la plus 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>adaptée pour chaque colis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, 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>réduisant ainsi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la quantité de 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 xml:space="preserve">carton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ondulé </w:t>
      </w:r>
      <w:r w:rsidR="00B266CF" w:rsidRPr="00F75353">
        <w:rPr>
          <w:rStyle w:val="normaltextrun"/>
          <w:rFonts w:ascii="Arial" w:hAnsi="Arial" w:cs="Arial"/>
          <w:sz w:val="18"/>
          <w:szCs w:val="18"/>
        </w:rPr>
        <w:t>nécessaire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Elle </w:t>
      </w:r>
      <w:r w:rsidR="00F66E9A" w:rsidRPr="00F75353">
        <w:rPr>
          <w:rStyle w:val="normaltextrun"/>
          <w:rFonts w:ascii="Arial" w:hAnsi="Arial" w:cs="Arial"/>
          <w:sz w:val="18"/>
          <w:szCs w:val="18"/>
        </w:rPr>
        <w:t xml:space="preserve">peut permettre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également </w:t>
      </w:r>
      <w:r w:rsidR="00F66E9A" w:rsidRPr="00F75353">
        <w:rPr>
          <w:rStyle w:val="normaltextrun"/>
          <w:rFonts w:ascii="Arial" w:hAnsi="Arial" w:cs="Arial"/>
          <w:sz w:val="18"/>
          <w:szCs w:val="18"/>
        </w:rPr>
        <w:t>de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réduire le nombre d’envois fractionnés. </w:t>
      </w:r>
      <w:proofErr w:type="spellStart"/>
      <w:r w:rsidRPr="00F75353">
        <w:rPr>
          <w:rStyle w:val="normaltextrun"/>
          <w:rFonts w:ascii="Arial" w:hAnsi="Arial" w:cs="Arial"/>
          <w:sz w:val="18"/>
          <w:szCs w:val="18"/>
        </w:rPr>
        <w:t>Precube’it</w:t>
      </w:r>
      <w:proofErr w:type="spellEnd"/>
      <w:r w:rsidRPr="00F75353">
        <w:rPr>
          <w:rStyle w:val="normaltextrun"/>
          <w:rFonts w:ascii="Arial" w:hAnsi="Arial" w:cs="Arial"/>
          <w:sz w:val="18"/>
          <w:szCs w:val="18"/>
        </w:rPr>
        <w:t xml:space="preserve">!™ </w:t>
      </w:r>
      <w:r w:rsidR="005554CF" w:rsidRPr="00F75353">
        <w:rPr>
          <w:rStyle w:val="normaltextrun"/>
          <w:rFonts w:ascii="Arial" w:hAnsi="Arial" w:cs="Arial"/>
          <w:sz w:val="18"/>
          <w:szCs w:val="18"/>
        </w:rPr>
        <w:t>procède à un examen approfondi de</w:t>
      </w:r>
      <w:r w:rsidR="00F66E9A"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5554CF" w:rsidRPr="00F75353">
        <w:rPr>
          <w:rStyle w:val="normaltextrun"/>
          <w:rFonts w:ascii="Arial" w:hAnsi="Arial" w:cs="Arial"/>
          <w:sz w:val="18"/>
          <w:szCs w:val="18"/>
        </w:rPr>
        <w:t>toutes les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information</w:t>
      </w:r>
      <w:r w:rsidR="005554CF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5554CF" w:rsidRPr="00F75353">
        <w:rPr>
          <w:rStyle w:val="normaltextrun"/>
          <w:rFonts w:ascii="Arial" w:hAnsi="Arial" w:cs="Arial"/>
          <w:sz w:val="18"/>
          <w:szCs w:val="18"/>
        </w:rPr>
        <w:t>disponibles pour fournir une analyse beaucoup plus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précise que d’autres outils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qui </w:t>
      </w:r>
      <w:r w:rsidRPr="00F75353">
        <w:rPr>
          <w:rStyle w:val="normaltextrun"/>
          <w:rFonts w:ascii="Arial" w:hAnsi="Arial" w:cs="Arial"/>
          <w:sz w:val="18"/>
          <w:szCs w:val="18"/>
        </w:rPr>
        <w:t>effectu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e</w:t>
      </w:r>
      <w:r w:rsidRPr="00F75353">
        <w:rPr>
          <w:rStyle w:val="normaltextrun"/>
          <w:rFonts w:ascii="Arial" w:hAnsi="Arial" w:cs="Arial"/>
          <w:sz w:val="18"/>
          <w:szCs w:val="18"/>
        </w:rPr>
        <w:t>nt généralement un calcul basé sur un volume liquide.</w:t>
      </w:r>
    </w:p>
    <w:p w14:paraId="7565863A" w14:textId="77777777" w:rsidR="00172F9F" w:rsidRPr="00F75353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eop"/>
          <w:rFonts w:ascii="Arial" w:hAnsi="Arial" w:cs="Arial"/>
          <w:color w:val="1F1F1F"/>
          <w:sz w:val="18"/>
          <w:szCs w:val="18"/>
        </w:rPr>
        <w:t> </w:t>
      </w:r>
    </w:p>
    <w:p w14:paraId="52DB53A8" w14:textId="2D1FEB5D" w:rsidR="00172F9F" w:rsidRPr="00F75353" w:rsidRDefault="00172F9F" w:rsidP="00172F9F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18"/>
          <w:szCs w:val="18"/>
        </w:rPr>
      </w:pPr>
      <w:proofErr w:type="spellStart"/>
      <w:r w:rsidRPr="00F75353">
        <w:rPr>
          <w:rStyle w:val="normaltextrun"/>
          <w:rFonts w:ascii="Arial" w:hAnsi="Arial" w:cs="Arial"/>
          <w:b/>
          <w:sz w:val="18"/>
          <w:szCs w:val="18"/>
        </w:rPr>
        <w:t>DecisionTower</w:t>
      </w:r>
      <w:proofErr w:type="spellEnd"/>
      <w:r w:rsidRPr="00F75353">
        <w:rPr>
          <w:rStyle w:val="normaltextrun"/>
          <w:rFonts w:ascii="Arial" w:hAnsi="Arial" w:cs="Arial"/>
          <w:b/>
          <w:sz w:val="18"/>
          <w:szCs w:val="18"/>
        </w:rPr>
        <w:t>™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combine de façon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unique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 xml:space="preserve">les </w:t>
      </w:r>
      <w:r w:rsidRPr="00F75353">
        <w:rPr>
          <w:rStyle w:val="normaltextrun"/>
          <w:rFonts w:ascii="Arial" w:hAnsi="Arial" w:cs="Arial"/>
          <w:sz w:val="18"/>
          <w:szCs w:val="18"/>
        </w:rPr>
        <w:t>technologie</w:t>
      </w:r>
      <w:r w:rsidR="00164F6A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2D et 3D basée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sur l'intelligence artificielle, pour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effectuer toute une gamme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d’inspections,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notamment le contrôle qualité, les informations de commande et le remplissage précis des vides. Dans ce cas,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>elle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indique au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convertisseur de remplissage de vide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la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quantité de papier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nécessaire à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chaque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>colis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Elle permet alors d'optimiser les dimensions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du carton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et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>le volume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de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matériaux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>de calage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Grâce à l’IA et aux algorithmes d’apprentissage automatique,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cette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solution </w:t>
      </w:r>
      <w:r w:rsidR="00D94C52" w:rsidRPr="00F75353">
        <w:rPr>
          <w:rStyle w:val="normaltextrun"/>
          <w:rFonts w:ascii="Arial" w:hAnsi="Arial" w:cs="Arial"/>
          <w:sz w:val="18"/>
          <w:szCs w:val="18"/>
        </w:rPr>
        <w:t xml:space="preserve">apporte </w:t>
      </w:r>
      <w:r w:rsidRPr="00F75353">
        <w:rPr>
          <w:rStyle w:val="normaltextrun"/>
          <w:rFonts w:ascii="Arial" w:hAnsi="Arial" w:cs="Arial"/>
          <w:sz w:val="18"/>
          <w:szCs w:val="18"/>
        </w:rPr>
        <w:t>une plus grande précision pour toutes les applications.</w:t>
      </w:r>
      <w:r w:rsidRPr="00F75353">
        <w:rPr>
          <w:rStyle w:val="eop"/>
          <w:rFonts w:ascii="Arial" w:hAnsi="Arial" w:cs="Arial"/>
          <w:sz w:val="18"/>
          <w:szCs w:val="18"/>
        </w:rPr>
        <w:t> </w:t>
      </w:r>
    </w:p>
    <w:p w14:paraId="43254626" w14:textId="77777777" w:rsidR="00172F9F" w:rsidRPr="00F75353" w:rsidRDefault="00172F9F" w:rsidP="00172F9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eop"/>
          <w:rFonts w:ascii="Arial" w:hAnsi="Arial" w:cs="Arial"/>
          <w:color w:val="1F1F1F"/>
          <w:sz w:val="18"/>
          <w:szCs w:val="18"/>
        </w:rPr>
        <w:t> </w:t>
      </w:r>
    </w:p>
    <w:p w14:paraId="0800EBC9" w14:textId="2CF74116" w:rsidR="00172F9F" w:rsidRPr="00F75353" w:rsidRDefault="00172F9F" w:rsidP="00172F9F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b/>
          <w:sz w:val="18"/>
          <w:szCs w:val="18"/>
        </w:rPr>
        <w:t>Ranpak Connect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315165" w:rsidRPr="00F75353">
        <w:rPr>
          <w:rStyle w:val="normaltextrun"/>
          <w:rFonts w:ascii="Arial" w:hAnsi="Arial" w:cs="Arial"/>
          <w:sz w:val="18"/>
          <w:szCs w:val="18"/>
        </w:rPr>
        <w:t>fournit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une vue </w:t>
      </w:r>
      <w:r w:rsidR="00D15A7A" w:rsidRPr="00F75353">
        <w:rPr>
          <w:rStyle w:val="normaltextrun"/>
          <w:rFonts w:ascii="Arial" w:hAnsi="Arial" w:cs="Arial"/>
          <w:sz w:val="18"/>
          <w:szCs w:val="18"/>
        </w:rPr>
        <w:t xml:space="preserve">précise et quotidienne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de l’utilisation et de la performance de </w:t>
      </w:r>
      <w:r w:rsidR="00315165" w:rsidRPr="00F75353">
        <w:rPr>
          <w:rStyle w:val="normaltextrun"/>
          <w:rFonts w:ascii="Arial" w:hAnsi="Arial" w:cs="Arial"/>
          <w:sz w:val="18"/>
          <w:szCs w:val="18"/>
        </w:rPr>
        <w:t xml:space="preserve">la Cut’it!™ EVO </w:t>
      </w:r>
      <w:r w:rsidR="00D15A7A" w:rsidRPr="00F75353">
        <w:rPr>
          <w:rStyle w:val="normaltextrun"/>
          <w:rFonts w:ascii="Arial" w:hAnsi="Arial" w:cs="Arial"/>
          <w:sz w:val="18"/>
          <w:szCs w:val="18"/>
        </w:rPr>
        <w:t>à travers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différents paramètres, </w:t>
      </w:r>
      <w:r w:rsidR="00D15A7A" w:rsidRPr="00F75353">
        <w:rPr>
          <w:rStyle w:val="normaltextrun"/>
          <w:rFonts w:ascii="Arial" w:hAnsi="Arial" w:cs="Arial"/>
          <w:sz w:val="18"/>
          <w:szCs w:val="18"/>
        </w:rPr>
        <w:t xml:space="preserve">en particulier pour </w:t>
      </w:r>
      <w:r w:rsidR="00BB6E73" w:rsidRPr="00F75353">
        <w:rPr>
          <w:rStyle w:val="normaltextrun"/>
          <w:rFonts w:ascii="Arial" w:hAnsi="Arial" w:cs="Arial"/>
          <w:sz w:val="18"/>
          <w:szCs w:val="18"/>
        </w:rPr>
        <w:t>déterminer</w:t>
      </w:r>
      <w:r w:rsidR="00D15A7A" w:rsidRPr="00F75353">
        <w:rPr>
          <w:rStyle w:val="normaltextrun"/>
          <w:rFonts w:ascii="Arial" w:hAnsi="Arial" w:cs="Arial"/>
          <w:sz w:val="18"/>
          <w:szCs w:val="18"/>
        </w:rPr>
        <w:t xml:space="preserve"> des causes premières des  </w:t>
      </w:r>
      <w:r w:rsidR="00D15A7A" w:rsidRPr="00F75353">
        <w:rPr>
          <w:rFonts w:ascii="Arial" w:hAnsi="Arial" w:cs="Arial"/>
          <w:sz w:val="18"/>
          <w:szCs w:val="18"/>
        </w:rPr>
        <w:t>temps d'immobilisation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. </w:t>
      </w:r>
      <w:r w:rsidR="00270056" w:rsidRPr="00F75353">
        <w:rPr>
          <w:rStyle w:val="normaltextrun"/>
          <w:rFonts w:ascii="Arial" w:hAnsi="Arial" w:cs="Arial"/>
          <w:sz w:val="18"/>
          <w:szCs w:val="18"/>
        </w:rPr>
        <w:t xml:space="preserve">Cette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solution </w:t>
      </w:r>
      <w:r w:rsidR="00270056" w:rsidRPr="00F75353">
        <w:rPr>
          <w:rStyle w:val="normaltextrun"/>
          <w:rFonts w:ascii="Arial" w:hAnsi="Arial" w:cs="Arial"/>
          <w:sz w:val="18"/>
          <w:szCs w:val="18"/>
        </w:rPr>
        <w:t xml:space="preserve">intègre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une </w:t>
      </w:r>
      <w:r w:rsidR="00270056" w:rsidRPr="00F75353">
        <w:rPr>
          <w:rStyle w:val="normaltextrun"/>
          <w:rFonts w:ascii="Arial" w:hAnsi="Arial" w:cs="Arial"/>
          <w:sz w:val="18"/>
          <w:szCs w:val="18"/>
        </w:rPr>
        <w:t>caméra dans la machine permettant d’étayer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les analyses de performance, et </w:t>
      </w:r>
      <w:r w:rsidR="00270056" w:rsidRPr="00F75353">
        <w:rPr>
          <w:rStyle w:val="normaltextrun"/>
          <w:rFonts w:ascii="Arial" w:hAnsi="Arial" w:cs="Arial"/>
          <w:sz w:val="18"/>
          <w:szCs w:val="18"/>
        </w:rPr>
        <w:t>d’identifier en amont</w:t>
      </w:r>
      <w:r w:rsidR="00270056" w:rsidRPr="00F75353" w:rsidDel="00270056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Pr="00F75353">
        <w:rPr>
          <w:rStyle w:val="normaltextrun"/>
          <w:rFonts w:ascii="Arial" w:hAnsi="Arial" w:cs="Arial"/>
          <w:sz w:val="18"/>
          <w:szCs w:val="18"/>
        </w:rPr>
        <w:t>les besoins en formation et maintenance.</w:t>
      </w:r>
    </w:p>
    <w:p w14:paraId="22602EAE" w14:textId="77777777" w:rsidR="00DE686B" w:rsidRPr="00F75353" w:rsidRDefault="00DE686B" w:rsidP="00DE686B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2F015499" w14:textId="77777777" w:rsidR="00EF30CB" w:rsidRDefault="00EF30CB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</w:p>
    <w:p w14:paraId="540BD30C" w14:textId="77777777" w:rsidR="00EF30CB" w:rsidRDefault="00EF30CB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</w:p>
    <w:p w14:paraId="2662388A" w14:textId="61174054" w:rsidR="00172F9F" w:rsidRPr="00F75353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t xml:space="preserve">« Nous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nous réjouissons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de présenter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au marché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ces solutions numériques d’emballage </w:t>
      </w:r>
      <w:r w:rsidR="00270056" w:rsidRPr="00F75353">
        <w:rPr>
          <w:rStyle w:val="normaltextrun"/>
          <w:rFonts w:ascii="Arial" w:hAnsi="Arial" w:cs="Arial"/>
          <w:sz w:val="18"/>
          <w:szCs w:val="18"/>
        </w:rPr>
        <w:t xml:space="preserve">de fin de ligne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complètement </w:t>
      </w:r>
      <w:r w:rsidRPr="00F75353">
        <w:rPr>
          <w:rStyle w:val="normaltextrun"/>
          <w:rFonts w:ascii="Arial" w:hAnsi="Arial" w:cs="Arial"/>
          <w:sz w:val="18"/>
          <w:szCs w:val="18"/>
        </w:rPr>
        <w:t>intégrées, qui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 vont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contribuer à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meilleure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efficacité au sein des entrepôts et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à proposer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une expérience d’emballage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de fin de ligne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plus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respectueuse de l’environnement 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», affirme </w:t>
      </w:r>
      <w:r w:rsidRPr="00F75353">
        <w:rPr>
          <w:rStyle w:val="normaltextrun"/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Bryan </w:t>
      </w:r>
      <w:proofErr w:type="spellStart"/>
      <w:r w:rsidRPr="00F75353">
        <w:rPr>
          <w:rStyle w:val="normaltextrun"/>
          <w:rFonts w:ascii="Arial" w:hAnsi="Arial" w:cs="Arial"/>
          <w:color w:val="222222"/>
          <w:sz w:val="18"/>
          <w:szCs w:val="18"/>
          <w:shd w:val="clear" w:color="auto" w:fill="FFFFFF"/>
        </w:rPr>
        <w:t>Boatner</w:t>
      </w:r>
      <w:proofErr w:type="spellEnd"/>
      <w:r w:rsidRPr="00F75353">
        <w:rPr>
          <w:rStyle w:val="normaltextrun"/>
          <w:rFonts w:ascii="Arial" w:hAnsi="Arial" w:cs="Arial"/>
          <w:color w:val="222222"/>
          <w:sz w:val="18"/>
          <w:szCs w:val="18"/>
          <w:shd w:val="clear" w:color="auto" w:fill="FFFFFF"/>
        </w:rPr>
        <w:t>, directeur exécutif monde de l’automatisation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chez Ranpak. « À l’heure où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l’on cherche de nouvelles possibilités d’améliorer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le rendement des opérations d’emballage, nous pensons que l’automatisation de l’emballage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de fin de ligne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, plutôt que d'intervenir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dans un second temps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, doit être le point de départ du processus d’automatisation des entreprises.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D’après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notre expérience, les avantages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induits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de l’automatisation de fin de ligne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permettent de </w:t>
      </w:r>
      <w:r w:rsidR="0060333B" w:rsidRPr="00F75353">
        <w:rPr>
          <w:rStyle w:val="normaltextrun"/>
          <w:rFonts w:ascii="Arial" w:hAnsi="Arial" w:cs="Arial"/>
          <w:sz w:val="18"/>
          <w:szCs w:val="18"/>
        </w:rPr>
        <w:t>ramener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la rentabilité de l’investissement </w:t>
      </w:r>
      <w:r w:rsidR="0060333B" w:rsidRPr="00F75353">
        <w:rPr>
          <w:rStyle w:val="normaltextrun"/>
          <w:rFonts w:ascii="Arial" w:hAnsi="Arial" w:cs="Arial"/>
          <w:sz w:val="18"/>
          <w:szCs w:val="18"/>
        </w:rPr>
        <w:t>à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un à trois</w:t>
      </w:r>
      <w:r w:rsidR="0060333B" w:rsidRPr="00F75353">
        <w:rPr>
          <w:rStyle w:val="normaltextrun"/>
          <w:rFonts w:ascii="Arial" w:hAnsi="Arial" w:cs="Arial"/>
          <w:sz w:val="18"/>
          <w:szCs w:val="18"/>
        </w:rPr>
        <w:t> 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ans, au lieu des trois à cinq ans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>dans le cas d’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investissements </w:t>
      </w:r>
      <w:r w:rsidR="0072363F" w:rsidRPr="00F75353">
        <w:rPr>
          <w:rStyle w:val="normaltextrun"/>
          <w:rFonts w:ascii="Arial" w:hAnsi="Arial" w:cs="Arial"/>
          <w:sz w:val="18"/>
          <w:szCs w:val="18"/>
        </w:rPr>
        <w:t xml:space="preserve">réalisés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au coup par coup. Cette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performance innovante et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unique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sur le </w:t>
      </w:r>
      <w:r w:rsidRPr="00F75353">
        <w:rPr>
          <w:rStyle w:val="normaltextrun"/>
          <w:rFonts w:ascii="Arial" w:hAnsi="Arial" w:cs="Arial"/>
          <w:sz w:val="18"/>
          <w:szCs w:val="18"/>
        </w:rPr>
        <w:t>secteur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 d’activité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garantit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non seulement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la conformité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aux législations locales partout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dans le monde, mais contribue aussi à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>l’atteinte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>d</w:t>
      </w:r>
      <w:r w:rsidRPr="00F75353">
        <w:rPr>
          <w:rStyle w:val="normaltextrun"/>
          <w:rFonts w:ascii="Arial" w:hAnsi="Arial" w:cs="Arial"/>
          <w:sz w:val="18"/>
          <w:szCs w:val="18"/>
        </w:rPr>
        <w:t>es objectifs de rentabilité et de durabilité de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>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opérations d’emballage. »</w:t>
      </w:r>
      <w:r w:rsidRPr="00F75353">
        <w:rPr>
          <w:rStyle w:val="eop"/>
          <w:rFonts w:ascii="Arial" w:hAnsi="Arial" w:cs="Arial"/>
          <w:sz w:val="18"/>
          <w:szCs w:val="18"/>
        </w:rPr>
        <w:t> </w:t>
      </w:r>
    </w:p>
    <w:p w14:paraId="708639E5" w14:textId="77777777" w:rsidR="008F43B4" w:rsidRDefault="008F43B4" w:rsidP="00172F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18"/>
          <w:szCs w:val="18"/>
        </w:rPr>
      </w:pPr>
    </w:p>
    <w:p w14:paraId="211FDAA7" w14:textId="14E000AA" w:rsidR="00172F9F" w:rsidRPr="00F75353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t xml:space="preserve">Ranpak présentera ces solutions actualisées d’emballage de fin de ligne automatisé </w:t>
      </w:r>
      <w:r w:rsidR="002B287C" w:rsidRPr="00F75353">
        <w:rPr>
          <w:rStyle w:val="normaltextrun"/>
          <w:rFonts w:ascii="Arial" w:hAnsi="Arial" w:cs="Arial"/>
          <w:sz w:val="18"/>
          <w:szCs w:val="18"/>
        </w:rPr>
        <w:t>parmi beaucoup d’autres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au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salon 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LogiMAT 2024, qui se déroulera du 19 au 21 mars au Parc des expositions de Stuttgart (Allemagne).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>Retrouvez</w:t>
      </w:r>
      <w:r w:rsidRPr="00F75353">
        <w:rPr>
          <w:rStyle w:val="normaltextrun"/>
          <w:rFonts w:ascii="Arial" w:hAnsi="Arial" w:cs="Arial"/>
          <w:sz w:val="18"/>
          <w:szCs w:val="18"/>
        </w:rPr>
        <w:t xml:space="preserve"> Ranpak dans le Hall 5, </w:t>
      </w:r>
      <w:r w:rsidR="003B3767" w:rsidRPr="00F75353">
        <w:rPr>
          <w:rStyle w:val="normaltextrun"/>
          <w:rFonts w:ascii="Arial" w:hAnsi="Arial" w:cs="Arial"/>
          <w:sz w:val="18"/>
          <w:szCs w:val="18"/>
        </w:rPr>
        <w:t xml:space="preserve">au </w:t>
      </w:r>
      <w:r w:rsidRPr="00F75353">
        <w:rPr>
          <w:rStyle w:val="normaltextrun"/>
          <w:rFonts w:ascii="Arial" w:hAnsi="Arial" w:cs="Arial"/>
          <w:sz w:val="18"/>
          <w:szCs w:val="18"/>
        </w:rPr>
        <w:t>stand 5B67.</w:t>
      </w:r>
    </w:p>
    <w:p w14:paraId="4275DE24" w14:textId="4654297C" w:rsidR="00172F9F" w:rsidRPr="00F75353" w:rsidRDefault="0083353E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F75353">
        <w:rPr>
          <w:rStyle w:val="normaltextrun"/>
          <w:rFonts w:ascii="Arial" w:hAnsi="Arial" w:cs="Arial"/>
          <w:sz w:val="18"/>
          <w:szCs w:val="18"/>
        </w:rPr>
        <w:br/>
        <w:t xml:space="preserve">Pour programmer un entretien personnel et/ou une expérience d’emballage pendant le salon, contactez </w:t>
      </w:r>
      <w:hyperlink r:id="rId13" w:tgtFrame="_blank" w:history="1">
        <w:r w:rsidRPr="00F75353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</w:rPr>
          <w:t>dorien.c@duomedia.com</w:t>
        </w:r>
      </w:hyperlink>
      <w:r w:rsidRPr="00F75353">
        <w:rPr>
          <w:rStyle w:val="normaltextrun"/>
          <w:rFonts w:ascii="Arial" w:hAnsi="Arial" w:cs="Arial"/>
          <w:sz w:val="18"/>
          <w:szCs w:val="18"/>
        </w:rPr>
        <w:t>.</w:t>
      </w:r>
      <w:r w:rsidR="00F75353">
        <w:rPr>
          <w:rStyle w:val="normaltextrun"/>
          <w:rFonts w:ascii="Arial" w:hAnsi="Arial" w:cs="Arial"/>
          <w:sz w:val="18"/>
          <w:szCs w:val="18"/>
        </w:rPr>
        <w:t xml:space="preserve"> </w:t>
      </w:r>
      <w:r w:rsidR="00172F9F" w:rsidRPr="00F75353">
        <w:rPr>
          <w:rStyle w:val="normaltextrun"/>
          <w:rFonts w:ascii="Arial" w:hAnsi="Arial" w:cs="Arial"/>
          <w:sz w:val="18"/>
          <w:szCs w:val="18"/>
        </w:rPr>
        <w:t xml:space="preserve">Pour plus d’informations sur Ranpak, consultez le site : </w:t>
      </w:r>
      <w:hyperlink r:id="rId14" w:tgtFrame="_blank" w:history="1">
        <w:r w:rsidR="00172F9F" w:rsidRPr="00F75353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</w:rPr>
          <w:t>www.ranpak.com</w:t>
        </w:r>
      </w:hyperlink>
      <w:r w:rsidR="00172F9F" w:rsidRPr="00F75353">
        <w:rPr>
          <w:rStyle w:val="normaltextrun"/>
          <w:rFonts w:ascii="Arial" w:hAnsi="Arial" w:cs="Arial"/>
          <w:sz w:val="18"/>
          <w:szCs w:val="18"/>
        </w:rPr>
        <w:t>.</w:t>
      </w:r>
    </w:p>
    <w:p w14:paraId="3ED7E511" w14:textId="77777777" w:rsidR="00172F9F" w:rsidRPr="0013435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34359">
        <w:rPr>
          <w:rStyle w:val="eop"/>
          <w:rFonts w:asciiTheme="minorHAnsi" w:hAnsiTheme="minorHAnsi" w:cstheme="minorHAnsi"/>
          <w:sz w:val="22"/>
        </w:rPr>
        <w:t> </w:t>
      </w:r>
    </w:p>
    <w:p w14:paraId="7B7B9CC8" w14:textId="16156A5E" w:rsidR="00172F9F" w:rsidRPr="007D1BAC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D1BAC">
        <w:rPr>
          <w:rStyle w:val="normaltextrun"/>
          <w:rFonts w:ascii="Arial" w:hAnsi="Arial" w:cs="Arial"/>
          <w:b/>
          <w:sz w:val="22"/>
          <w:szCs w:val="22"/>
        </w:rPr>
        <w:t>À propos de Ranpak</w:t>
      </w:r>
    </w:p>
    <w:p w14:paraId="503A9C2B" w14:textId="60F43E7E" w:rsidR="00172F9F" w:rsidRPr="007D1BAC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sz w:val="18"/>
          <w:szCs w:val="18"/>
        </w:rPr>
        <w:t xml:space="preserve">Fondée en 1972, Ranpak s’était donné pour objectif de créer le premier système </w:t>
      </w:r>
      <w:r w:rsidR="002B287C" w:rsidRPr="007D1BAC">
        <w:rPr>
          <w:rStyle w:val="normaltextrun"/>
          <w:rFonts w:ascii="Arial" w:hAnsi="Arial" w:cs="Arial"/>
          <w:sz w:val="18"/>
          <w:szCs w:val="18"/>
        </w:rPr>
        <w:t>respectueux de l’environnement</w:t>
      </w:r>
      <w:r w:rsidRPr="007D1BAC">
        <w:rPr>
          <w:rStyle w:val="normaltextrun"/>
          <w:rFonts w:ascii="Arial" w:hAnsi="Arial" w:cs="Arial"/>
          <w:sz w:val="18"/>
          <w:szCs w:val="18"/>
        </w:rPr>
        <w:t xml:space="preserve"> permettant de protéger des produits lors de leur expédition. Ranpak a pour mission de proposer des solutions d’emballage durables qui aident à améliorer la performance et les coûts de la chaîne d’approvisionnement, réduire l'impact environnemental et répondre à l’échelle internationale à une large gamme des besoins associés à une activité en plein essor. La conception et l’amélioration de matériaux et de systèmes, ainsi que la fourniture de concepts de solutions totales, ont conféré à Ranpak une réputation de grand fournisseur novateur de solutions pour le commerce électronique et la chaîne d’approvisionnement industrielle. Ranpak, dont le siège se trouve à Concord (Ohio), emploie environ 600</w:t>
      </w:r>
      <w:r w:rsidR="00A5275F" w:rsidRPr="007D1BAC">
        <w:rPr>
          <w:rStyle w:val="normaltextrun"/>
          <w:rFonts w:ascii="Arial" w:hAnsi="Arial" w:cs="Arial"/>
          <w:sz w:val="18"/>
          <w:szCs w:val="18"/>
        </w:rPr>
        <w:t> </w:t>
      </w:r>
      <w:r w:rsidRPr="007D1BAC">
        <w:rPr>
          <w:rStyle w:val="normaltextrun"/>
          <w:rFonts w:ascii="Arial" w:hAnsi="Arial" w:cs="Arial"/>
          <w:sz w:val="18"/>
          <w:szCs w:val="18"/>
        </w:rPr>
        <w:t xml:space="preserve">personnes. Vous trouverez davantage d'informations sur Ranpak en consultant son site Web, à l’adresse : </w:t>
      </w:r>
      <w:hyperlink r:id="rId15" w:tgtFrame="_blank" w:history="1">
        <w:r w:rsidRPr="007D1BAC">
          <w:rPr>
            <w:rStyle w:val="normaltextrun"/>
            <w:rFonts w:ascii="Arial" w:hAnsi="Arial" w:cs="Arial"/>
            <w:color w:val="0297DB"/>
            <w:sz w:val="18"/>
            <w:szCs w:val="18"/>
            <w:u w:val="single"/>
          </w:rPr>
          <w:t>https://www.ranpak.com</w:t>
        </w:r>
      </w:hyperlink>
      <w:r w:rsidRPr="007D1BAC">
        <w:rPr>
          <w:rStyle w:val="normaltextrun"/>
          <w:rFonts w:ascii="Arial" w:hAnsi="Arial" w:cs="Arial"/>
          <w:sz w:val="18"/>
          <w:szCs w:val="18"/>
        </w:rPr>
        <w:t>.</w:t>
      </w:r>
    </w:p>
    <w:p w14:paraId="7385ECAB" w14:textId="6711E9A7" w:rsidR="00172F9F" w:rsidRPr="00134359" w:rsidRDefault="00172F9F" w:rsidP="00172F9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3D54E29" w14:textId="353DABDF" w:rsidR="00172F9F" w:rsidRPr="0013435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924666A" w14:textId="7BF9D509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b/>
          <w:sz w:val="18"/>
        </w:rPr>
        <w:t>Contact presse :</w:t>
      </w:r>
    </w:p>
    <w:p w14:paraId="6479E385" w14:textId="4D252433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sz w:val="18"/>
        </w:rPr>
        <w:t>Consultant RP duomedia</w:t>
      </w:r>
    </w:p>
    <w:p w14:paraId="331A5E8D" w14:textId="56DE27BB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sz w:val="18"/>
        </w:rPr>
        <w:t>Dorien Cooreman</w:t>
      </w:r>
    </w:p>
    <w:p w14:paraId="15AA1D05" w14:textId="24EA9836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sz w:val="18"/>
        </w:rPr>
        <w:t>+32(0) 478 98 60 58</w:t>
      </w:r>
    </w:p>
    <w:p w14:paraId="3A27FB78" w14:textId="76E191C3" w:rsidR="00172F9F" w:rsidRPr="007D1BAC" w:rsidRDefault="00D102D7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hyperlink r:id="rId16" w:tgtFrame="_blank" w:history="1">
        <w:r w:rsidR="008313CC" w:rsidRPr="007D1BAC">
          <w:rPr>
            <w:rStyle w:val="normaltextrun"/>
            <w:rFonts w:ascii="Arial" w:hAnsi="Arial" w:cs="Arial"/>
            <w:color w:val="0297DB"/>
            <w:sz w:val="18"/>
            <w:u w:val="single"/>
          </w:rPr>
          <w:t>dorien.c@duomedia.com</w:t>
        </w:r>
      </w:hyperlink>
    </w:p>
    <w:p w14:paraId="2AE6FC58" w14:textId="601FE11E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07994ED7" w14:textId="370EE0BB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1F7233F2" w14:textId="747B3E38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7B3F9A56" w14:textId="5DD5F740" w:rsidR="00172F9F" w:rsidRPr="007D1BAC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7D1BAC">
        <w:rPr>
          <w:rStyle w:val="normaltextrun"/>
          <w:rFonts w:ascii="Arial" w:hAnsi="Arial" w:cs="Arial"/>
          <w:b/>
          <w:sz w:val="18"/>
        </w:rPr>
        <w:t>Image</w:t>
      </w:r>
    </w:p>
    <w:p w14:paraId="5210C3C3" w14:textId="23A72227" w:rsidR="00172F9F" w:rsidRPr="00134359" w:rsidRDefault="00172F9F" w:rsidP="00172F9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217B554" w14:textId="4DD5114A" w:rsidR="00D2190D" w:rsidRPr="007D1BAC" w:rsidRDefault="00F1478A">
      <w:pPr>
        <w:rPr>
          <w:rFonts w:ascii="Arial" w:hAnsi="Arial" w:cs="Arial"/>
        </w:rPr>
      </w:pPr>
      <w:r w:rsidRPr="00134359">
        <w:rPr>
          <w:rFonts w:cstheme="minorHAnsi"/>
          <w:noProof/>
        </w:rPr>
        <w:drawing>
          <wp:inline distT="0" distB="0" distL="0" distR="0" wp14:anchorId="2AB5650A" wp14:editId="3EC69DD6">
            <wp:extent cx="2880000" cy="1920923"/>
            <wp:effectExtent l="0" t="0" r="0" b="3175"/>
            <wp:docPr id="583870324" name="Picture 1" descr="A person holding a tab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70324" name="Picture 1" descr="A person holding a tabl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2D7">
        <w:rPr>
          <w:rFonts w:ascii="Arial" w:hAnsi="Arial" w:cs="Arial"/>
          <w:sz w:val="18"/>
        </w:rPr>
        <w:br/>
      </w:r>
      <w:r w:rsidR="00315165" w:rsidRPr="007D1BAC">
        <w:rPr>
          <w:rFonts w:ascii="Arial" w:hAnsi="Arial" w:cs="Arial"/>
          <w:sz w:val="18"/>
        </w:rPr>
        <w:t xml:space="preserve">Innovations digitales </w:t>
      </w:r>
      <w:r w:rsidRPr="007D1BAC">
        <w:rPr>
          <w:rFonts w:ascii="Arial" w:hAnsi="Arial" w:cs="Arial"/>
          <w:sz w:val="18"/>
        </w:rPr>
        <w:t xml:space="preserve">et </w:t>
      </w:r>
      <w:r w:rsidR="00315165" w:rsidRPr="007D1BAC">
        <w:rPr>
          <w:rStyle w:val="normaltextrun"/>
          <w:rFonts w:ascii="Arial" w:hAnsi="Arial" w:cs="Arial"/>
          <w:sz w:val="18"/>
        </w:rPr>
        <w:t>Cut’it!™ EVO</w:t>
      </w:r>
      <w:r w:rsidRPr="007D1BAC">
        <w:rPr>
          <w:rFonts w:ascii="Arial" w:hAnsi="Arial" w:cs="Arial"/>
          <w:sz w:val="18"/>
        </w:rPr>
        <w:t>: gros plan sur l’iPad de l’opérateur</w:t>
      </w:r>
    </w:p>
    <w:p w14:paraId="6EA5CCB2" w14:textId="77777777" w:rsidR="00134359" w:rsidRPr="00134359" w:rsidRDefault="00134359">
      <w:pPr>
        <w:rPr>
          <w:rFonts w:cstheme="minorHAnsi"/>
        </w:rPr>
      </w:pPr>
    </w:p>
    <w:sectPr w:rsidR="00134359" w:rsidRPr="00134359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566C" w14:textId="77777777" w:rsidR="000C0DC5" w:rsidRDefault="000C0DC5" w:rsidP="00CD132D">
      <w:pPr>
        <w:spacing w:after="0" w:line="240" w:lineRule="auto"/>
      </w:pPr>
      <w:r>
        <w:separator/>
      </w:r>
    </w:p>
  </w:endnote>
  <w:endnote w:type="continuationSeparator" w:id="0">
    <w:p w14:paraId="4EDC1D76" w14:textId="77777777" w:rsidR="000C0DC5" w:rsidRDefault="000C0DC5" w:rsidP="00CD132D">
      <w:pPr>
        <w:spacing w:after="0" w:line="240" w:lineRule="auto"/>
      </w:pPr>
      <w:r>
        <w:continuationSeparator/>
      </w:r>
    </w:p>
  </w:endnote>
  <w:endnote w:type="continuationNotice" w:id="1">
    <w:p w14:paraId="648B666B" w14:textId="77777777" w:rsidR="00A90A1F" w:rsidRDefault="00A90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D113" w14:textId="77777777" w:rsidR="000C0DC5" w:rsidRDefault="000C0DC5" w:rsidP="00CD132D">
      <w:pPr>
        <w:spacing w:after="0" w:line="240" w:lineRule="auto"/>
      </w:pPr>
      <w:r>
        <w:separator/>
      </w:r>
    </w:p>
  </w:footnote>
  <w:footnote w:type="continuationSeparator" w:id="0">
    <w:p w14:paraId="5F9D4496" w14:textId="77777777" w:rsidR="000C0DC5" w:rsidRDefault="000C0DC5" w:rsidP="00CD132D">
      <w:pPr>
        <w:spacing w:after="0" w:line="240" w:lineRule="auto"/>
      </w:pPr>
      <w:r>
        <w:continuationSeparator/>
      </w:r>
    </w:p>
  </w:footnote>
  <w:footnote w:type="continuationNotice" w:id="1">
    <w:p w14:paraId="224E337F" w14:textId="77777777" w:rsidR="00A90A1F" w:rsidRDefault="00A90A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AE60" w14:textId="521C6094" w:rsidR="00CD132D" w:rsidRDefault="00CD132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D54FB" wp14:editId="1C0443D1">
          <wp:simplePos x="0" y="0"/>
          <wp:positionH relativeFrom="page">
            <wp:posOffset>5410200</wp:posOffset>
          </wp:positionH>
          <wp:positionV relativeFrom="page">
            <wp:posOffset>60960</wp:posOffset>
          </wp:positionV>
          <wp:extent cx="2880000" cy="1080000"/>
          <wp:effectExtent l="0" t="0" r="0" b="6350"/>
          <wp:wrapNone/>
          <wp:docPr id="5" name="Picture 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5DBFD" w14:textId="77777777" w:rsidR="00CD132D" w:rsidRDefault="00CD1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23F"/>
    <w:multiLevelType w:val="multilevel"/>
    <w:tmpl w:val="5374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977BCB"/>
    <w:multiLevelType w:val="multilevel"/>
    <w:tmpl w:val="019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2A2D81"/>
    <w:multiLevelType w:val="multilevel"/>
    <w:tmpl w:val="E696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108232">
    <w:abstractNumId w:val="0"/>
  </w:num>
  <w:num w:numId="2" w16cid:durableId="1076126776">
    <w:abstractNumId w:val="2"/>
  </w:num>
  <w:num w:numId="3" w16cid:durableId="2571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89"/>
    <w:rsid w:val="000858B0"/>
    <w:rsid w:val="000C0DC5"/>
    <w:rsid w:val="000E52BE"/>
    <w:rsid w:val="000F1425"/>
    <w:rsid w:val="001076A3"/>
    <w:rsid w:val="00134359"/>
    <w:rsid w:val="00164F6A"/>
    <w:rsid w:val="00172F9F"/>
    <w:rsid w:val="001954AB"/>
    <w:rsid w:val="00270056"/>
    <w:rsid w:val="00277C13"/>
    <w:rsid w:val="002810B3"/>
    <w:rsid w:val="002B287C"/>
    <w:rsid w:val="002D4126"/>
    <w:rsid w:val="00315165"/>
    <w:rsid w:val="003532CB"/>
    <w:rsid w:val="003B3767"/>
    <w:rsid w:val="003D7848"/>
    <w:rsid w:val="003F26D3"/>
    <w:rsid w:val="00424156"/>
    <w:rsid w:val="004265C2"/>
    <w:rsid w:val="004838BA"/>
    <w:rsid w:val="005108E0"/>
    <w:rsid w:val="00514B54"/>
    <w:rsid w:val="005554CF"/>
    <w:rsid w:val="00590A9E"/>
    <w:rsid w:val="005D04AC"/>
    <w:rsid w:val="0060333B"/>
    <w:rsid w:val="00603E48"/>
    <w:rsid w:val="006D2A96"/>
    <w:rsid w:val="0072363F"/>
    <w:rsid w:val="00795E64"/>
    <w:rsid w:val="007A445C"/>
    <w:rsid w:val="007A489C"/>
    <w:rsid w:val="007D1BAC"/>
    <w:rsid w:val="00824ADA"/>
    <w:rsid w:val="008313CC"/>
    <w:rsid w:val="0083353E"/>
    <w:rsid w:val="00893D2E"/>
    <w:rsid w:val="008F43B4"/>
    <w:rsid w:val="009056C1"/>
    <w:rsid w:val="00937271"/>
    <w:rsid w:val="00937589"/>
    <w:rsid w:val="00945AC5"/>
    <w:rsid w:val="00976C0F"/>
    <w:rsid w:val="00977810"/>
    <w:rsid w:val="00983DF7"/>
    <w:rsid w:val="009F7411"/>
    <w:rsid w:val="00A246D9"/>
    <w:rsid w:val="00A5275F"/>
    <w:rsid w:val="00A90A1F"/>
    <w:rsid w:val="00AB03CA"/>
    <w:rsid w:val="00AB22E5"/>
    <w:rsid w:val="00AC27CF"/>
    <w:rsid w:val="00AF2ADB"/>
    <w:rsid w:val="00B266CF"/>
    <w:rsid w:val="00B30B79"/>
    <w:rsid w:val="00B841C6"/>
    <w:rsid w:val="00BA4663"/>
    <w:rsid w:val="00BB6E73"/>
    <w:rsid w:val="00C428C1"/>
    <w:rsid w:val="00C87141"/>
    <w:rsid w:val="00C93DFC"/>
    <w:rsid w:val="00CA1D89"/>
    <w:rsid w:val="00CA2662"/>
    <w:rsid w:val="00CC5C98"/>
    <w:rsid w:val="00CD132D"/>
    <w:rsid w:val="00CE1011"/>
    <w:rsid w:val="00CE48A3"/>
    <w:rsid w:val="00D102D7"/>
    <w:rsid w:val="00D15A7A"/>
    <w:rsid w:val="00D2190D"/>
    <w:rsid w:val="00D35260"/>
    <w:rsid w:val="00D84C6D"/>
    <w:rsid w:val="00D94C52"/>
    <w:rsid w:val="00DE4551"/>
    <w:rsid w:val="00DE686B"/>
    <w:rsid w:val="00E1095D"/>
    <w:rsid w:val="00E96139"/>
    <w:rsid w:val="00EA3E35"/>
    <w:rsid w:val="00ED193B"/>
    <w:rsid w:val="00ED3DCC"/>
    <w:rsid w:val="00EF30CB"/>
    <w:rsid w:val="00EF43FF"/>
    <w:rsid w:val="00EF758C"/>
    <w:rsid w:val="00F1478A"/>
    <w:rsid w:val="00F66E9A"/>
    <w:rsid w:val="00F711EB"/>
    <w:rsid w:val="00F75353"/>
    <w:rsid w:val="00F95399"/>
    <w:rsid w:val="00F974C0"/>
    <w:rsid w:val="00FA533B"/>
    <w:rsid w:val="00FC7977"/>
    <w:rsid w:val="00FF29B7"/>
    <w:rsid w:val="25876DAC"/>
    <w:rsid w:val="320B8DD9"/>
    <w:rsid w:val="501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11D5C"/>
  <w15:chartTrackingRefBased/>
  <w15:docId w15:val="{B2C7AE51-729C-4A5D-B149-38BEB828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72F9F"/>
  </w:style>
  <w:style w:type="character" w:customStyle="1" w:styleId="eop">
    <w:name w:val="eop"/>
    <w:basedOn w:val="DefaultParagraphFont"/>
    <w:rsid w:val="00172F9F"/>
  </w:style>
  <w:style w:type="character" w:customStyle="1" w:styleId="tabchar">
    <w:name w:val="tabchar"/>
    <w:basedOn w:val="DefaultParagraphFont"/>
    <w:rsid w:val="00172F9F"/>
  </w:style>
  <w:style w:type="character" w:styleId="Hyperlink">
    <w:name w:val="Hyperlink"/>
    <w:basedOn w:val="DefaultParagraphFont"/>
    <w:uiPriority w:val="99"/>
    <w:unhideWhenUsed/>
    <w:rsid w:val="00281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0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1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32D"/>
  </w:style>
  <w:style w:type="paragraph" w:styleId="Footer">
    <w:name w:val="footer"/>
    <w:basedOn w:val="Normal"/>
    <w:link w:val="FooterChar"/>
    <w:uiPriority w:val="99"/>
    <w:unhideWhenUsed/>
    <w:rsid w:val="00CD1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32D"/>
  </w:style>
  <w:style w:type="paragraph" w:styleId="Revision">
    <w:name w:val="Revision"/>
    <w:hidden/>
    <w:uiPriority w:val="99"/>
    <w:semiHidden/>
    <w:rsid w:val="00134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3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orien.c@duomedia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anpak.com/" TargetMode="Externa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mailto:dorien.c@duomedia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anpak.com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npa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5" ma:contentTypeDescription="Create a new document." ma:contentTypeScope="" ma:versionID="a3e0324cf5d384464dd0764bc00716fa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164b328129ff88fb28df1b408397d510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2d1cd3-7e10-4a1c-908a-91a4d91848d0">MD2TZKM24X2D-167323429-210750</_dlc_DocId>
    <_dlc_DocIdUrl xmlns="2c2d1cd3-7e10-4a1c-908a-91a4d91848d0">
      <Url>https://upcbe46932.sharepoint.com/sites/Data/_layouts/15/DocIdRedir.aspx?ID=MD2TZKM24X2D-167323429-210750</Url>
      <Description>MD2TZKM24X2D-167323429-210750</Description>
    </_dlc_DocIdUrl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</documentManagement>
</p:properties>
</file>

<file path=customXml/itemProps1.xml><?xml version="1.0" encoding="utf-8"?>
<ds:datastoreItem xmlns:ds="http://schemas.openxmlformats.org/officeDocument/2006/customXml" ds:itemID="{F1DBFD09-0667-4447-9129-715A87037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ED49D-2CF8-4157-A8D4-43B471DDA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38F4C9-ED68-4F69-93C9-BB5BF4655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3CFD1-2356-4473-B3D1-327AA38B3A4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DF21D59-CB52-4D14-8C11-0B3F520C9DED}">
  <ds:schemaRefs>
    <ds:schemaRef ds:uri="http://schemas.microsoft.com/office/2006/metadata/properties"/>
    <ds:schemaRef ds:uri="http://schemas.microsoft.com/office/infopath/2007/PartnerControls"/>
    <ds:schemaRef ds:uri="2c2d1cd3-7e10-4a1c-908a-91a4d91848d0"/>
    <ds:schemaRef ds:uri="224f6b32-9ef4-43d6-8692-8a877c4fbe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Greissman, Andrew</dc:creator>
  <cp:keywords/>
  <dc:description/>
  <cp:lastModifiedBy>Dorien Cooreman</cp:lastModifiedBy>
  <cp:revision>22</cp:revision>
  <dcterms:created xsi:type="dcterms:W3CDTF">2024-02-26T09:59:00Z</dcterms:created>
  <dcterms:modified xsi:type="dcterms:W3CDTF">2024-02-26T14:25:00Z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_dlc_DocIdItemGuid">
    <vt:lpwstr>d927b0de-4a24-47e6-9477-7b96cc0eb6c1</vt:lpwstr>
  </property>
  <property fmtid="{D5CDD505-2E9C-101B-9397-08002B2CF9AE}" pid="4" name="MediaServiceImageTags">
    <vt:lpwstr/>
  </property>
</Properties>
</file>