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C2D9C" w14:textId="77777777" w:rsidR="00F95399" w:rsidRPr="009E6D29" w:rsidRDefault="00F95399" w:rsidP="00172F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  <w:lang w:val="it-IT"/>
        </w:rPr>
      </w:pPr>
    </w:p>
    <w:p w14:paraId="736540CC" w14:textId="77777777" w:rsidR="00F95399" w:rsidRPr="009E6D29" w:rsidRDefault="00F95399" w:rsidP="00172F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  <w:lang w:val="it-IT"/>
        </w:rPr>
      </w:pPr>
    </w:p>
    <w:p w14:paraId="6DF805BA" w14:textId="168E7D2F" w:rsidR="00172F9F" w:rsidRPr="009E6D29" w:rsidRDefault="00172F9F" w:rsidP="00172F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sz w:val="28"/>
          <w:szCs w:val="28"/>
          <w:lang w:val="it-IT"/>
        </w:rPr>
      </w:pPr>
      <w:r w:rsidRPr="009E6D29">
        <w:rPr>
          <w:rStyle w:val="normaltextrun"/>
          <w:rFonts w:ascii="Arial" w:hAnsi="Arial" w:cs="Arial"/>
          <w:b/>
          <w:bCs/>
          <w:sz w:val="28"/>
          <w:szCs w:val="28"/>
          <w:lang w:val="it-IT"/>
        </w:rPr>
        <w:t>Ranpak lancia soluzioni innovative basate sui dati per un ROI impareggiabile per gli imballaggi di fine-linea</w:t>
      </w:r>
      <w:r w:rsidRPr="009E6D29">
        <w:rPr>
          <w:rStyle w:val="eop"/>
          <w:rFonts w:ascii="Arial" w:hAnsi="Arial" w:cs="Arial"/>
          <w:sz w:val="28"/>
          <w:szCs w:val="28"/>
          <w:lang w:val="it-IT"/>
        </w:rPr>
        <w:t> </w:t>
      </w:r>
    </w:p>
    <w:p w14:paraId="46C9F7FB" w14:textId="77777777" w:rsidR="00DE686B" w:rsidRPr="009E6D29" w:rsidRDefault="00DE686B" w:rsidP="00172F9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it-IT"/>
        </w:rPr>
      </w:pPr>
    </w:p>
    <w:p w14:paraId="5F00AE86" w14:textId="5268DC44" w:rsidR="00172F9F" w:rsidRPr="009E6D29" w:rsidRDefault="00CA1D89" w:rsidP="00172F9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9E6D29">
        <w:rPr>
          <w:rStyle w:val="normaltextrun"/>
          <w:rFonts w:ascii="Arial" w:hAnsi="Arial" w:cs="Arial"/>
          <w:i/>
          <w:iCs/>
          <w:sz w:val="22"/>
          <w:szCs w:val="22"/>
          <w:lang w:val="it-IT"/>
        </w:rPr>
        <w:t xml:space="preserve">L'interazione tra la macchina di imballaggio in linea automatica Cut'it!™ EVO di Ranpak e tre nuovi strumenti </w:t>
      </w:r>
      <w:r w:rsidR="00F80048" w:rsidRPr="009E6D29">
        <w:rPr>
          <w:rStyle w:val="normaltextrun"/>
          <w:rFonts w:ascii="Arial" w:hAnsi="Arial" w:cs="Arial"/>
          <w:i/>
          <w:iCs/>
          <w:sz w:val="22"/>
          <w:szCs w:val="22"/>
          <w:lang w:val="it-IT"/>
        </w:rPr>
        <w:t>visivi</w:t>
      </w:r>
      <w:r w:rsidRPr="009E6D29">
        <w:rPr>
          <w:rStyle w:val="normaltextrun"/>
          <w:rFonts w:ascii="Arial" w:hAnsi="Arial" w:cs="Arial"/>
          <w:i/>
          <w:iCs/>
          <w:sz w:val="22"/>
          <w:szCs w:val="22"/>
          <w:lang w:val="it-IT"/>
        </w:rPr>
        <w:t xml:space="preserve"> con intelligenza artificiale crea una soluzione ben superiore alla somma delle sue parti. </w:t>
      </w:r>
    </w:p>
    <w:p w14:paraId="3834318F" w14:textId="77777777" w:rsidR="00172F9F" w:rsidRPr="009E6D29" w:rsidRDefault="00172F9F" w:rsidP="00172F9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9E6D29">
        <w:rPr>
          <w:rStyle w:val="eop"/>
          <w:rFonts w:ascii="Arial" w:hAnsi="Arial" w:cs="Arial"/>
          <w:sz w:val="22"/>
          <w:szCs w:val="22"/>
          <w:lang w:val="it-IT"/>
        </w:rPr>
        <w:t> </w:t>
      </w:r>
    </w:p>
    <w:p w14:paraId="41D26346" w14:textId="74710C0E" w:rsidR="00172F9F" w:rsidRPr="009E6D29" w:rsidRDefault="00172F9F" w:rsidP="00172F9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18"/>
          <w:szCs w:val="18"/>
          <w:lang w:val="it-IT"/>
        </w:rPr>
      </w:pPr>
      <w:r w:rsidRPr="009F63F5">
        <w:rPr>
          <w:rStyle w:val="normaltextrun"/>
          <w:rFonts w:ascii="Arial" w:hAnsi="Arial" w:cs="Arial"/>
          <w:sz w:val="18"/>
          <w:szCs w:val="18"/>
        </w:rPr>
        <w:t xml:space="preserve">CONCORD TOWNSHIP, Ohio - 27 febbraio 2024 - </w:t>
      </w:r>
      <w:hyperlink r:id="rId12" w:tgtFrame="_blank" w:history="1">
        <w:r w:rsidRPr="009F63F5">
          <w:rPr>
            <w:rStyle w:val="normaltextrun"/>
            <w:rFonts w:ascii="Arial" w:hAnsi="Arial" w:cs="Arial"/>
            <w:color w:val="0297DB"/>
            <w:sz w:val="18"/>
            <w:szCs w:val="18"/>
            <w:u w:val="single"/>
          </w:rPr>
          <w:t>Ranpak Holdings Corp</w:t>
        </w:r>
      </w:hyperlink>
      <w:r w:rsidRPr="009F63F5">
        <w:rPr>
          <w:rStyle w:val="normaltextrun"/>
          <w:rFonts w:ascii="Arial" w:hAnsi="Arial" w:cs="Arial"/>
          <w:sz w:val="18"/>
          <w:szCs w:val="18"/>
        </w:rPr>
        <w:t xml:space="preserve">. </w:t>
      </w: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>("Ranpak") (NYSE: PACK), leader globale nelle soluzioni di imballaggio basate su carta e sostenibili per l'e-commerce e le filiere industriali, ha annunciato oggi di aver potenziato la sua rivoluzionaria macchina di imballaggio automatica in linea Cut'it!™ EVO con tre rivoluzionari strumenti digitali che offrono un ROI impareggiabile per le applicazioni di imballaggio di fine-linea.</w:t>
      </w:r>
    </w:p>
    <w:p w14:paraId="030273FB" w14:textId="77777777" w:rsidR="00AF2ADB" w:rsidRPr="009E6D29" w:rsidRDefault="00AF2ADB" w:rsidP="00172F9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</w:p>
    <w:p w14:paraId="3F375D7B" w14:textId="6EBAD5D3" w:rsidR="00172F9F" w:rsidRPr="009E6D29" w:rsidRDefault="00172F9F" w:rsidP="00172F9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18"/>
          <w:szCs w:val="18"/>
          <w:lang w:val="it-IT"/>
        </w:rPr>
      </w:pP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 xml:space="preserve">Le soluzioni di Ranpak sono progettate per garantire che i materiali siano imballati utilizzando la minima quantità di volume possibile, riducendo al minimo il riempimento dei vuoti. Ciò aiuta i clienti a raggiungere il massimo del 40% di vuoti richiesto dalla Direttiva UE sugli imballaggi. Con oltre 50 anni di innovazione nell'imballaggio in carta, le soluzioni Ranpak sono anche ecologicamente sostenibili, sfruttando materiali completamente riciclabili. </w:t>
      </w:r>
    </w:p>
    <w:p w14:paraId="5E5FBF44" w14:textId="77777777" w:rsidR="00DE4551" w:rsidRPr="009E6D29" w:rsidRDefault="00DE4551" w:rsidP="00172F9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</w:p>
    <w:p w14:paraId="4A0A047C" w14:textId="6FE84F88" w:rsidR="00172F9F" w:rsidRPr="009E6D29" w:rsidRDefault="00B841C6" w:rsidP="00172F9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1F1F1F"/>
          <w:sz w:val="18"/>
          <w:szCs w:val="18"/>
          <w:lang w:val="it-IT"/>
        </w:rPr>
      </w:pPr>
      <w:r w:rsidRPr="009E6D29">
        <w:rPr>
          <w:rStyle w:val="normaltextrun"/>
          <w:rFonts w:ascii="Arial" w:hAnsi="Arial" w:cs="Arial"/>
          <w:b/>
          <w:bCs/>
          <w:color w:val="1F1F1F"/>
          <w:sz w:val="18"/>
          <w:szCs w:val="18"/>
          <w:shd w:val="clear" w:color="auto" w:fill="FFFFFF"/>
          <w:lang w:val="it-IT"/>
        </w:rPr>
        <w:t xml:space="preserve">Ottenere un ROI ineguagliabile partendo dalla fine </w:t>
      </w:r>
    </w:p>
    <w:p w14:paraId="6CF4821D" w14:textId="77777777" w:rsidR="00DE4551" w:rsidRPr="009E6D29" w:rsidRDefault="00DE4551" w:rsidP="00172F9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</w:p>
    <w:p w14:paraId="5AAB7C66" w14:textId="6A5996DB" w:rsidR="00AC27CF" w:rsidRPr="009E6D29" w:rsidRDefault="00D35260" w:rsidP="00172F9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18"/>
          <w:szCs w:val="18"/>
          <w:lang w:val="it-IT"/>
        </w:rPr>
      </w:pP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 xml:space="preserve">La macchina di imballaggio automatica in linea Cut'it!™ EVO è al centro dell'approccio integrato di Ranpak all'automazione di fine-linea. La </w:t>
      </w:r>
      <w:r w:rsidRPr="0090154B">
        <w:rPr>
          <w:rStyle w:val="normaltextrun"/>
          <w:rFonts w:ascii="Arial" w:hAnsi="Arial" w:cs="Arial"/>
          <w:sz w:val="18"/>
          <w:szCs w:val="18"/>
          <w:lang w:val="it-IT"/>
        </w:rPr>
        <w:t xml:space="preserve">macchina </w:t>
      </w:r>
      <w:r w:rsidR="009F63F5" w:rsidRPr="0090154B">
        <w:rPr>
          <w:rStyle w:val="normaltextrun"/>
          <w:rFonts w:ascii="Arial" w:hAnsi="Arial" w:cs="Arial"/>
          <w:sz w:val="18"/>
          <w:szCs w:val="18"/>
          <w:lang w:val="it-IT"/>
        </w:rPr>
        <w:t xml:space="preserve">riduce </w:t>
      </w:r>
      <w:r w:rsidRPr="0090154B">
        <w:rPr>
          <w:rStyle w:val="normaltextrun"/>
          <w:rFonts w:ascii="Arial" w:hAnsi="Arial" w:cs="Arial"/>
          <w:sz w:val="18"/>
          <w:szCs w:val="18"/>
          <w:lang w:val="it-IT"/>
        </w:rPr>
        <w:t>automaticamente</w:t>
      </w: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 xml:space="preserve"> i cartoni per adattarli al punto più alto di riempimento prima di incollare saldamente il coperchio. Cut'it!™ EVO offre un </w:t>
      </w:r>
      <w:r w:rsidR="00146B09" w:rsidRPr="009E6D29">
        <w:rPr>
          <w:rStyle w:val="normaltextrun"/>
          <w:rFonts w:ascii="Arial" w:hAnsi="Arial" w:cs="Arial"/>
          <w:sz w:val="18"/>
          <w:szCs w:val="18"/>
          <w:lang w:val="it-IT"/>
        </w:rPr>
        <w:t>ritorno sull’investimento</w:t>
      </w: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 xml:space="preserve"> impareggiabile come soluzione indipendente, consentendo di risparmiare sulla manodopera, ottimizzare il flusso di fine-linea, migliorare l'esperienza di disimballaggio, ridurre i costi di spedizione e l'uso di materiali e ottimizzare i formati degli imballaggi.</w:t>
      </w:r>
    </w:p>
    <w:p w14:paraId="72A661B6" w14:textId="77777777" w:rsidR="00AC27CF" w:rsidRPr="009E6D29" w:rsidRDefault="00AC27CF" w:rsidP="00172F9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18"/>
          <w:szCs w:val="18"/>
          <w:lang w:val="it-IT"/>
        </w:rPr>
      </w:pPr>
    </w:p>
    <w:p w14:paraId="21A3C003" w14:textId="20F74E13" w:rsidR="00172F9F" w:rsidRPr="009E6D29" w:rsidRDefault="00AC27CF" w:rsidP="00172F9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18"/>
          <w:szCs w:val="18"/>
          <w:lang w:val="it-IT"/>
        </w:rPr>
      </w:pP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>E se utilizzata in combinazione con i nuovi strumenti digitali di Ranpak, i vantaggi della soluzione aumentano in modo esponenziale, consentendo ai clienti di rimanere al passo con i requisiti normativi e ottenere un chiaro vantaggio competitivo.</w:t>
      </w:r>
      <w:r w:rsidR="00F31E4A" w:rsidRPr="009E6D29">
        <w:rPr>
          <w:rStyle w:val="normaltextrun"/>
          <w:rFonts w:ascii="Arial" w:hAnsi="Arial" w:cs="Arial"/>
          <w:sz w:val="18"/>
          <w:szCs w:val="18"/>
          <w:lang w:val="it-IT"/>
        </w:rPr>
        <w:t xml:space="preserve"> </w:t>
      </w: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>Si tratta di tre strumenti digitali che incrementano il ROI già offerto da Cut'it!™ EVO portandolo a un livello senza rivali:</w:t>
      </w:r>
    </w:p>
    <w:p w14:paraId="71B33098" w14:textId="77777777" w:rsidR="00DE686B" w:rsidRPr="009E6D29" w:rsidRDefault="00DE686B" w:rsidP="00172F9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</w:p>
    <w:p w14:paraId="220A04C4" w14:textId="7D510F4F" w:rsidR="00172F9F" w:rsidRPr="009E6D29" w:rsidRDefault="00172F9F" w:rsidP="320B8DD9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  <w:sz w:val="18"/>
          <w:szCs w:val="18"/>
          <w:lang w:val="it-IT"/>
        </w:rPr>
      </w:pPr>
      <w:r w:rsidRPr="009E6D29">
        <w:rPr>
          <w:rStyle w:val="normaltextrun"/>
          <w:rFonts w:ascii="Arial" w:hAnsi="Arial" w:cs="Arial"/>
          <w:b/>
          <w:bCs/>
          <w:sz w:val="18"/>
          <w:szCs w:val="18"/>
          <w:lang w:val="it-IT"/>
        </w:rPr>
        <w:t>Ranpak Precube'it!™</w:t>
      </w:r>
      <w:r w:rsidR="00D20255" w:rsidRPr="009E6D29">
        <w:rPr>
          <w:rStyle w:val="normaltextrun"/>
          <w:rFonts w:ascii="Arial" w:hAnsi="Arial" w:cs="Arial"/>
          <w:sz w:val="18"/>
          <w:szCs w:val="18"/>
          <w:lang w:val="it-IT"/>
        </w:rPr>
        <w:t>,</w:t>
      </w:r>
      <w:r w:rsidRPr="009E6D29">
        <w:rPr>
          <w:rStyle w:val="normaltextrun"/>
          <w:rFonts w:ascii="Arial" w:hAnsi="Arial" w:cs="Arial"/>
          <w:b/>
          <w:bCs/>
          <w:sz w:val="18"/>
          <w:szCs w:val="18"/>
          <w:lang w:val="it-IT"/>
        </w:rPr>
        <w:t xml:space="preserve"> </w:t>
      </w: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>che è il primo elemento di questa rivoluzionaria suite tecnologica di fine-linea</w:t>
      </w:r>
      <w:r w:rsidR="005D4AFD" w:rsidRPr="009E6D29">
        <w:rPr>
          <w:rStyle w:val="normaltextrun"/>
          <w:rFonts w:ascii="Arial" w:hAnsi="Arial" w:cs="Arial"/>
          <w:sz w:val="18"/>
          <w:szCs w:val="18"/>
          <w:lang w:val="it-IT"/>
        </w:rPr>
        <w:t>, u</w:t>
      </w: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>tilizza i dati storici degli ordini per simulare l'utilizzo delle macchine e i tassi di riempimento delle scatole per gli scenari futuri, oltre ad</w:t>
      </w:r>
      <w:r w:rsidR="00F71F57" w:rsidRPr="009E6D29">
        <w:rPr>
          <w:rStyle w:val="normaltextrun"/>
          <w:rFonts w:ascii="Arial" w:hAnsi="Arial" w:cs="Arial"/>
          <w:sz w:val="18"/>
          <w:szCs w:val="18"/>
          <w:lang w:val="it-IT"/>
        </w:rPr>
        <w:t xml:space="preserve">  offrire</w:t>
      </w: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 xml:space="preserve"> altre funzionalità. Inoltre, consolida e ottimizza la gamma di dimensioni delle scatole da mantenere in loco e riduce la quantità di materiale ondulato necessario grazie alla scelta del design e delle dimensioni giuste per ogni </w:t>
      </w:r>
      <w:r w:rsidR="00D34CDC" w:rsidRPr="009E6D29">
        <w:rPr>
          <w:rStyle w:val="normaltextrun"/>
          <w:rFonts w:ascii="Arial" w:hAnsi="Arial" w:cs="Arial"/>
          <w:sz w:val="18"/>
          <w:szCs w:val="18"/>
          <w:lang w:val="it-IT"/>
        </w:rPr>
        <w:t>imballaggio</w:t>
      </w: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 xml:space="preserve">. Può anche essere utilizzato per ridurre il numero di spedizioni separate. Precube'it!™ </w:t>
      </w:r>
      <w:r w:rsidR="007A6579" w:rsidRPr="009E6D29">
        <w:rPr>
          <w:rStyle w:val="normaltextrun"/>
          <w:rFonts w:ascii="Arial" w:hAnsi="Arial" w:cs="Arial"/>
          <w:sz w:val="18"/>
          <w:szCs w:val="18"/>
          <w:lang w:val="it-IT"/>
        </w:rPr>
        <w:t>apporta</w:t>
      </w: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 xml:space="preserve"> informazioni utili con un'analisi molto più precisa rispetto ad altri strumenti che tipicamente calcolano utilizzando il volume liquido.</w:t>
      </w:r>
    </w:p>
    <w:p w14:paraId="7565863A" w14:textId="77777777" w:rsidR="00172F9F" w:rsidRPr="009E6D29" w:rsidRDefault="00172F9F" w:rsidP="00172F9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9E6D29">
        <w:rPr>
          <w:rStyle w:val="eop"/>
          <w:rFonts w:ascii="Arial" w:hAnsi="Arial" w:cs="Arial"/>
          <w:color w:val="1F1F1F"/>
          <w:sz w:val="18"/>
          <w:szCs w:val="18"/>
          <w:lang w:val="it-IT"/>
        </w:rPr>
        <w:t> </w:t>
      </w:r>
    </w:p>
    <w:p w14:paraId="52DB53A8" w14:textId="492C49D2" w:rsidR="00172F9F" w:rsidRPr="009E6D29" w:rsidRDefault="00172F9F" w:rsidP="00172F9F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  <w:sz w:val="18"/>
          <w:szCs w:val="18"/>
          <w:lang w:val="it-IT"/>
        </w:rPr>
      </w:pPr>
      <w:r w:rsidRPr="009E6D29">
        <w:rPr>
          <w:rStyle w:val="normaltextrun"/>
          <w:rFonts w:ascii="Arial" w:hAnsi="Arial" w:cs="Arial"/>
          <w:b/>
          <w:bCs/>
          <w:sz w:val="18"/>
          <w:szCs w:val="18"/>
          <w:lang w:val="it-IT"/>
        </w:rPr>
        <w:t>DecisionTower™</w:t>
      </w: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 xml:space="preserve"> applica una combinazione unica di tecnologia </w:t>
      </w:r>
      <w:r w:rsidR="00F80048" w:rsidRPr="009E6D29">
        <w:rPr>
          <w:rStyle w:val="normaltextrun"/>
          <w:rFonts w:ascii="Arial" w:hAnsi="Arial" w:cs="Arial"/>
          <w:sz w:val="18"/>
          <w:szCs w:val="18"/>
          <w:lang w:val="it-IT"/>
        </w:rPr>
        <w:t>visiva</w:t>
      </w: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 xml:space="preserve"> computerizzata 2D e 3D supportata dall'intelligenza artificiale per una serie di attività di approfondimento, tra cui il controllo qualità, l'analisi degli ordini e il riempimento di precisione dei vuoti. La soluzione fa in modo che il convertitore di vuoto renda disponibile una quantità ottimale di carta per ogni specifica scatola, ottimizzando il dimensionamento e l'utilizzo dei materiali di imballaggio. Gli algoritmi di intelligenza artificiale e apprendimento automatico aiutano la soluzione a migliorare sempre di più la precisione nel corso del tempo in tutte le sue applicazioni.</w:t>
      </w:r>
      <w:r w:rsidRPr="009E6D29">
        <w:rPr>
          <w:rStyle w:val="eop"/>
          <w:rFonts w:ascii="Arial" w:hAnsi="Arial" w:cs="Arial"/>
          <w:sz w:val="18"/>
          <w:szCs w:val="18"/>
          <w:lang w:val="it-IT"/>
        </w:rPr>
        <w:t> </w:t>
      </w:r>
    </w:p>
    <w:p w14:paraId="43254626" w14:textId="77777777" w:rsidR="00172F9F" w:rsidRPr="009E6D29" w:rsidRDefault="00172F9F" w:rsidP="00172F9F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9E6D29">
        <w:rPr>
          <w:rStyle w:val="eop"/>
          <w:rFonts w:ascii="Arial" w:hAnsi="Arial" w:cs="Arial"/>
          <w:color w:val="1F1F1F"/>
          <w:sz w:val="18"/>
          <w:szCs w:val="18"/>
          <w:lang w:val="it-IT"/>
        </w:rPr>
        <w:t> </w:t>
      </w:r>
    </w:p>
    <w:p w14:paraId="0800EBC9" w14:textId="32317138" w:rsidR="00172F9F" w:rsidRPr="009E6D29" w:rsidRDefault="00172F9F" w:rsidP="00172F9F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jc w:val="both"/>
        <w:textAlignment w:val="baseline"/>
        <w:rPr>
          <w:rStyle w:val="eop"/>
          <w:rFonts w:ascii="Arial" w:hAnsi="Arial" w:cs="Arial"/>
          <w:sz w:val="18"/>
          <w:szCs w:val="18"/>
          <w:lang w:val="it-IT"/>
        </w:rPr>
      </w:pPr>
      <w:r w:rsidRPr="009E6D29">
        <w:rPr>
          <w:rStyle w:val="normaltextrun"/>
          <w:rFonts w:ascii="Arial" w:hAnsi="Arial" w:cs="Arial"/>
          <w:b/>
          <w:bCs/>
          <w:sz w:val="18"/>
          <w:szCs w:val="18"/>
          <w:lang w:val="it-IT"/>
        </w:rPr>
        <w:t>Ranpak Connect</w:t>
      </w: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 xml:space="preserve"> funziona in combinazione con Cut'it!™ EVO, fornendo una panoramica dettagliata dell'utilizzo e delle prestazioni della macchina con report giornalieri su parametri quali i tempi di attività e le cause dei tempi di inattività. Include una </w:t>
      </w:r>
      <w:r w:rsidR="00631AE4" w:rsidRPr="009E6D29">
        <w:rPr>
          <w:rStyle w:val="normaltextrun"/>
          <w:rFonts w:ascii="Arial" w:hAnsi="Arial" w:cs="Arial"/>
          <w:sz w:val="18"/>
          <w:szCs w:val="18"/>
          <w:lang w:val="it-IT"/>
        </w:rPr>
        <w:t>videocamera</w:t>
      </w: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 xml:space="preserve"> integrata per supportare le analisi delle prestazioni e identificare le esigenze di formazione e manutenzione prima che sia necessario un intervento.</w:t>
      </w:r>
    </w:p>
    <w:p w14:paraId="22602EAE" w14:textId="77777777" w:rsidR="00DE686B" w:rsidRPr="009E6D29" w:rsidRDefault="00DE686B" w:rsidP="00DE686B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Fonts w:ascii="Arial" w:hAnsi="Arial" w:cs="Arial"/>
          <w:sz w:val="18"/>
          <w:szCs w:val="18"/>
          <w:lang w:val="it-IT"/>
        </w:rPr>
      </w:pPr>
    </w:p>
    <w:p w14:paraId="54574F9E" w14:textId="77777777" w:rsidR="0090154B" w:rsidRDefault="00172F9F" w:rsidP="00172F9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18"/>
          <w:szCs w:val="18"/>
          <w:lang w:val="it-IT"/>
        </w:rPr>
      </w:pP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 xml:space="preserve">"Siamo lieti di presentare al mercato queste soluzioni di imballaggio di fine-linea digitali integrate in modo unico, per una maggiore efficienza all'interno dei magazzini e un'esperienza di imballaggio di fine-linea più sostenibile" ha </w:t>
      </w:r>
      <w:r w:rsidR="001D6726" w:rsidRPr="009E6D29">
        <w:rPr>
          <w:rStyle w:val="normaltextrun"/>
          <w:rFonts w:ascii="Arial" w:hAnsi="Arial" w:cs="Arial"/>
          <w:sz w:val="18"/>
          <w:szCs w:val="18"/>
          <w:lang w:val="it-IT"/>
        </w:rPr>
        <w:t>commentato</w:t>
      </w: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 xml:space="preserve"> </w:t>
      </w:r>
      <w:r w:rsidRPr="009E6D29">
        <w:rPr>
          <w:rStyle w:val="normaltextrun"/>
          <w:rFonts w:ascii="Arial" w:hAnsi="Arial" w:cs="Arial"/>
          <w:color w:val="222222"/>
          <w:sz w:val="18"/>
          <w:szCs w:val="18"/>
          <w:shd w:val="clear" w:color="auto" w:fill="FFFFFF"/>
          <w:lang w:val="it-IT"/>
        </w:rPr>
        <w:t>Bryan Boatner, Global Managing Director of Automation</w:t>
      </w: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 xml:space="preserve"> di Ranpak. "Il nostro concetto è che, </w:t>
      </w:r>
      <w:r w:rsidR="0063506E" w:rsidRPr="009E6D29">
        <w:rPr>
          <w:rStyle w:val="normaltextrun"/>
          <w:rFonts w:ascii="Arial" w:hAnsi="Arial" w:cs="Arial"/>
          <w:sz w:val="18"/>
          <w:szCs w:val="18"/>
          <w:lang w:val="it-IT"/>
        </w:rPr>
        <w:t>nell’esigenza</w:t>
      </w: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 xml:space="preserve"> di incrementare l'efficienza nelle operazioni di imballaggio, l'automazione degli imballaggi di fine-linea, anziché essere </w:t>
      </w:r>
    </w:p>
    <w:p w14:paraId="026D4607" w14:textId="77777777" w:rsidR="0090154B" w:rsidRDefault="0090154B" w:rsidP="00172F9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18"/>
          <w:szCs w:val="18"/>
          <w:lang w:val="it-IT"/>
        </w:rPr>
      </w:pPr>
    </w:p>
    <w:p w14:paraId="2662388A" w14:textId="34963B4A" w:rsidR="00172F9F" w:rsidRPr="009E6D29" w:rsidRDefault="00172F9F" w:rsidP="00172F9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>un ripensamento, dovrebbe essere il punto di partenza del processo di automazione. Sappiamo per esperienza che i vantaggi a cascata dell'automazione di fine-linea possono accelerare il ritorno sull'investimento a uno o tre anni, invece dei tre-cinque solitamente necessari per investimenti frammentari e tardivi. Si tratta di una soluzione unica nel settore, che non solo garantisce la conformità alle normative in tutto il mondo, ma aiuta anche le realtà che si occupano di imballaggio a raggiungere gli obiettivi di redditività e sostenibilità in modi nuovi e innovativi."</w:t>
      </w:r>
      <w:r w:rsidRPr="009E6D29">
        <w:rPr>
          <w:rStyle w:val="eop"/>
          <w:rFonts w:ascii="Arial" w:hAnsi="Arial" w:cs="Arial"/>
          <w:sz w:val="18"/>
          <w:szCs w:val="18"/>
          <w:lang w:val="it-IT"/>
        </w:rPr>
        <w:t> </w:t>
      </w:r>
    </w:p>
    <w:p w14:paraId="211FDAA7" w14:textId="2C1B1007" w:rsidR="00172F9F" w:rsidRPr="009E6D29" w:rsidRDefault="00172F9F" w:rsidP="00172F9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>Ranpak presenterà queste soluzioni di imballaggio di fine-linea e altre ancora a LogiMAT 2024, in programma dal 19 al 21 marzo presso il centro fieristico di Stoccarda in Germania. Ranpak sarà presente alla fiera nel padiglione 5, stand 5B67.</w:t>
      </w:r>
    </w:p>
    <w:p w14:paraId="5DA4890D" w14:textId="023CDE1B" w:rsidR="00D77D3A" w:rsidRPr="009E6D29" w:rsidRDefault="0083353E" w:rsidP="0083353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8"/>
          <w:szCs w:val="18"/>
          <w:lang w:val="it-IT"/>
        </w:rPr>
      </w:pP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br/>
        <w:t xml:space="preserve">Per programmare un briefing personale e/o un'esperienza di imballaggio durante la fiera, contattare </w:t>
      </w:r>
      <w:hyperlink r:id="rId13" w:tgtFrame="_blank" w:history="1">
        <w:r w:rsidRPr="009E6D29">
          <w:rPr>
            <w:rStyle w:val="normaltextrun"/>
            <w:rFonts w:ascii="Arial" w:hAnsi="Arial" w:cs="Arial"/>
            <w:color w:val="0297DB"/>
            <w:sz w:val="18"/>
            <w:szCs w:val="18"/>
            <w:u w:val="single"/>
            <w:lang w:val="it-IT"/>
          </w:rPr>
          <w:t>dorien.c@duomedia.com</w:t>
        </w:r>
      </w:hyperlink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>.</w:t>
      </w:r>
    </w:p>
    <w:p w14:paraId="450F69A2" w14:textId="77777777" w:rsidR="0090154B" w:rsidRDefault="0090154B" w:rsidP="00172F9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18"/>
          <w:szCs w:val="18"/>
          <w:lang w:val="it-IT"/>
        </w:rPr>
      </w:pPr>
    </w:p>
    <w:p w14:paraId="4275DE24" w14:textId="35241A3D" w:rsidR="00172F9F" w:rsidRPr="009E6D29" w:rsidRDefault="00172F9F" w:rsidP="00172F9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 xml:space="preserve">Per ulteriori informazioni su Ranpak, visitare </w:t>
      </w:r>
      <w:hyperlink r:id="rId14" w:tgtFrame="_blank" w:history="1">
        <w:r w:rsidRPr="009E6D29">
          <w:rPr>
            <w:rStyle w:val="normaltextrun"/>
            <w:rFonts w:ascii="Arial" w:hAnsi="Arial" w:cs="Arial"/>
            <w:color w:val="0297DB"/>
            <w:sz w:val="18"/>
            <w:szCs w:val="18"/>
            <w:u w:val="single"/>
            <w:lang w:val="it-IT"/>
          </w:rPr>
          <w:t>www.ranpak.com</w:t>
        </w:r>
      </w:hyperlink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>.</w:t>
      </w:r>
    </w:p>
    <w:p w14:paraId="3ED7E511" w14:textId="77777777" w:rsidR="00172F9F" w:rsidRPr="009E6D29" w:rsidRDefault="00172F9F" w:rsidP="00172F9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9E6D29">
        <w:rPr>
          <w:rStyle w:val="eop"/>
          <w:rFonts w:ascii="Arial" w:hAnsi="Arial" w:cs="Arial"/>
          <w:sz w:val="22"/>
          <w:szCs w:val="22"/>
          <w:lang w:val="it-IT"/>
        </w:rPr>
        <w:t> </w:t>
      </w:r>
    </w:p>
    <w:p w14:paraId="7B7B9CC8" w14:textId="16156A5E" w:rsidR="00172F9F" w:rsidRPr="009E6D29" w:rsidRDefault="00172F9F" w:rsidP="00172F9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9E6D29">
        <w:rPr>
          <w:rStyle w:val="normaltextrun"/>
          <w:rFonts w:ascii="Arial" w:hAnsi="Arial" w:cs="Arial"/>
          <w:b/>
          <w:bCs/>
          <w:sz w:val="22"/>
          <w:szCs w:val="22"/>
          <w:lang w:val="it-IT"/>
        </w:rPr>
        <w:t>Informazioni su Ranpak</w:t>
      </w:r>
    </w:p>
    <w:p w14:paraId="503A9C2B" w14:textId="70A765F7" w:rsidR="00172F9F" w:rsidRPr="009E6D29" w:rsidRDefault="00172F9F" w:rsidP="00172F9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>Ranpak è stata fondata nel 1972 con l'obiettivo di creare il primo sistema ecologico per proteggere i prodotti durante la spedizione. La mission di Ranpak è fornire soluzioni di imballaggio sostenibili che aiutino a migliorare le prestazioni e i costi della filiera, a ridurre l'impatto ambientale e a sostenere una serie di esigenze aziendali in crescita a livello globale. Lo sviluppo e il miglioramento dei materiali</w:t>
      </w:r>
      <w:r w:rsidR="000453CC" w:rsidRPr="009E6D29">
        <w:rPr>
          <w:rStyle w:val="normaltextrun"/>
          <w:rFonts w:ascii="Arial" w:hAnsi="Arial" w:cs="Arial"/>
          <w:sz w:val="18"/>
          <w:szCs w:val="18"/>
          <w:lang w:val="it-IT"/>
        </w:rPr>
        <w:t xml:space="preserve"> e</w:t>
      </w: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 xml:space="preserve"> dei sistemi e il suo approccio totale hanno fatto guadagnare a Ranpak la reputazione di leader innovativo nelle soluzioni per l'e-commerce e la filiera industriale. Ranpak ha sede a Concord Township, Ohio</w:t>
      </w:r>
      <w:r w:rsidR="00173313" w:rsidRPr="009E6D29">
        <w:rPr>
          <w:rStyle w:val="normaltextrun"/>
          <w:rFonts w:ascii="Arial" w:hAnsi="Arial" w:cs="Arial"/>
          <w:sz w:val="18"/>
          <w:szCs w:val="18"/>
          <w:lang w:val="it-IT"/>
        </w:rPr>
        <w:t xml:space="preserve"> (USA)</w:t>
      </w: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 xml:space="preserve">, e conta circa 600 dipendenti. Ulteriori informazioni su Ranpak sono disponibili sul suo sito web </w:t>
      </w:r>
      <w:hyperlink r:id="rId15" w:tgtFrame="_blank" w:history="1">
        <w:r w:rsidRPr="009E6D29">
          <w:rPr>
            <w:rStyle w:val="normaltextrun"/>
            <w:rFonts w:ascii="Arial" w:hAnsi="Arial" w:cs="Arial"/>
            <w:color w:val="0297DB"/>
            <w:sz w:val="18"/>
            <w:szCs w:val="18"/>
            <w:u w:val="single"/>
            <w:lang w:val="it-IT"/>
          </w:rPr>
          <w:t>https://www.ranpak.com</w:t>
        </w:r>
      </w:hyperlink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>.</w:t>
      </w:r>
    </w:p>
    <w:p w14:paraId="7385ECAB" w14:textId="6711E9A7" w:rsidR="00172F9F" w:rsidRPr="009E6D29" w:rsidRDefault="00172F9F" w:rsidP="00172F9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</w:p>
    <w:p w14:paraId="73D54E29" w14:textId="353DABDF" w:rsidR="00172F9F" w:rsidRPr="009E6D29" w:rsidRDefault="00172F9F" w:rsidP="00172F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</w:p>
    <w:p w14:paraId="5924666A" w14:textId="7BF9D509" w:rsidR="00172F9F" w:rsidRPr="009E6D29" w:rsidRDefault="00172F9F" w:rsidP="00172F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9E6D29">
        <w:rPr>
          <w:rStyle w:val="normaltextrun"/>
          <w:rFonts w:ascii="Arial" w:hAnsi="Arial" w:cs="Arial"/>
          <w:b/>
          <w:bCs/>
          <w:sz w:val="18"/>
          <w:szCs w:val="18"/>
          <w:lang w:val="it-IT"/>
        </w:rPr>
        <w:t>Richieste dei media:</w:t>
      </w:r>
    </w:p>
    <w:p w14:paraId="6479E385" w14:textId="4D252433" w:rsidR="00172F9F" w:rsidRPr="009E6D29" w:rsidRDefault="00172F9F" w:rsidP="00172F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>Consulente PR duomedia</w:t>
      </w:r>
    </w:p>
    <w:p w14:paraId="331A5E8D" w14:textId="56DE27BB" w:rsidR="00172F9F" w:rsidRPr="009E6D29" w:rsidRDefault="00172F9F" w:rsidP="00172F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>Dorien Cooreman</w:t>
      </w:r>
    </w:p>
    <w:p w14:paraId="15AA1D05" w14:textId="24EA9836" w:rsidR="00172F9F" w:rsidRPr="009E6D29" w:rsidRDefault="00172F9F" w:rsidP="00172F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9E6D29">
        <w:rPr>
          <w:rStyle w:val="normaltextrun"/>
          <w:rFonts w:ascii="Arial" w:hAnsi="Arial" w:cs="Arial"/>
          <w:sz w:val="18"/>
          <w:szCs w:val="18"/>
          <w:lang w:val="it-IT"/>
        </w:rPr>
        <w:t>+32 (0)478 98 60 58</w:t>
      </w:r>
    </w:p>
    <w:p w14:paraId="3A27FB78" w14:textId="76E191C3" w:rsidR="00172F9F" w:rsidRPr="009E6D29" w:rsidRDefault="0090154B" w:rsidP="00172F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hyperlink r:id="rId16" w:tgtFrame="_blank" w:history="1">
        <w:r w:rsidR="008313CC" w:rsidRPr="009E6D29">
          <w:rPr>
            <w:rStyle w:val="normaltextrun"/>
            <w:rFonts w:ascii="Arial" w:hAnsi="Arial" w:cs="Arial"/>
            <w:color w:val="0297DB"/>
            <w:sz w:val="18"/>
            <w:szCs w:val="18"/>
            <w:u w:val="single"/>
            <w:lang w:val="it-IT"/>
          </w:rPr>
          <w:t>dorien.c@duomedia.com</w:t>
        </w:r>
      </w:hyperlink>
    </w:p>
    <w:p w14:paraId="2AE6FC58" w14:textId="601FE11E" w:rsidR="00172F9F" w:rsidRPr="009E6D29" w:rsidRDefault="00172F9F" w:rsidP="00172F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</w:p>
    <w:p w14:paraId="7A6B75F6" w14:textId="50D03F79" w:rsidR="00172F9F" w:rsidRPr="009E6D29" w:rsidRDefault="00172F9F" w:rsidP="00172F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</w:p>
    <w:p w14:paraId="07994ED7" w14:textId="370EE0BB" w:rsidR="00172F9F" w:rsidRPr="009E6D29" w:rsidRDefault="00172F9F" w:rsidP="00172F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</w:p>
    <w:p w14:paraId="1F7233F2" w14:textId="747B3E38" w:rsidR="00172F9F" w:rsidRPr="009E6D29" w:rsidRDefault="00172F9F" w:rsidP="00172F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</w:p>
    <w:p w14:paraId="7B3F9A56" w14:textId="5DD5F740" w:rsidR="00172F9F" w:rsidRPr="009E6D29" w:rsidRDefault="00172F9F" w:rsidP="00172F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9E6D29">
        <w:rPr>
          <w:rStyle w:val="normaltextrun"/>
          <w:rFonts w:ascii="Arial" w:hAnsi="Arial" w:cs="Arial"/>
          <w:b/>
          <w:bCs/>
          <w:sz w:val="18"/>
          <w:szCs w:val="18"/>
          <w:lang w:val="it-IT"/>
        </w:rPr>
        <w:t>Immagine</w:t>
      </w:r>
    </w:p>
    <w:p w14:paraId="5210C3C3" w14:textId="23A72227" w:rsidR="00172F9F" w:rsidRPr="009E6D29" w:rsidRDefault="00172F9F" w:rsidP="00172F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</w:p>
    <w:p w14:paraId="1217B554" w14:textId="791E4A73" w:rsidR="00D2190D" w:rsidRPr="0090154B" w:rsidRDefault="00F1478A">
      <w:pPr>
        <w:rPr>
          <w:rFonts w:ascii="Arial" w:hAnsi="Arial" w:cs="Arial"/>
          <w:sz w:val="18"/>
          <w:szCs w:val="18"/>
          <w:lang w:val="it-IT"/>
        </w:rPr>
      </w:pPr>
      <w:r w:rsidRPr="009E6D29">
        <w:rPr>
          <w:noProof/>
          <w:lang w:val="it-IT"/>
        </w:rPr>
        <w:drawing>
          <wp:inline distT="0" distB="0" distL="0" distR="0" wp14:anchorId="2AB5650A" wp14:editId="3EC69DD6">
            <wp:extent cx="2880000" cy="1920923"/>
            <wp:effectExtent l="0" t="0" r="0" b="3175"/>
            <wp:docPr id="583870324" name="Picture 1" descr="Una persona con in mano un table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870324" name="Picture 1" descr="A person holding a tabl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920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154B">
        <w:rPr>
          <w:rFonts w:ascii="Arial" w:hAnsi="Arial" w:cs="Arial"/>
          <w:sz w:val="18"/>
          <w:szCs w:val="18"/>
          <w:lang w:val="it-IT"/>
        </w:rPr>
        <w:br/>
      </w:r>
      <w:r w:rsidRPr="009E6D29">
        <w:rPr>
          <w:rFonts w:ascii="Arial" w:hAnsi="Arial" w:cs="Arial"/>
          <w:sz w:val="18"/>
          <w:szCs w:val="18"/>
          <w:lang w:val="it-IT"/>
        </w:rPr>
        <w:t xml:space="preserve">Automazione </w:t>
      </w:r>
      <w:proofErr w:type="spellStart"/>
      <w:r w:rsidRPr="009E6D29">
        <w:rPr>
          <w:rFonts w:ascii="Arial" w:hAnsi="Arial" w:cs="Arial"/>
          <w:sz w:val="18"/>
          <w:szCs w:val="18"/>
          <w:lang w:val="it-IT"/>
        </w:rPr>
        <w:t>Cut</w:t>
      </w:r>
      <w:r w:rsidR="00E22425">
        <w:rPr>
          <w:rFonts w:ascii="Arial" w:hAnsi="Arial" w:cs="Arial"/>
          <w:sz w:val="18"/>
          <w:szCs w:val="18"/>
          <w:lang w:val="it-IT"/>
        </w:rPr>
        <w:t>’I</w:t>
      </w:r>
      <w:r w:rsidRPr="009E6D29">
        <w:rPr>
          <w:rFonts w:ascii="Arial" w:hAnsi="Arial" w:cs="Arial"/>
          <w:sz w:val="18"/>
          <w:szCs w:val="18"/>
          <w:lang w:val="it-IT"/>
        </w:rPr>
        <w:t>t</w:t>
      </w:r>
      <w:proofErr w:type="spellEnd"/>
      <w:r w:rsidRPr="009E6D29">
        <w:rPr>
          <w:rFonts w:ascii="Arial" w:hAnsi="Arial" w:cs="Arial"/>
          <w:sz w:val="18"/>
          <w:szCs w:val="18"/>
          <w:lang w:val="it-IT"/>
        </w:rPr>
        <w:t xml:space="preserve"> EVO - immagine ravvicinata, iPad operatore</w:t>
      </w:r>
    </w:p>
    <w:sectPr w:rsidR="00D2190D" w:rsidRPr="0090154B">
      <w:head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B3E13" w14:textId="77777777" w:rsidR="009E200E" w:rsidRDefault="009E200E" w:rsidP="00CD132D">
      <w:pPr>
        <w:spacing w:after="0" w:line="240" w:lineRule="auto"/>
      </w:pPr>
      <w:r>
        <w:separator/>
      </w:r>
    </w:p>
  </w:endnote>
  <w:endnote w:type="continuationSeparator" w:id="0">
    <w:p w14:paraId="1DEB31C2" w14:textId="77777777" w:rsidR="009E200E" w:rsidRDefault="009E200E" w:rsidP="00CD1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13D7B" w14:textId="77777777" w:rsidR="009E200E" w:rsidRDefault="009E200E" w:rsidP="00CD132D">
      <w:pPr>
        <w:spacing w:after="0" w:line="240" w:lineRule="auto"/>
      </w:pPr>
      <w:r>
        <w:separator/>
      </w:r>
    </w:p>
  </w:footnote>
  <w:footnote w:type="continuationSeparator" w:id="0">
    <w:p w14:paraId="2E2ACF33" w14:textId="77777777" w:rsidR="009E200E" w:rsidRDefault="009E200E" w:rsidP="00CD1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7AE60" w14:textId="521C6094" w:rsidR="00CD132D" w:rsidRDefault="00CD132D">
    <w:pPr>
      <w:pStyle w:val="Header"/>
    </w:pPr>
    <w:r>
      <w:rPr>
        <w:noProof/>
        <w:lang w:val="it-IT"/>
      </w:rPr>
      <w:drawing>
        <wp:anchor distT="0" distB="0" distL="114300" distR="114300" simplePos="0" relativeHeight="251659264" behindDoc="0" locked="0" layoutInCell="1" allowOverlap="1" wp14:anchorId="3CFD54FB" wp14:editId="1C0443D1">
          <wp:simplePos x="0" y="0"/>
          <wp:positionH relativeFrom="page">
            <wp:posOffset>5410200</wp:posOffset>
          </wp:positionH>
          <wp:positionV relativeFrom="page">
            <wp:posOffset>60960</wp:posOffset>
          </wp:positionV>
          <wp:extent cx="2880000" cy="1080000"/>
          <wp:effectExtent l="0" t="0" r="0" b="6350"/>
          <wp:wrapNone/>
          <wp:docPr id="5" name="Picture 5" descr="Un'immagine contenente testo.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 descr="Ein Bild, das Text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D5DBFD" w14:textId="77777777" w:rsidR="00CD132D" w:rsidRDefault="00CD13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0723F"/>
    <w:multiLevelType w:val="multilevel"/>
    <w:tmpl w:val="53741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977BCB"/>
    <w:multiLevelType w:val="multilevel"/>
    <w:tmpl w:val="019C0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32A2D81"/>
    <w:multiLevelType w:val="multilevel"/>
    <w:tmpl w:val="E696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48108232">
    <w:abstractNumId w:val="0"/>
  </w:num>
  <w:num w:numId="2" w16cid:durableId="1076126776">
    <w:abstractNumId w:val="2"/>
  </w:num>
  <w:num w:numId="3" w16cid:durableId="25717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589"/>
    <w:rsid w:val="000453CC"/>
    <w:rsid w:val="000858B0"/>
    <w:rsid w:val="000E52BE"/>
    <w:rsid w:val="00146B09"/>
    <w:rsid w:val="00172F9F"/>
    <w:rsid w:val="00173313"/>
    <w:rsid w:val="001D6726"/>
    <w:rsid w:val="00277C13"/>
    <w:rsid w:val="002810B3"/>
    <w:rsid w:val="002D4126"/>
    <w:rsid w:val="003532CB"/>
    <w:rsid w:val="003F26D3"/>
    <w:rsid w:val="00424156"/>
    <w:rsid w:val="004265C2"/>
    <w:rsid w:val="00514B54"/>
    <w:rsid w:val="00590A9E"/>
    <w:rsid w:val="005D04AC"/>
    <w:rsid w:val="005D4AFD"/>
    <w:rsid w:val="00603E48"/>
    <w:rsid w:val="00631AE4"/>
    <w:rsid w:val="0063506E"/>
    <w:rsid w:val="00653864"/>
    <w:rsid w:val="007228D3"/>
    <w:rsid w:val="007A445C"/>
    <w:rsid w:val="007A489C"/>
    <w:rsid w:val="007A6579"/>
    <w:rsid w:val="008313CC"/>
    <w:rsid w:val="0083353E"/>
    <w:rsid w:val="0090154B"/>
    <w:rsid w:val="009056C1"/>
    <w:rsid w:val="00937589"/>
    <w:rsid w:val="00945AC5"/>
    <w:rsid w:val="00976C0F"/>
    <w:rsid w:val="00977810"/>
    <w:rsid w:val="009E200E"/>
    <w:rsid w:val="009E6D29"/>
    <w:rsid w:val="009F63F5"/>
    <w:rsid w:val="009F7411"/>
    <w:rsid w:val="00AB03CA"/>
    <w:rsid w:val="00AB22E5"/>
    <w:rsid w:val="00AC27CF"/>
    <w:rsid w:val="00AE0955"/>
    <w:rsid w:val="00AF2ADB"/>
    <w:rsid w:val="00B30B79"/>
    <w:rsid w:val="00B841C6"/>
    <w:rsid w:val="00BA2CEB"/>
    <w:rsid w:val="00BA4663"/>
    <w:rsid w:val="00C428C1"/>
    <w:rsid w:val="00C87141"/>
    <w:rsid w:val="00C93DFC"/>
    <w:rsid w:val="00CA1D89"/>
    <w:rsid w:val="00CC5C98"/>
    <w:rsid w:val="00CD132D"/>
    <w:rsid w:val="00CE1011"/>
    <w:rsid w:val="00D20255"/>
    <w:rsid w:val="00D2190D"/>
    <w:rsid w:val="00D34CDC"/>
    <w:rsid w:val="00D35260"/>
    <w:rsid w:val="00D77D3A"/>
    <w:rsid w:val="00D84C6D"/>
    <w:rsid w:val="00D923A5"/>
    <w:rsid w:val="00DE4551"/>
    <w:rsid w:val="00DE686B"/>
    <w:rsid w:val="00E1095D"/>
    <w:rsid w:val="00E22425"/>
    <w:rsid w:val="00E96139"/>
    <w:rsid w:val="00EA3E35"/>
    <w:rsid w:val="00ED3DCC"/>
    <w:rsid w:val="00EF43FF"/>
    <w:rsid w:val="00EF758C"/>
    <w:rsid w:val="00F1478A"/>
    <w:rsid w:val="00F31E4A"/>
    <w:rsid w:val="00F711EB"/>
    <w:rsid w:val="00F71F57"/>
    <w:rsid w:val="00F80048"/>
    <w:rsid w:val="00F95399"/>
    <w:rsid w:val="00FA533B"/>
    <w:rsid w:val="00FC7977"/>
    <w:rsid w:val="00FF29B7"/>
    <w:rsid w:val="25876DAC"/>
    <w:rsid w:val="320B8DD9"/>
    <w:rsid w:val="501E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B11D5C"/>
  <w15:chartTrackingRefBased/>
  <w15:docId w15:val="{B2C7AE51-729C-4A5D-B149-38BEB828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7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72F9F"/>
  </w:style>
  <w:style w:type="character" w:customStyle="1" w:styleId="eop">
    <w:name w:val="eop"/>
    <w:basedOn w:val="DefaultParagraphFont"/>
    <w:rsid w:val="00172F9F"/>
  </w:style>
  <w:style w:type="character" w:customStyle="1" w:styleId="tabchar">
    <w:name w:val="tabchar"/>
    <w:basedOn w:val="DefaultParagraphFont"/>
    <w:rsid w:val="00172F9F"/>
  </w:style>
  <w:style w:type="character" w:styleId="Hyperlink">
    <w:name w:val="Hyperlink"/>
    <w:basedOn w:val="DefaultParagraphFont"/>
    <w:uiPriority w:val="99"/>
    <w:unhideWhenUsed/>
    <w:rsid w:val="002810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10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D1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32D"/>
  </w:style>
  <w:style w:type="paragraph" w:styleId="Footer">
    <w:name w:val="footer"/>
    <w:basedOn w:val="Normal"/>
    <w:link w:val="FooterChar"/>
    <w:uiPriority w:val="99"/>
    <w:unhideWhenUsed/>
    <w:rsid w:val="00CD1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1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3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1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6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3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5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0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1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8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dorien.c@duomedia.com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ranpak.com/" TargetMode="External"/><Relationship Id="rId17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hyperlink" Target="mailto:dorien.c@duomedia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ranpak.com/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ranpak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c2d1cd3-7e10-4a1c-908a-91a4d91848d0">MD2TZKM24X2D-167323429-210816</_dlc_DocId>
    <_dlc_DocIdUrl xmlns="2c2d1cd3-7e10-4a1c-908a-91a4d91848d0">
      <Url>https://upcbe46932.sharepoint.com/sites/Data/_layouts/15/DocIdRedir.aspx?ID=MD2TZKM24X2D-167323429-210816</Url>
      <Description>MD2TZKM24X2D-167323429-210816</Description>
    </_dlc_DocIdUrl>
    <lcf76f155ced4ddcb4097134ff3c332f xmlns="224f6b32-9ef4-43d6-8692-8a877c4fbe5c">
      <Terms xmlns="http://schemas.microsoft.com/office/infopath/2007/PartnerControls"/>
    </lcf76f155ced4ddcb4097134ff3c332f>
    <TaxCatchAll xmlns="2c2d1cd3-7e10-4a1c-908a-91a4d91848d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3185F943DFE64D8F90B02AE8ADFF5D" ma:contentTypeVersion="15" ma:contentTypeDescription="Create a new document." ma:contentTypeScope="" ma:versionID="a3e0324cf5d384464dd0764bc00716fa">
  <xsd:schema xmlns:xsd="http://www.w3.org/2001/XMLSchema" xmlns:xs="http://www.w3.org/2001/XMLSchema" xmlns:p="http://schemas.microsoft.com/office/2006/metadata/properties" xmlns:ns2="2c2d1cd3-7e10-4a1c-908a-91a4d91848d0" xmlns:ns3="224f6b32-9ef4-43d6-8692-8a877c4fbe5c" targetNamespace="http://schemas.microsoft.com/office/2006/metadata/properties" ma:root="true" ma:fieldsID="164b328129ff88fb28df1b408397d510" ns2:_="" ns3:_="">
    <xsd:import namespace="2c2d1cd3-7e10-4a1c-908a-91a4d91848d0"/>
    <xsd:import namespace="224f6b32-9ef4-43d6-8692-8a877c4fbe5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d1cd3-7e10-4a1c-908a-91a4d91848d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34e9eec1-6d29-4ab3-970f-c7cbfa59633c}" ma:internalName="TaxCatchAll" ma:showField="CatchAllData" ma:web="2c2d1cd3-7e10-4a1c-908a-91a4d91848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f6b32-9ef4-43d6-8692-8a877c4fbe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e49e72a-2937-4def-bf36-a91dfb643e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63CFD1-2356-4473-B3D1-327AA38B3A4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DF21D59-CB52-4D14-8C11-0B3F520C9DED}">
  <ds:schemaRefs>
    <ds:schemaRef ds:uri="http://schemas.microsoft.com/office/2006/metadata/properties"/>
    <ds:schemaRef ds:uri="http://schemas.microsoft.com/office/infopath/2007/PartnerControls"/>
    <ds:schemaRef ds:uri="2c2d1cd3-7e10-4a1c-908a-91a4d91848d0"/>
    <ds:schemaRef ds:uri="224f6b32-9ef4-43d6-8692-8a877c4fbe5c"/>
  </ds:schemaRefs>
</ds:datastoreItem>
</file>

<file path=customXml/itemProps3.xml><?xml version="1.0" encoding="utf-8"?>
<ds:datastoreItem xmlns:ds="http://schemas.openxmlformats.org/officeDocument/2006/customXml" ds:itemID="{F1DBFD09-0667-4447-9129-715A87037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d1cd3-7e10-4a1c-908a-91a4d91848d0"/>
    <ds:schemaRef ds:uri="224f6b32-9ef4-43d6-8692-8a877c4fbe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3ED49D-2CF8-4157-A8D4-43B471DDA8F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338F4C9-ED68-4F69-93C9-BB5BF46550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1011</Words>
  <Characters>5763</Characters>
  <Application>Microsoft Office Word</Application>
  <DocSecurity>0</DocSecurity>
  <Lines>48</Lines>
  <Paragraphs>13</Paragraphs>
  <ScaleCrop>false</ScaleCrop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Greissman, Andrew</dc:creator>
  <cp:keywords/>
  <dc:description/>
  <cp:lastModifiedBy>Dorien Cooreman</cp:lastModifiedBy>
  <cp:revision>31</cp:revision>
  <dcterms:created xsi:type="dcterms:W3CDTF">2024-02-23T13:20:00Z</dcterms:created>
  <dcterms:modified xsi:type="dcterms:W3CDTF">2024-02-27T09:16:00Z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0x0101007D3185F943DFE64D8F90B02AE8ADFF5D</vt:lpwstr>
  </property>
  <property fmtid="{D5CDD505-2E9C-101B-9397-08002B2CF9AE}" pid="3" name="_dlc_DocIdItemGuid">
    <vt:lpwstr>d8b8038d-103d-4c9a-a0b0-65962b872f59</vt:lpwstr>
  </property>
  <property fmtid="{D5CDD505-2E9C-101B-9397-08002B2CF9AE}" pid="4" name="MediaServiceImageTags">
    <vt:lpwstr/>
  </property>
</Properties>
</file>