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AC210" w14:textId="77777777" w:rsidR="005620D4" w:rsidRPr="003D5AF1" w:rsidRDefault="005620D4">
      <w:pPr>
        <w:rPr>
          <w:rFonts w:ascii="Helvetica" w:eastAsia="ＭＳ 明朝" w:hAnsi="Helvetica" w:cs="Helvetica"/>
          <w:color w:val="auto"/>
          <w:lang w:val="en-US"/>
        </w:rPr>
      </w:pPr>
    </w:p>
    <w:p w14:paraId="0ED6C5C9" w14:textId="381C9A87" w:rsidR="005620D4" w:rsidRPr="003D5AF1" w:rsidRDefault="00940E17">
      <w:pPr>
        <w:rPr>
          <w:rFonts w:ascii="Helvetica" w:eastAsia="ＭＳ 明朝" w:hAnsi="Helvetica" w:cs="Helvetica"/>
          <w:b/>
          <w:color w:val="auto"/>
          <w:sz w:val="36"/>
          <w:lang w:val="en-US"/>
        </w:rPr>
      </w:pPr>
      <w:r w:rsidRPr="003D5AF1">
        <w:rPr>
          <w:rFonts w:ascii="Helvetica" w:eastAsia="ＭＳ 明朝" w:hAnsi="Helvetica" w:cs="Helvetica" w:hint="eastAsia"/>
          <w:b/>
          <w:color w:val="auto"/>
          <w:sz w:val="36"/>
          <w:lang w:val="en-US"/>
        </w:rPr>
        <w:t>プレスリリース</w:t>
      </w:r>
    </w:p>
    <w:p w14:paraId="38A79BC0" w14:textId="77777777" w:rsidR="00251687" w:rsidRPr="003D5AF1" w:rsidRDefault="00251687" w:rsidP="00B856BB">
      <w:pPr>
        <w:jc w:val="center"/>
        <w:rPr>
          <w:rFonts w:ascii="Helvetica" w:eastAsia="ＭＳ 明朝" w:hAnsi="Helvetica" w:cs="Helvetica"/>
          <w:b/>
          <w:color w:val="auto"/>
          <w:sz w:val="28"/>
          <w:szCs w:val="28"/>
          <w:lang w:val="en-US"/>
        </w:rPr>
      </w:pPr>
    </w:p>
    <w:p w14:paraId="7897FF52" w14:textId="3FF4B35E" w:rsidR="00AE0209" w:rsidRPr="003D5AF1" w:rsidRDefault="00AE0209" w:rsidP="00B856BB">
      <w:pPr>
        <w:spacing w:after="0"/>
        <w:rPr>
          <w:rFonts w:ascii="Helvetica" w:eastAsia="ＭＳ 明朝" w:hAnsi="Helvetica" w:cs="Helvetica"/>
          <w:b/>
          <w:color w:val="auto"/>
          <w:sz w:val="28"/>
          <w:szCs w:val="28"/>
          <w:lang w:val="en-US"/>
        </w:rPr>
      </w:pPr>
      <w:r w:rsidRPr="003D5AF1">
        <w:rPr>
          <w:rFonts w:ascii="Helvetica" w:eastAsia="ＭＳ 明朝" w:hAnsi="Helvetica" w:cs="Helvetica"/>
          <w:b/>
          <w:color w:val="auto"/>
          <w:sz w:val="28"/>
          <w:szCs w:val="28"/>
          <w:lang w:val="en-US"/>
        </w:rPr>
        <w:t xml:space="preserve">All4Labels Hamburg </w:t>
      </w:r>
      <w:r w:rsidR="00940E17" w:rsidRPr="003D5AF1">
        <w:rPr>
          <w:rFonts w:ascii="Helvetica" w:eastAsia="ＭＳ 明朝" w:hAnsi="Helvetica" w:cs="Helvetica" w:hint="eastAsia"/>
          <w:b/>
          <w:color w:val="auto"/>
          <w:sz w:val="28"/>
          <w:szCs w:val="28"/>
          <w:lang w:val="en-US"/>
        </w:rPr>
        <w:t>が自動製版で生産性を向上</w:t>
      </w:r>
    </w:p>
    <w:p w14:paraId="31E9115E" w14:textId="77777777" w:rsidR="00AE0209" w:rsidRPr="003D5AF1" w:rsidRDefault="00AE0209" w:rsidP="00B856BB">
      <w:pPr>
        <w:spacing w:after="0"/>
        <w:rPr>
          <w:rFonts w:ascii="Helvetica" w:eastAsia="ＭＳ 明朝" w:hAnsi="Helvetica" w:cs="Helvetica"/>
          <w:b/>
          <w:color w:val="auto"/>
          <w:sz w:val="28"/>
          <w:szCs w:val="28"/>
          <w:lang w:val="en-US"/>
        </w:rPr>
      </w:pPr>
    </w:p>
    <w:p w14:paraId="71B2104B" w14:textId="6B98F36E" w:rsidR="005620D4" w:rsidRPr="003D5AF1" w:rsidRDefault="00BA55F1" w:rsidP="00AA0587">
      <w:pPr>
        <w:spacing w:after="0"/>
        <w:rPr>
          <w:rFonts w:ascii="Helvetica" w:eastAsia="ＭＳ 明朝" w:hAnsi="Helvetica" w:cs="Helvetica"/>
          <w:i/>
          <w:iCs/>
          <w:color w:val="auto"/>
          <w:sz w:val="24"/>
          <w:szCs w:val="24"/>
          <w:lang w:val="en-GB"/>
        </w:rPr>
      </w:pPr>
      <w:r w:rsidRPr="003D5AF1">
        <w:rPr>
          <w:rFonts w:ascii="Segoe UI" w:eastAsia="ＭＳ 明朝" w:hAnsi="Segoe UI" w:cs="Segoe UI"/>
          <w:color w:val="0D0D0D"/>
          <w:shd w:val="clear" w:color="auto" w:fill="FFFFFF"/>
        </w:rPr>
        <w:t>ドイツ</w:t>
      </w:r>
      <w:r w:rsidR="00A73D57">
        <w:rPr>
          <w:rFonts w:ascii="Segoe UI" w:eastAsia="ＭＳ 明朝" w:hAnsi="Segoe UI" w:cs="Segoe UI" w:hint="eastAsia"/>
          <w:color w:val="0D0D0D"/>
          <w:shd w:val="clear" w:color="auto" w:fill="FFFFFF"/>
        </w:rPr>
        <w:t>工場</w:t>
      </w:r>
      <w:r w:rsidRPr="003D5AF1">
        <w:rPr>
          <w:rFonts w:ascii="Segoe UI" w:eastAsia="ＭＳ 明朝" w:hAnsi="Segoe UI" w:cs="Segoe UI"/>
          <w:color w:val="0D0D0D"/>
          <w:shd w:val="clear" w:color="auto" w:fill="FFFFFF"/>
        </w:rPr>
        <w:t>が</w:t>
      </w:r>
      <w:r w:rsidRPr="003D5AF1">
        <w:rPr>
          <w:rFonts w:ascii="Segoe UI" w:eastAsia="ＭＳ 明朝" w:hAnsi="Segoe UI" w:cs="Segoe UI"/>
          <w:color w:val="0D0D0D"/>
          <w:shd w:val="clear" w:color="auto" w:fill="FFFFFF"/>
        </w:rPr>
        <w:t>Asahi Photoproducts</w:t>
      </w:r>
      <w:r w:rsidRPr="003D5AF1">
        <w:rPr>
          <w:rFonts w:ascii="Segoe UI" w:eastAsia="ＭＳ 明朝" w:hAnsi="Segoe UI" w:cs="Segoe UI"/>
          <w:color w:val="0D0D0D"/>
          <w:shd w:val="clear" w:color="auto" w:fill="FFFFFF"/>
        </w:rPr>
        <w:t>、</w:t>
      </w:r>
      <w:r w:rsidRPr="003D5AF1">
        <w:rPr>
          <w:rFonts w:ascii="Segoe UI" w:eastAsia="ＭＳ 明朝" w:hAnsi="Segoe UI" w:cs="Segoe UI"/>
          <w:color w:val="0D0D0D"/>
          <w:shd w:val="clear" w:color="auto" w:fill="FFFFFF"/>
        </w:rPr>
        <w:t>ESKO</w:t>
      </w:r>
      <w:r w:rsidRPr="003D5AF1">
        <w:rPr>
          <w:rFonts w:ascii="Segoe UI" w:eastAsia="ＭＳ 明朝" w:hAnsi="Segoe UI" w:cs="Segoe UI"/>
          <w:color w:val="0D0D0D"/>
          <w:shd w:val="clear" w:color="auto" w:fill="FFFFFF"/>
        </w:rPr>
        <w:t>、</w:t>
      </w:r>
      <w:r w:rsidRPr="003D5AF1">
        <w:rPr>
          <w:rFonts w:ascii="Segoe UI" w:eastAsia="ＭＳ 明朝" w:hAnsi="Segoe UI" w:cs="Segoe UI"/>
          <w:color w:val="0D0D0D"/>
          <w:shd w:val="clear" w:color="auto" w:fill="FFFFFF"/>
        </w:rPr>
        <w:t>Kongsberg</w:t>
      </w:r>
      <w:r w:rsidRPr="003D5AF1">
        <w:rPr>
          <w:rFonts w:ascii="Segoe UI" w:eastAsia="ＭＳ 明朝" w:hAnsi="Segoe UI" w:cs="Segoe UI"/>
          <w:color w:val="0D0D0D"/>
          <w:shd w:val="clear" w:color="auto" w:fill="FFFFFF"/>
        </w:rPr>
        <w:t>が開発した自動製版システム「</w:t>
      </w:r>
      <w:r w:rsidRPr="003D5AF1">
        <w:rPr>
          <w:rFonts w:ascii="Segoe UI" w:eastAsia="ＭＳ 明朝" w:hAnsi="Segoe UI" w:cs="Segoe UI"/>
          <w:color w:val="0D0D0D"/>
          <w:shd w:val="clear" w:color="auto" w:fill="FFFFFF"/>
        </w:rPr>
        <w:t>CrystalCleanConnect</w:t>
      </w:r>
      <w:r w:rsidRPr="003D5AF1">
        <w:rPr>
          <w:rFonts w:ascii="Segoe UI" w:eastAsia="ＭＳ 明朝" w:hAnsi="Segoe UI" w:cs="Segoe UI"/>
          <w:color w:val="0D0D0D"/>
          <w:shd w:val="clear" w:color="auto" w:fill="FFFFFF"/>
        </w:rPr>
        <w:t>」の導入</w:t>
      </w:r>
      <w:r w:rsidR="00A73D57">
        <w:rPr>
          <w:rFonts w:ascii="Segoe UI" w:eastAsia="ＭＳ 明朝" w:hAnsi="Segoe UI" w:cs="Segoe UI" w:hint="eastAsia"/>
          <w:color w:val="0D0D0D"/>
          <w:shd w:val="clear" w:color="auto" w:fill="FFFFFF"/>
        </w:rPr>
        <w:t>し多大な効果を得ました</w:t>
      </w:r>
      <w:r w:rsidRPr="003D5AF1">
        <w:rPr>
          <w:rFonts w:ascii="Segoe UI" w:eastAsia="ＭＳ 明朝" w:hAnsi="Segoe UI" w:cs="Segoe UI"/>
          <w:color w:val="0D0D0D"/>
          <w:shd w:val="clear" w:color="auto" w:fill="FFFFFF"/>
        </w:rPr>
        <w:t>。</w:t>
      </w:r>
      <w:r w:rsidR="00A73D57">
        <w:rPr>
          <w:rFonts w:ascii="Segoe UI" w:eastAsia="ＭＳ 明朝" w:hAnsi="Segoe UI" w:cs="Segoe UI" w:hint="eastAsia"/>
          <w:color w:val="0D0D0D"/>
          <w:shd w:val="clear" w:color="auto" w:fill="FFFFFF"/>
        </w:rPr>
        <w:t>近く開催される</w:t>
      </w:r>
      <w:r w:rsidR="00A73D57">
        <w:rPr>
          <w:rFonts w:ascii="Segoe UI" w:eastAsia="ＭＳ 明朝" w:hAnsi="Segoe UI" w:cs="Segoe UI" w:hint="eastAsia"/>
          <w:color w:val="0D0D0D"/>
          <w:shd w:val="clear" w:color="auto" w:fill="FFFFFF"/>
        </w:rPr>
        <w:t>Drupa</w:t>
      </w:r>
      <w:r w:rsidR="00A73D57">
        <w:rPr>
          <w:rFonts w:ascii="Segoe UI" w:eastAsia="ＭＳ 明朝" w:hAnsi="Segoe UI" w:cs="Segoe UI" w:hint="eastAsia"/>
          <w:color w:val="0D0D0D"/>
          <w:shd w:val="clear" w:color="auto" w:fill="FFFFFF"/>
        </w:rPr>
        <w:t>では、旭化成（</w:t>
      </w:r>
      <w:r w:rsidRPr="003D5AF1">
        <w:rPr>
          <w:rFonts w:ascii="Segoe UI" w:eastAsia="ＭＳ 明朝" w:hAnsi="Segoe UI" w:cs="Segoe UI"/>
          <w:color w:val="0D0D0D"/>
          <w:shd w:val="clear" w:color="auto" w:fill="FFFFFF"/>
        </w:rPr>
        <w:t>Asahi Photoproducts</w:t>
      </w:r>
      <w:r w:rsidR="00A73D57">
        <w:rPr>
          <w:rFonts w:ascii="Segoe UI" w:eastAsia="ＭＳ 明朝" w:hAnsi="Segoe UI" w:cs="Segoe UI" w:hint="eastAsia"/>
          <w:color w:val="0D0D0D"/>
          <w:shd w:val="clear" w:color="auto" w:fill="FFFFFF"/>
        </w:rPr>
        <w:t>）</w:t>
      </w:r>
      <w:r w:rsidRPr="003D5AF1">
        <w:rPr>
          <w:rFonts w:ascii="Segoe UI" w:eastAsia="ＭＳ 明朝" w:hAnsi="Segoe UI" w:cs="Segoe UI"/>
          <w:color w:val="0D0D0D"/>
          <w:shd w:val="clear" w:color="auto" w:fill="FFFFFF"/>
        </w:rPr>
        <w:t>のブースで、この革新的なソリューションについて詳しく知ることができます。</w:t>
      </w:r>
    </w:p>
    <w:p w14:paraId="0DA433A7" w14:textId="77777777" w:rsidR="00ED1BBD" w:rsidRDefault="00ED1BBD" w:rsidP="00AA0587">
      <w:pPr>
        <w:spacing w:after="0"/>
        <w:rPr>
          <w:rFonts w:ascii="Helvetica" w:eastAsia="Times New Roman" w:hAnsi="Helvetica" w:cs="Helvetica"/>
          <w:b/>
          <w:color w:val="auto"/>
          <w:sz w:val="22"/>
          <w:lang w:val="en-GB"/>
        </w:rPr>
      </w:pPr>
    </w:p>
    <w:p w14:paraId="2D8F49AE" w14:textId="314E6D2D" w:rsidR="00EB3F09" w:rsidRPr="003D5AF1" w:rsidRDefault="00621FD8" w:rsidP="00AA0587">
      <w:pPr>
        <w:spacing w:after="0"/>
        <w:rPr>
          <w:rFonts w:ascii="Helvetica" w:eastAsia="ＭＳ 明朝" w:hAnsi="Helvetica" w:cs="Helvetica"/>
          <w:color w:val="auto"/>
          <w:sz w:val="22"/>
          <w:lang w:val="en-GB"/>
        </w:rPr>
      </w:pPr>
      <w:r w:rsidRPr="00621FD8">
        <w:rPr>
          <w:rFonts w:ascii="Helvetica" w:eastAsia="Times New Roman" w:hAnsi="Helvetica" w:cs="Helvetica" w:hint="eastAsia"/>
          <w:b/>
          <w:color w:val="auto"/>
          <w:sz w:val="22"/>
          <w:lang w:val="en-GB"/>
        </w:rPr>
        <w:t>2024</w:t>
      </w:r>
      <w:r w:rsidRPr="00621FD8">
        <w:rPr>
          <w:rFonts w:ascii="ＭＳ 明朝" w:eastAsia="ＭＳ 明朝" w:hAnsi="ＭＳ 明朝" w:cs="ＭＳ 明朝" w:hint="eastAsia"/>
          <w:b/>
          <w:color w:val="auto"/>
          <w:sz w:val="22"/>
          <w:lang w:val="en-GB"/>
        </w:rPr>
        <w:t>年</w:t>
      </w:r>
      <w:r w:rsidRPr="00621FD8">
        <w:rPr>
          <w:rFonts w:ascii="Helvetica" w:eastAsia="Times New Roman" w:hAnsi="Helvetica" w:cs="Helvetica" w:hint="eastAsia"/>
          <w:b/>
          <w:color w:val="auto"/>
          <w:sz w:val="22"/>
          <w:lang w:val="en-GB"/>
        </w:rPr>
        <w:t>5</w:t>
      </w:r>
      <w:r w:rsidRPr="00621FD8">
        <w:rPr>
          <w:rFonts w:ascii="ＭＳ 明朝" w:eastAsia="ＭＳ 明朝" w:hAnsi="ＭＳ 明朝" w:cs="ＭＳ 明朝" w:hint="eastAsia"/>
          <w:b/>
          <w:color w:val="auto"/>
          <w:sz w:val="22"/>
          <w:lang w:val="en-GB"/>
        </w:rPr>
        <w:t>月</w:t>
      </w:r>
      <w:r w:rsidRPr="00621FD8">
        <w:rPr>
          <w:rFonts w:ascii="Helvetica" w:eastAsia="Times New Roman" w:hAnsi="Helvetica" w:cs="Helvetica" w:hint="eastAsia"/>
          <w:b/>
          <w:color w:val="auto"/>
          <w:sz w:val="22"/>
          <w:lang w:val="en-GB"/>
        </w:rPr>
        <w:t>16</w:t>
      </w:r>
      <w:r w:rsidRPr="00621FD8">
        <w:rPr>
          <w:rFonts w:ascii="ＭＳ 明朝" w:eastAsia="ＭＳ 明朝" w:hAnsi="ＭＳ 明朝" w:cs="ＭＳ 明朝" w:hint="eastAsia"/>
          <w:b/>
          <w:color w:val="auto"/>
          <w:sz w:val="22"/>
          <w:lang w:val="en-GB"/>
        </w:rPr>
        <w:t>日、東京（日本）およびブリュッセル（ベルギー）。</w:t>
      </w:r>
      <w:r w:rsidR="00EB3F09" w:rsidRPr="003D5AF1">
        <w:rPr>
          <w:rFonts w:ascii="Helvetica" w:eastAsia="ＭＳ 明朝" w:hAnsi="Helvetica" w:cs="Helvetica" w:hint="eastAsia"/>
          <w:color w:val="auto"/>
          <w:sz w:val="22"/>
          <w:lang w:val="en-GB"/>
        </w:rPr>
        <w:t>フレキソ印刷</w:t>
      </w:r>
      <w:r w:rsidR="00A73D57">
        <w:rPr>
          <w:rFonts w:ascii="Helvetica" w:eastAsia="ＭＳ 明朝" w:hAnsi="Helvetica" w:cs="Helvetica" w:hint="eastAsia"/>
          <w:color w:val="auto"/>
          <w:sz w:val="22"/>
          <w:lang w:val="en-GB"/>
        </w:rPr>
        <w:t>版を販売する旭化成（</w:t>
      </w:r>
      <w:r w:rsidR="00EB3F09" w:rsidRPr="003D5AF1">
        <w:rPr>
          <w:rFonts w:ascii="Helvetica" w:eastAsia="ＭＳ 明朝" w:hAnsi="Helvetica" w:cs="Helvetica" w:hint="eastAsia"/>
          <w:color w:val="auto"/>
          <w:sz w:val="22"/>
          <w:lang w:val="en-GB"/>
        </w:rPr>
        <w:t>Asahi Photoproducts</w:t>
      </w:r>
      <w:r w:rsidR="00A73D57">
        <w:rPr>
          <w:rFonts w:ascii="Helvetica" w:eastAsia="ＭＳ 明朝" w:hAnsi="Helvetica" w:cs="Helvetica" w:hint="eastAsia"/>
          <w:color w:val="auto"/>
          <w:sz w:val="22"/>
          <w:lang w:val="en-GB"/>
        </w:rPr>
        <w:t>）</w:t>
      </w:r>
      <w:r w:rsidR="00EB3F09" w:rsidRPr="003D5AF1">
        <w:rPr>
          <w:rFonts w:ascii="Helvetica" w:eastAsia="ＭＳ 明朝" w:hAnsi="Helvetica" w:cs="Helvetica" w:hint="eastAsia"/>
          <w:color w:val="auto"/>
          <w:sz w:val="22"/>
          <w:lang w:val="en-GB"/>
        </w:rPr>
        <w:t>は、本日、</w:t>
      </w:r>
      <w:r w:rsidR="00977E91">
        <w:rPr>
          <w:rFonts w:ascii="Helvetica" w:eastAsia="ＭＳ 明朝" w:hAnsi="Helvetica" w:cs="Helvetica"/>
          <w:color w:val="auto"/>
          <w:sz w:val="22"/>
          <w:lang w:val="en-GB"/>
        </w:rPr>
        <w:fldChar w:fldCharType="begin"/>
      </w:r>
      <w:r w:rsidR="00977E91">
        <w:rPr>
          <w:rFonts w:ascii="Helvetica" w:eastAsia="ＭＳ 明朝" w:hAnsi="Helvetica" w:cs="Helvetica"/>
          <w:color w:val="auto"/>
          <w:sz w:val="22"/>
          <w:lang w:val="en-GB"/>
        </w:rPr>
        <w:instrText xml:space="preserve"> </w:instrText>
      </w:r>
      <w:r w:rsidR="00977E91">
        <w:rPr>
          <w:rFonts w:ascii="Helvetica" w:eastAsia="ＭＳ 明朝" w:hAnsi="Helvetica" w:cs="Helvetica" w:hint="eastAsia"/>
          <w:color w:val="auto"/>
          <w:sz w:val="22"/>
          <w:lang w:val="en-GB"/>
        </w:rPr>
        <w:instrText>HYPERLINK "https://all4labels.com/de/unternehmen/"</w:instrText>
      </w:r>
      <w:r w:rsidR="00977E91">
        <w:rPr>
          <w:rFonts w:ascii="Helvetica" w:eastAsia="ＭＳ 明朝" w:hAnsi="Helvetica" w:cs="Helvetica"/>
          <w:color w:val="auto"/>
          <w:sz w:val="22"/>
          <w:lang w:val="en-GB"/>
        </w:rPr>
        <w:instrText xml:space="preserve"> </w:instrText>
      </w:r>
      <w:r w:rsidR="00977E91">
        <w:rPr>
          <w:rFonts w:ascii="Helvetica" w:eastAsia="ＭＳ 明朝" w:hAnsi="Helvetica" w:cs="Helvetica"/>
          <w:color w:val="auto"/>
          <w:sz w:val="22"/>
          <w:lang w:val="en-GB"/>
        </w:rPr>
      </w:r>
      <w:r w:rsidR="00977E91">
        <w:rPr>
          <w:rFonts w:ascii="Helvetica" w:eastAsia="ＭＳ 明朝" w:hAnsi="Helvetica" w:cs="Helvetica"/>
          <w:color w:val="auto"/>
          <w:sz w:val="22"/>
          <w:lang w:val="en-GB"/>
        </w:rPr>
        <w:fldChar w:fldCharType="separate"/>
      </w:r>
      <w:r w:rsidR="00A73D57" w:rsidRPr="00977E91">
        <w:rPr>
          <w:rStyle w:val="afd"/>
          <w:rFonts w:ascii="Helvetica" w:eastAsia="ＭＳ 明朝" w:hAnsi="Helvetica" w:cs="Helvetica" w:hint="eastAsia"/>
          <w:sz w:val="22"/>
          <w:lang w:val="en-GB"/>
        </w:rPr>
        <w:t>All4Labels</w:t>
      </w:r>
      <w:r w:rsidR="00977E91">
        <w:rPr>
          <w:rFonts w:ascii="Helvetica" w:eastAsia="ＭＳ 明朝" w:hAnsi="Helvetica" w:cs="Helvetica"/>
          <w:color w:val="auto"/>
          <w:sz w:val="22"/>
          <w:lang w:val="en-GB"/>
        </w:rPr>
        <w:fldChar w:fldCharType="end"/>
      </w:r>
      <w:r w:rsidR="00EB3F09" w:rsidRPr="003D5AF1">
        <w:rPr>
          <w:rFonts w:ascii="Helvetica" w:eastAsia="ＭＳ 明朝" w:hAnsi="Helvetica" w:cs="Helvetica" w:hint="eastAsia"/>
          <w:color w:val="auto"/>
          <w:sz w:val="22"/>
          <w:lang w:val="en-GB"/>
        </w:rPr>
        <w:t>ドイツ・ハンブルク拠点が、</w:t>
      </w:r>
      <w:r w:rsidR="00EB3F09" w:rsidRPr="003D5AF1">
        <w:rPr>
          <w:rFonts w:ascii="Helvetica" w:eastAsia="ＭＳ 明朝" w:hAnsi="Helvetica" w:cs="Helvetica" w:hint="eastAsia"/>
          <w:color w:val="auto"/>
          <w:sz w:val="22"/>
          <w:lang w:val="en-GB"/>
        </w:rPr>
        <w:t>Asahi Photoproducts</w:t>
      </w:r>
      <w:r w:rsidR="00EB3F09" w:rsidRPr="003D5AF1">
        <w:rPr>
          <w:rFonts w:ascii="Helvetica" w:eastAsia="ＭＳ 明朝" w:hAnsi="Helvetica" w:cs="Helvetica" w:hint="eastAsia"/>
          <w:color w:val="auto"/>
          <w:sz w:val="22"/>
          <w:lang w:val="en-GB"/>
        </w:rPr>
        <w:t>、</w:t>
      </w:r>
      <w:r w:rsidR="00EB3F09" w:rsidRPr="003D5AF1">
        <w:rPr>
          <w:rFonts w:ascii="Helvetica" w:eastAsia="ＭＳ 明朝" w:hAnsi="Helvetica" w:cs="Helvetica" w:hint="eastAsia"/>
          <w:color w:val="auto"/>
          <w:sz w:val="22"/>
          <w:lang w:val="en-GB"/>
        </w:rPr>
        <w:t>ESKO</w:t>
      </w:r>
      <w:r w:rsidR="00EB3F09" w:rsidRPr="003D5AF1">
        <w:rPr>
          <w:rFonts w:ascii="Helvetica" w:eastAsia="ＭＳ 明朝" w:hAnsi="Helvetica" w:cs="Helvetica" w:hint="eastAsia"/>
          <w:color w:val="auto"/>
          <w:sz w:val="22"/>
          <w:lang w:val="en-GB"/>
        </w:rPr>
        <w:t>、</w:t>
      </w:r>
      <w:r w:rsidR="00EB3F09" w:rsidRPr="003D5AF1">
        <w:rPr>
          <w:rFonts w:ascii="Helvetica" w:eastAsia="ＭＳ 明朝" w:hAnsi="Helvetica" w:cs="Helvetica" w:hint="eastAsia"/>
          <w:color w:val="auto"/>
          <w:sz w:val="22"/>
          <w:lang w:val="en-GB"/>
        </w:rPr>
        <w:t>Kongsberg</w:t>
      </w:r>
      <w:r w:rsidR="00EB3F09" w:rsidRPr="003D5AF1">
        <w:rPr>
          <w:rFonts w:ascii="Helvetica" w:eastAsia="ＭＳ 明朝" w:hAnsi="Helvetica" w:cs="Helvetica" w:hint="eastAsia"/>
          <w:color w:val="auto"/>
          <w:sz w:val="22"/>
          <w:lang w:val="en-GB"/>
        </w:rPr>
        <w:t>が共同開発した自動製版システム「</w:t>
      </w:r>
      <w:r w:rsidR="007E21F5">
        <w:rPr>
          <w:rFonts w:ascii="Helvetica" w:eastAsia="ＭＳ 明朝" w:hAnsi="Helvetica" w:cs="Helvetica"/>
          <w:color w:val="auto"/>
          <w:sz w:val="22"/>
          <w:lang w:val="en-GB"/>
        </w:rPr>
        <w:fldChar w:fldCharType="begin"/>
      </w:r>
      <w:r w:rsidR="007E21F5">
        <w:rPr>
          <w:rFonts w:ascii="Helvetica" w:eastAsia="ＭＳ 明朝" w:hAnsi="Helvetica" w:cs="Helvetica"/>
          <w:color w:val="auto"/>
          <w:sz w:val="22"/>
          <w:lang w:val="en-GB"/>
        </w:rPr>
        <w:instrText xml:space="preserve"> </w:instrText>
      </w:r>
      <w:r w:rsidR="007E21F5">
        <w:rPr>
          <w:rFonts w:ascii="Helvetica" w:eastAsia="ＭＳ 明朝" w:hAnsi="Helvetica" w:cs="Helvetica" w:hint="eastAsia"/>
          <w:color w:val="auto"/>
          <w:sz w:val="22"/>
          <w:lang w:val="en-GB"/>
        </w:rPr>
        <w:instrText>HYPERLINK "https://asahi-photoproducts.com/ccc"</w:instrText>
      </w:r>
      <w:r w:rsidR="007E21F5">
        <w:rPr>
          <w:rFonts w:ascii="Helvetica" w:eastAsia="ＭＳ 明朝" w:hAnsi="Helvetica" w:cs="Helvetica"/>
          <w:color w:val="auto"/>
          <w:sz w:val="22"/>
          <w:lang w:val="en-GB"/>
        </w:rPr>
        <w:instrText xml:space="preserve"> </w:instrText>
      </w:r>
      <w:r w:rsidR="007E21F5">
        <w:rPr>
          <w:rFonts w:ascii="Helvetica" w:eastAsia="ＭＳ 明朝" w:hAnsi="Helvetica" w:cs="Helvetica"/>
          <w:color w:val="auto"/>
          <w:sz w:val="22"/>
          <w:lang w:val="en-GB"/>
        </w:rPr>
      </w:r>
      <w:r w:rsidR="007E21F5">
        <w:rPr>
          <w:rFonts w:ascii="Helvetica" w:eastAsia="ＭＳ 明朝" w:hAnsi="Helvetica" w:cs="Helvetica"/>
          <w:color w:val="auto"/>
          <w:sz w:val="22"/>
          <w:lang w:val="en-GB"/>
        </w:rPr>
        <w:fldChar w:fldCharType="separate"/>
      </w:r>
      <w:r w:rsidR="00EB3F09" w:rsidRPr="007E21F5">
        <w:rPr>
          <w:rStyle w:val="afd"/>
          <w:rFonts w:ascii="Helvetica" w:eastAsia="ＭＳ 明朝" w:hAnsi="Helvetica" w:cs="Helvetica" w:hint="eastAsia"/>
          <w:sz w:val="22"/>
          <w:lang w:val="en-GB"/>
        </w:rPr>
        <w:t>CrystalCleanConnect</w:t>
      </w:r>
      <w:r w:rsidR="007E21F5">
        <w:rPr>
          <w:rFonts w:ascii="Helvetica" w:eastAsia="ＭＳ 明朝" w:hAnsi="Helvetica" w:cs="Helvetica"/>
          <w:color w:val="auto"/>
          <w:sz w:val="22"/>
          <w:lang w:val="en-GB"/>
        </w:rPr>
        <w:fldChar w:fldCharType="end"/>
      </w:r>
      <w:r w:rsidR="00EB3F09" w:rsidRPr="003D5AF1">
        <w:rPr>
          <w:rFonts w:ascii="Helvetica" w:eastAsia="ＭＳ 明朝" w:hAnsi="Helvetica" w:cs="Helvetica" w:hint="eastAsia"/>
          <w:color w:val="auto"/>
          <w:sz w:val="22"/>
          <w:lang w:val="en-GB"/>
        </w:rPr>
        <w:t>」を導入したことで、生産性が大幅に向上したと報告しました。</w:t>
      </w:r>
    </w:p>
    <w:p w14:paraId="6D0A60D0" w14:textId="77777777" w:rsidR="00EB3F09" w:rsidRPr="003D5AF1" w:rsidRDefault="00EB3F09" w:rsidP="00AA0587">
      <w:pPr>
        <w:spacing w:after="0"/>
        <w:rPr>
          <w:rFonts w:ascii="Helvetica" w:eastAsia="ＭＳ 明朝" w:hAnsi="Helvetica" w:cs="Helvetica"/>
          <w:color w:val="auto"/>
          <w:sz w:val="22"/>
          <w:lang w:val="en-GB"/>
        </w:rPr>
      </w:pPr>
    </w:p>
    <w:p w14:paraId="42310C24" w14:textId="043F6E1D" w:rsidR="00EB3F09" w:rsidRPr="003D5AF1" w:rsidRDefault="00EB3F09" w:rsidP="00AA0587">
      <w:pPr>
        <w:spacing w:after="0"/>
        <w:rPr>
          <w:rFonts w:ascii="Helvetica" w:eastAsia="ＭＳ 明朝" w:hAnsi="Helvetica" w:cs="Helvetica"/>
          <w:color w:val="auto"/>
          <w:sz w:val="22"/>
          <w:lang w:val="en-GB"/>
        </w:rPr>
      </w:pPr>
      <w:r w:rsidRPr="003D5AF1">
        <w:rPr>
          <w:rFonts w:ascii="Helvetica" w:eastAsia="ＭＳ 明朝" w:hAnsi="Helvetica" w:cs="Helvetica" w:hint="eastAsia"/>
          <w:color w:val="auto"/>
          <w:sz w:val="22"/>
          <w:lang w:val="en-GB"/>
        </w:rPr>
        <w:t>半年前に、ドイツのラベル</w:t>
      </w:r>
      <w:r w:rsidR="00A73D57">
        <w:rPr>
          <w:rFonts w:ascii="Helvetica" w:eastAsia="ＭＳ 明朝" w:hAnsi="Helvetica" w:cs="Helvetica" w:hint="eastAsia"/>
          <w:color w:val="auto"/>
          <w:sz w:val="22"/>
          <w:lang w:val="en-GB"/>
        </w:rPr>
        <w:t>大手印刷会社</w:t>
      </w:r>
      <w:r w:rsidRPr="003D5AF1">
        <w:rPr>
          <w:rFonts w:ascii="Helvetica" w:eastAsia="ＭＳ 明朝" w:hAnsi="Helvetica" w:cs="Helvetica" w:hint="eastAsia"/>
          <w:color w:val="auto"/>
          <w:sz w:val="22"/>
          <w:lang w:val="en-GB"/>
        </w:rPr>
        <w:t>である</w:t>
      </w:r>
      <w:r w:rsidRPr="003D5AF1">
        <w:rPr>
          <w:rFonts w:ascii="Helvetica" w:eastAsia="ＭＳ 明朝" w:hAnsi="Helvetica" w:cs="Helvetica" w:hint="eastAsia"/>
          <w:color w:val="auto"/>
          <w:sz w:val="22"/>
          <w:lang w:val="en-GB"/>
        </w:rPr>
        <w:t>All4Labels</w:t>
      </w:r>
      <w:r w:rsidRPr="003D5AF1">
        <w:rPr>
          <w:rFonts w:ascii="Helvetica" w:eastAsia="ＭＳ 明朝" w:hAnsi="Helvetica" w:cs="Helvetica" w:hint="eastAsia"/>
          <w:color w:val="auto"/>
          <w:sz w:val="22"/>
          <w:lang w:val="en-GB"/>
        </w:rPr>
        <w:t>は、</w:t>
      </w:r>
      <w:r w:rsidR="00A73D57">
        <w:rPr>
          <w:rFonts w:ascii="Helvetica" w:eastAsia="ＭＳ 明朝" w:hAnsi="Helvetica" w:cs="Helvetica" w:hint="eastAsia"/>
          <w:color w:val="auto"/>
          <w:sz w:val="22"/>
          <w:lang w:val="en-GB"/>
        </w:rPr>
        <w:t>旭化成</w:t>
      </w:r>
      <w:r w:rsidR="00A73D57">
        <w:rPr>
          <w:rFonts w:ascii="Helvetica" w:eastAsia="ＭＳ 明朝" w:hAnsi="Helvetica" w:cs="Helvetica" w:hint="eastAsia"/>
          <w:color w:val="auto"/>
          <w:sz w:val="22"/>
          <w:lang w:val="en-GB"/>
        </w:rPr>
        <w:t>AWP</w:t>
      </w:r>
      <w:r w:rsidRPr="003D5AF1">
        <w:rPr>
          <w:rFonts w:ascii="Helvetica" w:eastAsia="ＭＳ 明朝" w:hAnsi="Helvetica" w:cs="Helvetica" w:hint="eastAsia"/>
          <w:color w:val="auto"/>
          <w:sz w:val="22"/>
          <w:lang w:val="en-GB"/>
        </w:rPr>
        <w:t>システム</w:t>
      </w:r>
      <w:r w:rsidR="00A73D57">
        <w:rPr>
          <w:rFonts w:ascii="Helvetica" w:eastAsia="ＭＳ 明朝" w:hAnsi="Helvetica" w:cs="Helvetica" w:hint="eastAsia"/>
          <w:color w:val="auto"/>
          <w:sz w:val="22"/>
          <w:lang w:val="en-GB"/>
        </w:rPr>
        <w:t>の</w:t>
      </w:r>
      <w:r w:rsidRPr="003D5AF1">
        <w:rPr>
          <w:rFonts w:ascii="Helvetica" w:eastAsia="ＭＳ 明朝" w:hAnsi="Helvetica" w:cs="Helvetica" w:hint="eastAsia"/>
          <w:color w:val="auto"/>
          <w:sz w:val="22"/>
          <w:lang w:val="en-GB"/>
        </w:rPr>
        <w:t>手動製版</w:t>
      </w:r>
      <w:r w:rsidR="00A73D57">
        <w:rPr>
          <w:rFonts w:ascii="Helvetica" w:eastAsia="ＭＳ 明朝" w:hAnsi="Helvetica" w:cs="Helvetica" w:hint="eastAsia"/>
          <w:color w:val="auto"/>
          <w:sz w:val="22"/>
          <w:lang w:val="en-GB"/>
        </w:rPr>
        <w:t>機</w:t>
      </w:r>
      <w:r w:rsidRPr="003D5AF1">
        <w:rPr>
          <w:rFonts w:ascii="Helvetica" w:eastAsia="ＭＳ 明朝" w:hAnsi="Helvetica" w:cs="Helvetica" w:hint="eastAsia"/>
          <w:color w:val="auto"/>
          <w:sz w:val="22"/>
          <w:lang w:val="en-GB"/>
        </w:rPr>
        <w:t>の代替として</w:t>
      </w:r>
      <w:r w:rsidR="00A73D57" w:rsidRPr="003D5AF1">
        <w:rPr>
          <w:rFonts w:ascii="Helvetica" w:eastAsia="ＭＳ 明朝" w:hAnsi="Helvetica" w:cs="Helvetica" w:hint="eastAsia"/>
          <w:color w:val="auto"/>
          <w:sz w:val="22"/>
          <w:lang w:val="en-GB"/>
        </w:rPr>
        <w:t>自動製版システム「</w:t>
      </w:r>
      <w:proofErr w:type="spellStart"/>
      <w:r w:rsidR="00A73D57" w:rsidRPr="003D5AF1">
        <w:rPr>
          <w:rFonts w:ascii="Helvetica" w:eastAsia="ＭＳ 明朝" w:hAnsi="Helvetica" w:cs="Helvetica" w:hint="eastAsia"/>
          <w:color w:val="auto"/>
          <w:sz w:val="22"/>
          <w:lang w:val="en-GB"/>
        </w:rPr>
        <w:t>CrystalCleanConnect</w:t>
      </w:r>
      <w:proofErr w:type="spellEnd"/>
      <w:r w:rsidR="00A73D57" w:rsidRPr="003D5AF1">
        <w:rPr>
          <w:rFonts w:ascii="Helvetica" w:eastAsia="ＭＳ 明朝" w:hAnsi="Helvetica" w:cs="Helvetica" w:hint="eastAsia"/>
          <w:color w:val="auto"/>
          <w:sz w:val="22"/>
          <w:lang w:val="en-GB"/>
        </w:rPr>
        <w:t>」</w:t>
      </w:r>
      <w:r w:rsidR="00A73D57">
        <w:rPr>
          <w:rFonts w:ascii="Helvetica" w:eastAsia="ＭＳ 明朝" w:hAnsi="Helvetica" w:cs="Helvetica" w:hint="eastAsia"/>
          <w:color w:val="auto"/>
          <w:sz w:val="22"/>
          <w:lang w:val="en-GB"/>
        </w:rPr>
        <w:t>を</w:t>
      </w:r>
      <w:r w:rsidRPr="003D5AF1">
        <w:rPr>
          <w:rFonts w:ascii="Helvetica" w:eastAsia="ＭＳ 明朝" w:hAnsi="Helvetica" w:cs="Helvetica" w:hint="eastAsia"/>
          <w:color w:val="auto"/>
          <w:sz w:val="22"/>
          <w:lang w:val="en-GB"/>
        </w:rPr>
        <w:t>導入しました。これにより、「エラーや</w:t>
      </w:r>
      <w:r w:rsidR="00A73D57">
        <w:rPr>
          <w:rFonts w:ascii="Helvetica" w:eastAsia="ＭＳ 明朝" w:hAnsi="Helvetica" w:cs="Helvetica" w:hint="eastAsia"/>
          <w:color w:val="auto"/>
          <w:sz w:val="22"/>
          <w:lang w:val="en-GB"/>
        </w:rPr>
        <w:t>生産計画</w:t>
      </w:r>
      <w:r w:rsidRPr="003D5AF1">
        <w:rPr>
          <w:rFonts w:ascii="Helvetica" w:eastAsia="ＭＳ 明朝" w:hAnsi="Helvetica" w:cs="Helvetica" w:hint="eastAsia"/>
          <w:color w:val="auto"/>
          <w:sz w:val="22"/>
          <w:lang w:val="en-GB"/>
        </w:rPr>
        <w:t>の問題」が解消されたと、</w:t>
      </w:r>
      <w:r w:rsidRPr="003D5AF1">
        <w:rPr>
          <w:rFonts w:ascii="Helvetica" w:eastAsia="ＭＳ 明朝" w:hAnsi="Helvetica" w:cs="Helvetica" w:hint="eastAsia"/>
          <w:color w:val="auto"/>
          <w:sz w:val="22"/>
          <w:lang w:val="en-GB"/>
        </w:rPr>
        <w:t>All4Labels</w:t>
      </w:r>
      <w:r w:rsidRPr="003D5AF1">
        <w:rPr>
          <w:rFonts w:ascii="Helvetica" w:eastAsia="ＭＳ 明朝" w:hAnsi="Helvetica" w:cs="Helvetica" w:hint="eastAsia"/>
          <w:color w:val="auto"/>
          <w:sz w:val="22"/>
          <w:lang w:val="en-GB"/>
        </w:rPr>
        <w:t>ハンブルクのプレプレス・フレキソ印刷部門の責任者である</w:t>
      </w:r>
      <w:proofErr w:type="spellStart"/>
      <w:r w:rsidRPr="003D5AF1">
        <w:rPr>
          <w:rFonts w:ascii="Helvetica" w:eastAsia="ＭＳ 明朝" w:hAnsi="Helvetica" w:cs="Helvetica" w:hint="eastAsia"/>
          <w:color w:val="auto"/>
          <w:sz w:val="22"/>
          <w:lang w:val="en-GB"/>
        </w:rPr>
        <w:t>Mirco</w:t>
      </w:r>
      <w:proofErr w:type="spellEnd"/>
      <w:r w:rsidRPr="003D5AF1">
        <w:rPr>
          <w:rFonts w:ascii="Helvetica" w:eastAsia="ＭＳ 明朝" w:hAnsi="Helvetica" w:cs="Helvetica" w:hint="eastAsia"/>
          <w:color w:val="auto"/>
          <w:sz w:val="22"/>
          <w:lang w:val="en-GB"/>
        </w:rPr>
        <w:t xml:space="preserve"> Wilke</w:t>
      </w:r>
      <w:r w:rsidRPr="003D5AF1">
        <w:rPr>
          <w:rFonts w:ascii="Helvetica" w:eastAsia="ＭＳ 明朝" w:hAnsi="Helvetica" w:cs="Helvetica" w:hint="eastAsia"/>
          <w:color w:val="auto"/>
          <w:sz w:val="22"/>
          <w:lang w:val="en-GB"/>
        </w:rPr>
        <w:t>氏は</w:t>
      </w:r>
      <w:r w:rsidR="00A73D57">
        <w:rPr>
          <w:rFonts w:ascii="Helvetica" w:eastAsia="ＭＳ 明朝" w:hAnsi="Helvetica" w:cs="Helvetica" w:hint="eastAsia"/>
          <w:color w:val="auto"/>
          <w:sz w:val="22"/>
          <w:lang w:val="en-GB"/>
        </w:rPr>
        <w:t>話します</w:t>
      </w:r>
      <w:r w:rsidRPr="003D5AF1">
        <w:rPr>
          <w:rFonts w:ascii="Helvetica" w:eastAsia="ＭＳ 明朝" w:hAnsi="Helvetica" w:cs="Helvetica" w:hint="eastAsia"/>
          <w:color w:val="auto"/>
          <w:sz w:val="22"/>
          <w:lang w:val="en-GB"/>
        </w:rPr>
        <w:t>。</w:t>
      </w:r>
    </w:p>
    <w:p w14:paraId="6EAB8F3A" w14:textId="77777777" w:rsidR="00EB3F09" w:rsidRPr="003D5AF1" w:rsidRDefault="00EB3F09" w:rsidP="00AA0587">
      <w:pPr>
        <w:spacing w:after="0"/>
        <w:rPr>
          <w:rFonts w:ascii="Helvetica" w:eastAsia="ＭＳ 明朝" w:hAnsi="Helvetica" w:cs="Helvetica"/>
          <w:color w:val="auto"/>
          <w:sz w:val="22"/>
          <w:lang w:val="en-GB"/>
        </w:rPr>
      </w:pPr>
    </w:p>
    <w:p w14:paraId="46A28F38" w14:textId="59D0F893" w:rsidR="00EB3F09" w:rsidRPr="003D5AF1" w:rsidRDefault="00EB3F09" w:rsidP="00AA0587">
      <w:pPr>
        <w:spacing w:after="0"/>
        <w:rPr>
          <w:rFonts w:ascii="Helvetica" w:eastAsia="ＭＳ 明朝" w:hAnsi="Helvetica" w:cs="Helvetica"/>
          <w:color w:val="auto"/>
          <w:sz w:val="22"/>
          <w:lang w:val="en-GB"/>
        </w:rPr>
      </w:pPr>
      <w:r w:rsidRPr="003D5AF1">
        <w:rPr>
          <w:rFonts w:ascii="Helvetica" w:eastAsia="ＭＳ 明朝" w:hAnsi="Helvetica" w:cs="Helvetica" w:hint="eastAsia"/>
          <w:color w:val="auto"/>
          <w:sz w:val="22"/>
          <w:lang w:val="en-GB"/>
        </w:rPr>
        <w:t>「ハンブルクは</w:t>
      </w:r>
      <w:r w:rsidRPr="003D5AF1">
        <w:rPr>
          <w:rFonts w:ascii="Helvetica" w:eastAsia="ＭＳ 明朝" w:hAnsi="Helvetica" w:cs="Helvetica" w:hint="eastAsia"/>
          <w:color w:val="auto"/>
          <w:sz w:val="22"/>
          <w:lang w:val="en-GB"/>
        </w:rPr>
        <w:t>All4Labels</w:t>
      </w:r>
      <w:r w:rsidRPr="003D5AF1">
        <w:rPr>
          <w:rFonts w:ascii="Helvetica" w:eastAsia="ＭＳ 明朝" w:hAnsi="Helvetica" w:cs="Helvetica" w:hint="eastAsia"/>
          <w:color w:val="auto"/>
          <w:sz w:val="22"/>
          <w:lang w:val="en-GB"/>
        </w:rPr>
        <w:t>グループの主要な印刷施設の一つです」と</w:t>
      </w:r>
      <w:r w:rsidRPr="003D5AF1">
        <w:rPr>
          <w:rFonts w:ascii="Helvetica" w:eastAsia="ＭＳ 明朝" w:hAnsi="Helvetica" w:cs="Helvetica" w:hint="eastAsia"/>
          <w:color w:val="auto"/>
          <w:sz w:val="22"/>
          <w:lang w:val="en-GB"/>
        </w:rPr>
        <w:t>Wilke</w:t>
      </w:r>
      <w:r w:rsidRPr="003D5AF1">
        <w:rPr>
          <w:rFonts w:ascii="Helvetica" w:eastAsia="ＭＳ 明朝" w:hAnsi="Helvetica" w:cs="Helvetica" w:hint="eastAsia"/>
          <w:color w:val="auto"/>
          <w:sz w:val="22"/>
          <w:lang w:val="en-GB"/>
        </w:rPr>
        <w:t>氏は説明します。「導入時、プレプレス部門の</w:t>
      </w:r>
      <w:r w:rsidR="006B6A5B">
        <w:rPr>
          <w:rFonts w:ascii="Helvetica" w:eastAsia="ＭＳ 明朝" w:hAnsi="Helvetica" w:cs="Helvetica" w:hint="eastAsia"/>
          <w:color w:val="auto"/>
          <w:sz w:val="22"/>
          <w:lang w:val="en-GB"/>
        </w:rPr>
        <w:t>要求ポイントは、</w:t>
      </w:r>
      <w:r w:rsidRPr="003D5AF1">
        <w:rPr>
          <w:rFonts w:ascii="Helvetica" w:eastAsia="ＭＳ 明朝" w:hAnsi="Helvetica" w:cs="Helvetica" w:hint="eastAsia"/>
          <w:color w:val="auto"/>
          <w:sz w:val="22"/>
          <w:lang w:val="en-GB"/>
        </w:rPr>
        <w:t>異なるすべての印刷機</w:t>
      </w:r>
      <w:r w:rsidR="006B6A5B">
        <w:rPr>
          <w:rFonts w:ascii="Helvetica" w:eastAsia="ＭＳ 明朝" w:hAnsi="Helvetica" w:cs="Helvetica" w:hint="eastAsia"/>
          <w:color w:val="auto"/>
          <w:sz w:val="22"/>
          <w:lang w:val="en-GB"/>
        </w:rPr>
        <w:t>に対する生産の適応性と高い生産性でした</w:t>
      </w:r>
      <w:r w:rsidRPr="003D5AF1">
        <w:rPr>
          <w:rFonts w:ascii="Helvetica" w:eastAsia="ＭＳ 明朝" w:hAnsi="Helvetica" w:cs="Helvetica" w:hint="eastAsia"/>
          <w:color w:val="auto"/>
          <w:sz w:val="22"/>
          <w:lang w:val="en-GB"/>
        </w:rPr>
        <w:t>。しかし、</w:t>
      </w:r>
      <w:r w:rsidR="006B6A5B">
        <w:rPr>
          <w:rFonts w:ascii="Helvetica" w:eastAsia="ＭＳ 明朝" w:hAnsi="Helvetica" w:cs="Helvetica" w:hint="eastAsia"/>
          <w:color w:val="auto"/>
          <w:sz w:val="22"/>
          <w:lang w:val="en-GB"/>
        </w:rPr>
        <w:t>その当時は</w:t>
      </w:r>
      <w:r w:rsidRPr="003D5AF1">
        <w:rPr>
          <w:rFonts w:ascii="Helvetica" w:eastAsia="ＭＳ 明朝" w:hAnsi="Helvetica" w:cs="Helvetica" w:hint="eastAsia"/>
          <w:color w:val="auto"/>
          <w:sz w:val="22"/>
          <w:lang w:val="en-GB"/>
        </w:rPr>
        <w:t>手動のプロセスであり、いくつかの欠点があり、将来的な発展を制限していました。ワークフローシステム</w:t>
      </w:r>
      <w:r w:rsidR="006B6A5B">
        <w:rPr>
          <w:rFonts w:ascii="Helvetica" w:eastAsia="ＭＳ 明朝" w:hAnsi="Helvetica" w:cs="Helvetica" w:hint="eastAsia"/>
          <w:color w:val="auto"/>
          <w:sz w:val="22"/>
          <w:lang w:val="en-GB"/>
        </w:rPr>
        <w:t>上での</w:t>
      </w:r>
      <w:r w:rsidRPr="003D5AF1">
        <w:rPr>
          <w:rFonts w:ascii="Helvetica" w:eastAsia="ＭＳ 明朝" w:hAnsi="Helvetica" w:cs="Helvetica" w:hint="eastAsia"/>
          <w:color w:val="auto"/>
          <w:sz w:val="22"/>
          <w:lang w:val="en-GB"/>
        </w:rPr>
        <w:t>自動化</w:t>
      </w:r>
      <w:r w:rsidR="006B6A5B">
        <w:rPr>
          <w:rFonts w:ascii="Helvetica" w:eastAsia="ＭＳ 明朝" w:hAnsi="Helvetica" w:cs="Helvetica" w:hint="eastAsia"/>
          <w:color w:val="auto"/>
          <w:sz w:val="22"/>
          <w:lang w:val="en-GB"/>
        </w:rPr>
        <w:t>システム</w:t>
      </w:r>
      <w:r w:rsidRPr="003D5AF1">
        <w:rPr>
          <w:rFonts w:ascii="Helvetica" w:eastAsia="ＭＳ 明朝" w:hAnsi="Helvetica" w:cs="Helvetica" w:hint="eastAsia"/>
          <w:color w:val="auto"/>
          <w:sz w:val="22"/>
          <w:lang w:val="en-GB"/>
        </w:rPr>
        <w:t>が全くありませんでした。異なる機械をすべて</w:t>
      </w:r>
      <w:r w:rsidR="006B6A5B">
        <w:rPr>
          <w:rFonts w:ascii="Helvetica" w:eastAsia="ＭＳ 明朝" w:hAnsi="Helvetica" w:cs="Helvetica" w:hint="eastAsia"/>
          <w:color w:val="auto"/>
          <w:sz w:val="22"/>
          <w:lang w:val="en-GB"/>
        </w:rPr>
        <w:t>オフラインで</w:t>
      </w:r>
      <w:r w:rsidRPr="003D5AF1">
        <w:rPr>
          <w:rFonts w:ascii="Helvetica" w:eastAsia="ＭＳ 明朝" w:hAnsi="Helvetica" w:cs="Helvetica" w:hint="eastAsia"/>
          <w:color w:val="auto"/>
          <w:sz w:val="22"/>
          <w:lang w:val="en-GB"/>
        </w:rPr>
        <w:t>操作するのはオペレーターにとって大変な作業であり、ストレスがかかり、エラーや</w:t>
      </w:r>
      <w:r w:rsidR="006B6A5B">
        <w:rPr>
          <w:rFonts w:ascii="Helvetica" w:eastAsia="ＭＳ 明朝" w:hAnsi="Helvetica" w:cs="Helvetica" w:hint="eastAsia"/>
          <w:color w:val="auto"/>
          <w:sz w:val="22"/>
          <w:lang w:val="en-GB"/>
        </w:rPr>
        <w:t>生産計画の</w:t>
      </w:r>
      <w:r w:rsidRPr="003D5AF1">
        <w:rPr>
          <w:rFonts w:ascii="Helvetica" w:eastAsia="ＭＳ 明朝" w:hAnsi="Helvetica" w:cs="Helvetica" w:hint="eastAsia"/>
          <w:color w:val="auto"/>
          <w:sz w:val="22"/>
          <w:lang w:val="en-GB"/>
        </w:rPr>
        <w:t>問題を引き起こす可能性がありました。」</w:t>
      </w:r>
    </w:p>
    <w:p w14:paraId="655D2797" w14:textId="77777777" w:rsidR="00EB3F09" w:rsidRPr="003D5AF1" w:rsidRDefault="00EB3F09" w:rsidP="00AA0587">
      <w:pPr>
        <w:spacing w:after="0"/>
        <w:rPr>
          <w:rFonts w:ascii="Helvetica" w:eastAsia="ＭＳ 明朝" w:hAnsi="Helvetica" w:cs="Helvetica"/>
          <w:color w:val="auto"/>
          <w:sz w:val="22"/>
          <w:lang w:val="en-GB"/>
        </w:rPr>
      </w:pPr>
    </w:p>
    <w:p w14:paraId="2F617728" w14:textId="006548AE" w:rsidR="00B47CC0" w:rsidRPr="00B47CC0" w:rsidRDefault="00EB3F09" w:rsidP="00AA0587">
      <w:pPr>
        <w:spacing w:after="0"/>
        <w:rPr>
          <w:rFonts w:ascii="Helvetica" w:eastAsia="Times New Roman" w:hAnsi="Helvetica" w:cs="Helvetica"/>
          <w:bCs/>
          <w:color w:val="auto"/>
          <w:sz w:val="22"/>
          <w:lang w:val="en-GB"/>
        </w:rPr>
      </w:pPr>
      <w:r w:rsidRPr="003D5AF1">
        <w:rPr>
          <w:rFonts w:ascii="Helvetica" w:eastAsia="ＭＳ 明朝" w:hAnsi="Helvetica" w:cs="Helvetica" w:hint="eastAsia"/>
          <w:color w:val="auto"/>
          <w:sz w:val="22"/>
          <w:lang w:val="en-GB"/>
        </w:rPr>
        <w:t>「</w:t>
      </w:r>
      <w:proofErr w:type="spellStart"/>
      <w:r w:rsidRPr="003D5AF1">
        <w:rPr>
          <w:rFonts w:ascii="Helvetica" w:eastAsia="ＭＳ 明朝" w:hAnsi="Helvetica" w:cs="Helvetica" w:hint="eastAsia"/>
          <w:color w:val="auto"/>
          <w:sz w:val="22"/>
          <w:lang w:val="en-GB"/>
        </w:rPr>
        <w:t>CrystalCleanConnect</w:t>
      </w:r>
      <w:proofErr w:type="spellEnd"/>
      <w:r w:rsidRPr="003D5AF1">
        <w:rPr>
          <w:rFonts w:ascii="Helvetica" w:eastAsia="ＭＳ 明朝" w:hAnsi="Helvetica" w:cs="Helvetica" w:hint="eastAsia"/>
          <w:color w:val="auto"/>
          <w:sz w:val="22"/>
          <w:lang w:val="en-GB"/>
        </w:rPr>
        <w:t>はこれらの問題</w:t>
      </w:r>
      <w:r w:rsidR="006B6A5B">
        <w:rPr>
          <w:rFonts w:ascii="Helvetica" w:eastAsia="ＭＳ 明朝" w:hAnsi="Helvetica" w:cs="Helvetica" w:hint="eastAsia"/>
          <w:color w:val="auto"/>
          <w:sz w:val="22"/>
          <w:lang w:val="en-GB"/>
        </w:rPr>
        <w:t>を</w:t>
      </w:r>
      <w:r w:rsidRPr="003D5AF1">
        <w:rPr>
          <w:rFonts w:ascii="Helvetica" w:eastAsia="ＭＳ 明朝" w:hAnsi="Helvetica" w:cs="Helvetica" w:hint="eastAsia"/>
          <w:color w:val="auto"/>
          <w:sz w:val="22"/>
          <w:lang w:val="en-GB"/>
        </w:rPr>
        <w:t>解決</w:t>
      </w:r>
      <w:r w:rsidR="006B6A5B">
        <w:rPr>
          <w:rFonts w:ascii="Helvetica" w:eastAsia="ＭＳ 明朝" w:hAnsi="Helvetica" w:cs="Helvetica" w:hint="eastAsia"/>
          <w:color w:val="auto"/>
          <w:sz w:val="22"/>
          <w:lang w:val="en-GB"/>
        </w:rPr>
        <w:t>しました</w:t>
      </w:r>
      <w:r w:rsidRPr="003D5AF1">
        <w:rPr>
          <w:rFonts w:ascii="Helvetica" w:eastAsia="ＭＳ 明朝" w:hAnsi="Helvetica" w:cs="Helvetica" w:hint="eastAsia"/>
          <w:color w:val="auto"/>
          <w:sz w:val="22"/>
          <w:lang w:val="en-GB"/>
        </w:rPr>
        <w:t>。ワークフローシステムに接続でき、プロセス全体を自動化し、オペレーターの手作業を最小限に抑えることができました。」</w:t>
      </w:r>
    </w:p>
    <w:p w14:paraId="492510AC" w14:textId="77777777" w:rsidR="00B47CC0" w:rsidRPr="00B47CC0" w:rsidRDefault="00B47CC0" w:rsidP="00AA0587">
      <w:pPr>
        <w:spacing w:after="0"/>
        <w:rPr>
          <w:rFonts w:ascii="Helvetica" w:eastAsia="Times New Roman" w:hAnsi="Helvetica" w:cs="Helvetica"/>
          <w:bCs/>
          <w:color w:val="auto"/>
          <w:sz w:val="22"/>
          <w:lang w:val="en-GB"/>
        </w:rPr>
      </w:pPr>
    </w:p>
    <w:p w14:paraId="2DFD79D7" w14:textId="0DE30E42" w:rsidR="00B47CC0" w:rsidRPr="00CC3F34" w:rsidRDefault="00470482" w:rsidP="00AA0587">
      <w:pPr>
        <w:spacing w:after="0"/>
        <w:rPr>
          <w:rFonts w:ascii="Helvetica" w:eastAsia="Times New Roman" w:hAnsi="Helvetica" w:cs="Helvetica"/>
          <w:b/>
          <w:color w:val="auto"/>
          <w:sz w:val="22"/>
          <w:lang w:val="en-GB"/>
        </w:rPr>
      </w:pPr>
      <w:r w:rsidRPr="00470482">
        <w:rPr>
          <w:rFonts w:ascii="ＭＳ 明朝" w:eastAsia="ＭＳ 明朝" w:hAnsi="ＭＳ 明朝" w:cs="ＭＳ 明朝" w:hint="eastAsia"/>
          <w:b/>
          <w:color w:val="auto"/>
          <w:sz w:val="22"/>
          <w:lang w:val="en-GB"/>
        </w:rPr>
        <w:t>コラボレーション</w:t>
      </w:r>
    </w:p>
    <w:p w14:paraId="03192C7D" w14:textId="4CA28C0C" w:rsidR="00470482" w:rsidRPr="00470482" w:rsidRDefault="00470482" w:rsidP="00AA0587">
      <w:pPr>
        <w:spacing w:after="0"/>
        <w:rPr>
          <w:rFonts w:ascii="Helvetica" w:eastAsia="Times New Roman" w:hAnsi="Helvetica" w:cs="Helvetica"/>
          <w:bCs/>
          <w:color w:val="auto"/>
          <w:sz w:val="22"/>
          <w:lang w:val="en-GB"/>
        </w:rPr>
      </w:pPr>
      <w:r w:rsidRPr="00470482">
        <w:rPr>
          <w:rFonts w:ascii="ＭＳ 明朝" w:eastAsia="ＭＳ 明朝" w:hAnsi="ＭＳ 明朝" w:cs="ＭＳ 明朝" w:hint="eastAsia"/>
          <w:bCs/>
          <w:color w:val="auto"/>
          <w:sz w:val="22"/>
          <w:lang w:val="en-GB"/>
        </w:rPr>
        <w:t>このシステムは、フレキソ</w:t>
      </w:r>
      <w:r w:rsidR="006B6A5B">
        <w:rPr>
          <w:rFonts w:ascii="ＭＳ 明朝" w:eastAsia="ＭＳ 明朝" w:hAnsi="ＭＳ 明朝" w:cs="ＭＳ 明朝" w:hint="eastAsia"/>
          <w:bCs/>
          <w:color w:val="auto"/>
          <w:sz w:val="22"/>
          <w:lang w:val="en-GB"/>
        </w:rPr>
        <w:t>印刷版の</w:t>
      </w:r>
      <w:r w:rsidRPr="00470482">
        <w:rPr>
          <w:rFonts w:ascii="ＭＳ 明朝" w:eastAsia="ＭＳ 明朝" w:hAnsi="ＭＳ 明朝" w:cs="ＭＳ 明朝" w:hint="eastAsia"/>
          <w:bCs/>
          <w:color w:val="auto"/>
          <w:sz w:val="22"/>
          <w:lang w:val="en-GB"/>
        </w:rPr>
        <w:t>フォトポリマー</w:t>
      </w:r>
      <w:r w:rsidR="006B6A5B">
        <w:rPr>
          <w:rFonts w:ascii="ＭＳ 明朝" w:eastAsia="ＭＳ 明朝" w:hAnsi="ＭＳ 明朝" w:cs="ＭＳ 明朝" w:hint="eastAsia"/>
          <w:bCs/>
          <w:color w:val="auto"/>
          <w:sz w:val="22"/>
          <w:lang w:val="en-GB"/>
        </w:rPr>
        <w:t>開発で</w:t>
      </w:r>
      <w:r w:rsidRPr="00470482">
        <w:rPr>
          <w:rFonts w:ascii="ＭＳ 明朝" w:eastAsia="ＭＳ 明朝" w:hAnsi="ＭＳ 明朝" w:cs="ＭＳ 明朝" w:hint="eastAsia"/>
          <w:bCs/>
          <w:color w:val="auto"/>
          <w:sz w:val="22"/>
          <w:lang w:val="en-GB"/>
        </w:rPr>
        <w:t>先駆者である</w:t>
      </w:r>
      <w:r w:rsidR="006B6A5B">
        <w:rPr>
          <w:rFonts w:ascii="ＭＳ 明朝" w:eastAsia="ＭＳ 明朝" w:hAnsi="ＭＳ 明朝" w:cs="ＭＳ 明朝" w:hint="eastAsia"/>
          <w:bCs/>
          <w:color w:val="auto"/>
          <w:sz w:val="22"/>
          <w:lang w:val="en-GB"/>
        </w:rPr>
        <w:t>旭化成（</w:t>
      </w:r>
      <w:r w:rsidRPr="00470482">
        <w:rPr>
          <w:rFonts w:ascii="Helvetica" w:eastAsia="Times New Roman" w:hAnsi="Helvetica" w:cs="Helvetica" w:hint="eastAsia"/>
          <w:bCs/>
          <w:color w:val="auto"/>
          <w:sz w:val="22"/>
          <w:lang w:val="en-GB"/>
        </w:rPr>
        <w:t>Asahi Photoproducts</w:t>
      </w:r>
      <w:r w:rsidR="006B6A5B">
        <w:rPr>
          <w:rFonts w:ascii="ＭＳ 明朝" w:eastAsia="ＭＳ 明朝" w:hAnsi="ＭＳ 明朝" w:cs="ＭＳ 明朝" w:hint="eastAsia"/>
          <w:bCs/>
          <w:color w:val="auto"/>
          <w:sz w:val="22"/>
          <w:lang w:val="en-GB"/>
        </w:rPr>
        <w:t>）</w:t>
      </w:r>
      <w:r w:rsidRPr="00470482">
        <w:rPr>
          <w:rFonts w:ascii="ＭＳ 明朝" w:eastAsia="ＭＳ 明朝" w:hAnsi="ＭＳ 明朝" w:cs="ＭＳ 明朝" w:hint="eastAsia"/>
          <w:bCs/>
          <w:color w:val="auto"/>
          <w:sz w:val="22"/>
          <w:lang w:val="en-GB"/>
        </w:rPr>
        <w:t>、統合ソフトウェアおよびハードウェアの専門家である</w:t>
      </w:r>
      <w:r w:rsidR="007068FD">
        <w:rPr>
          <w:rFonts w:ascii="Helvetica" w:eastAsia="Times New Roman" w:hAnsi="Helvetica" w:cs="Helvetica"/>
          <w:bCs/>
          <w:color w:val="auto"/>
          <w:sz w:val="22"/>
          <w:lang w:val="en-GB"/>
        </w:rPr>
        <w:fldChar w:fldCharType="begin"/>
      </w:r>
      <w:r w:rsidR="007068FD">
        <w:rPr>
          <w:rFonts w:ascii="Helvetica" w:eastAsia="Times New Roman" w:hAnsi="Helvetica" w:cs="Helvetica"/>
          <w:bCs/>
          <w:color w:val="auto"/>
          <w:sz w:val="22"/>
          <w:lang w:val="en-GB"/>
        </w:rPr>
        <w:instrText xml:space="preserve"> </w:instrText>
      </w:r>
      <w:r w:rsidR="007068FD">
        <w:rPr>
          <w:rFonts w:ascii="Helvetica" w:eastAsia="Times New Roman" w:hAnsi="Helvetica" w:cs="Helvetica" w:hint="eastAsia"/>
          <w:bCs/>
          <w:color w:val="auto"/>
          <w:sz w:val="22"/>
          <w:lang w:val="en-GB"/>
        </w:rPr>
        <w:instrText>HYPERLINK "https://www.esko.com/en"</w:instrText>
      </w:r>
      <w:r w:rsidR="007068FD">
        <w:rPr>
          <w:rFonts w:ascii="Helvetica" w:eastAsia="Times New Roman" w:hAnsi="Helvetica" w:cs="Helvetica"/>
          <w:bCs/>
          <w:color w:val="auto"/>
          <w:sz w:val="22"/>
          <w:lang w:val="en-GB"/>
        </w:rPr>
        <w:instrText xml:space="preserve"> </w:instrText>
      </w:r>
      <w:r w:rsidR="007068FD">
        <w:rPr>
          <w:rFonts w:ascii="Helvetica" w:eastAsia="Times New Roman" w:hAnsi="Helvetica" w:cs="Helvetica"/>
          <w:bCs/>
          <w:color w:val="auto"/>
          <w:sz w:val="22"/>
          <w:lang w:val="en-GB"/>
        </w:rPr>
      </w:r>
      <w:r w:rsidR="007068FD">
        <w:rPr>
          <w:rFonts w:ascii="Helvetica" w:eastAsia="Times New Roman" w:hAnsi="Helvetica" w:cs="Helvetica"/>
          <w:bCs/>
          <w:color w:val="auto"/>
          <w:sz w:val="22"/>
          <w:lang w:val="en-GB"/>
        </w:rPr>
        <w:fldChar w:fldCharType="separate"/>
      </w:r>
      <w:r w:rsidRPr="007068FD">
        <w:rPr>
          <w:rStyle w:val="afd"/>
          <w:rFonts w:ascii="Helvetica" w:eastAsia="Times New Roman" w:hAnsi="Helvetica" w:cs="Helvetica" w:hint="eastAsia"/>
          <w:bCs/>
          <w:sz w:val="22"/>
          <w:lang w:val="en-GB"/>
        </w:rPr>
        <w:t>ESKO</w:t>
      </w:r>
      <w:r w:rsidR="007068FD">
        <w:rPr>
          <w:rFonts w:ascii="Helvetica" w:eastAsia="Times New Roman" w:hAnsi="Helvetica" w:cs="Helvetica"/>
          <w:bCs/>
          <w:color w:val="auto"/>
          <w:sz w:val="22"/>
          <w:lang w:val="en-GB"/>
        </w:rPr>
        <w:fldChar w:fldCharType="end"/>
      </w:r>
      <w:r w:rsidRPr="00470482">
        <w:rPr>
          <w:rFonts w:ascii="ＭＳ 明朝" w:eastAsia="ＭＳ 明朝" w:hAnsi="ＭＳ 明朝" w:cs="ＭＳ 明朝" w:hint="eastAsia"/>
          <w:bCs/>
          <w:color w:val="auto"/>
          <w:sz w:val="22"/>
          <w:lang w:val="en-GB"/>
        </w:rPr>
        <w:t>、そして</w:t>
      </w:r>
      <w:r w:rsidR="00327CFA">
        <w:rPr>
          <w:rFonts w:ascii="Helvetica" w:eastAsia="Times New Roman" w:hAnsi="Helvetica" w:cs="Helvetica"/>
          <w:bCs/>
          <w:color w:val="auto"/>
          <w:sz w:val="22"/>
          <w:lang w:val="en-GB"/>
        </w:rPr>
        <w:fldChar w:fldCharType="begin"/>
      </w:r>
      <w:r w:rsidR="00327CFA">
        <w:rPr>
          <w:rFonts w:ascii="Helvetica" w:eastAsia="Times New Roman" w:hAnsi="Helvetica" w:cs="Helvetica"/>
          <w:bCs/>
          <w:color w:val="auto"/>
          <w:sz w:val="22"/>
          <w:lang w:val="en-GB"/>
        </w:rPr>
        <w:instrText xml:space="preserve"> </w:instrText>
      </w:r>
      <w:r w:rsidR="00327CFA">
        <w:rPr>
          <w:rFonts w:ascii="Helvetica" w:eastAsia="Times New Roman" w:hAnsi="Helvetica" w:cs="Helvetica" w:hint="eastAsia"/>
          <w:bCs/>
          <w:color w:val="auto"/>
          <w:sz w:val="22"/>
          <w:lang w:val="en-GB"/>
        </w:rPr>
        <w:instrText>HYPERLINK "https://www.kongsbergsystems.com/en"</w:instrText>
      </w:r>
      <w:r w:rsidR="00327CFA">
        <w:rPr>
          <w:rFonts w:ascii="Helvetica" w:eastAsia="Times New Roman" w:hAnsi="Helvetica" w:cs="Helvetica"/>
          <w:bCs/>
          <w:color w:val="auto"/>
          <w:sz w:val="22"/>
          <w:lang w:val="en-GB"/>
        </w:rPr>
        <w:instrText xml:space="preserve"> </w:instrText>
      </w:r>
      <w:r w:rsidR="00327CFA">
        <w:rPr>
          <w:rFonts w:ascii="Helvetica" w:eastAsia="Times New Roman" w:hAnsi="Helvetica" w:cs="Helvetica"/>
          <w:bCs/>
          <w:color w:val="auto"/>
          <w:sz w:val="22"/>
          <w:lang w:val="en-GB"/>
        </w:rPr>
      </w:r>
      <w:r w:rsidR="00327CFA">
        <w:rPr>
          <w:rFonts w:ascii="Helvetica" w:eastAsia="Times New Roman" w:hAnsi="Helvetica" w:cs="Helvetica"/>
          <w:bCs/>
          <w:color w:val="auto"/>
          <w:sz w:val="22"/>
          <w:lang w:val="en-GB"/>
        </w:rPr>
        <w:fldChar w:fldCharType="separate"/>
      </w:r>
      <w:r w:rsidRPr="00327CFA">
        <w:rPr>
          <w:rStyle w:val="afd"/>
          <w:rFonts w:ascii="Helvetica" w:eastAsia="Times New Roman" w:hAnsi="Helvetica" w:cs="Helvetica" w:hint="eastAsia"/>
          <w:bCs/>
          <w:sz w:val="22"/>
          <w:lang w:val="en-GB"/>
        </w:rPr>
        <w:t>Kongsberg Precision Cutting Systems</w:t>
      </w:r>
      <w:r w:rsidR="00327CFA">
        <w:rPr>
          <w:rFonts w:ascii="Helvetica" w:eastAsia="Times New Roman" w:hAnsi="Helvetica" w:cs="Helvetica"/>
          <w:bCs/>
          <w:color w:val="auto"/>
          <w:sz w:val="22"/>
          <w:lang w:val="en-GB"/>
        </w:rPr>
        <w:fldChar w:fldCharType="end"/>
      </w:r>
      <w:r w:rsidRPr="00470482">
        <w:rPr>
          <w:rFonts w:ascii="ＭＳ 明朝" w:eastAsia="ＭＳ 明朝" w:hAnsi="ＭＳ 明朝" w:cs="ＭＳ 明朝" w:hint="eastAsia"/>
          <w:bCs/>
          <w:color w:val="auto"/>
          <w:sz w:val="22"/>
          <w:lang w:val="en-GB"/>
        </w:rPr>
        <w:t>との</w:t>
      </w:r>
      <w:r w:rsidRPr="00470482">
        <w:rPr>
          <w:rFonts w:ascii="Helvetica" w:eastAsia="Times New Roman" w:hAnsi="Helvetica" w:cs="Helvetica" w:hint="eastAsia"/>
          <w:bCs/>
          <w:color w:val="auto"/>
          <w:sz w:val="22"/>
          <w:lang w:val="en-GB"/>
        </w:rPr>
        <w:t>2</w:t>
      </w:r>
      <w:r w:rsidRPr="00470482">
        <w:rPr>
          <w:rFonts w:ascii="ＭＳ 明朝" w:eastAsia="ＭＳ 明朝" w:hAnsi="ＭＳ 明朝" w:cs="ＭＳ 明朝" w:hint="eastAsia"/>
          <w:bCs/>
          <w:color w:val="auto"/>
          <w:sz w:val="22"/>
          <w:lang w:val="en-GB"/>
        </w:rPr>
        <w:t>年間の共同開発の成果であり、</w:t>
      </w:r>
      <w:r w:rsidRPr="00470482">
        <w:rPr>
          <w:rFonts w:ascii="Helvetica" w:eastAsia="Times New Roman" w:hAnsi="Helvetica" w:cs="Helvetica" w:hint="eastAsia"/>
          <w:bCs/>
          <w:color w:val="auto"/>
          <w:sz w:val="22"/>
          <w:lang w:val="en-GB"/>
        </w:rPr>
        <w:t>All4Labels</w:t>
      </w:r>
      <w:r w:rsidRPr="00470482">
        <w:rPr>
          <w:rFonts w:ascii="ＭＳ 明朝" w:eastAsia="ＭＳ 明朝" w:hAnsi="ＭＳ 明朝" w:cs="ＭＳ 明朝" w:hint="eastAsia"/>
          <w:bCs/>
          <w:color w:val="auto"/>
          <w:sz w:val="22"/>
          <w:lang w:val="en-GB"/>
        </w:rPr>
        <w:t>ハンブルクが夜間シフト中に最小限のオペレーター入力で一貫した品質のプレートを製造したいという要望に応えました。</w:t>
      </w:r>
    </w:p>
    <w:p w14:paraId="77CC5BE6" w14:textId="77777777" w:rsidR="00470482" w:rsidRPr="006B6A5B" w:rsidRDefault="00470482" w:rsidP="00AA0587">
      <w:pPr>
        <w:spacing w:after="0"/>
        <w:rPr>
          <w:rFonts w:ascii="Helvetica" w:eastAsia="Times New Roman" w:hAnsi="Helvetica" w:cs="Helvetica"/>
          <w:bCs/>
          <w:color w:val="auto"/>
          <w:sz w:val="22"/>
          <w:lang w:val="en-GB"/>
        </w:rPr>
      </w:pPr>
    </w:p>
    <w:p w14:paraId="75EE7200" w14:textId="66A40AF1" w:rsidR="00470482" w:rsidRPr="00470482" w:rsidRDefault="00470482" w:rsidP="00AA0587">
      <w:pPr>
        <w:spacing w:after="0"/>
        <w:rPr>
          <w:rFonts w:ascii="Helvetica" w:eastAsia="Times New Roman" w:hAnsi="Helvetica" w:cs="Helvetica"/>
          <w:bCs/>
          <w:color w:val="auto"/>
          <w:sz w:val="22"/>
          <w:lang w:val="en-GB"/>
        </w:rPr>
      </w:pPr>
      <w:proofErr w:type="spellStart"/>
      <w:r w:rsidRPr="00470482">
        <w:rPr>
          <w:rFonts w:ascii="Helvetica" w:eastAsia="Times New Roman" w:hAnsi="Helvetica" w:cs="Helvetica" w:hint="eastAsia"/>
          <w:bCs/>
          <w:color w:val="auto"/>
          <w:sz w:val="22"/>
          <w:lang w:val="en-GB"/>
        </w:rPr>
        <w:t>CrystalCleanConnect</w:t>
      </w:r>
      <w:proofErr w:type="spellEnd"/>
      <w:r w:rsidRPr="00470482">
        <w:rPr>
          <w:rFonts w:ascii="ＭＳ 明朝" w:eastAsia="ＭＳ 明朝" w:hAnsi="ＭＳ 明朝" w:cs="ＭＳ 明朝" w:hint="eastAsia"/>
          <w:bCs/>
          <w:color w:val="auto"/>
          <w:sz w:val="22"/>
          <w:lang w:val="en-GB"/>
        </w:rPr>
        <w:t>は、</w:t>
      </w:r>
      <w:r w:rsidR="006B6A5B">
        <w:rPr>
          <w:rFonts w:ascii="ＭＳ 明朝" w:eastAsia="ＭＳ 明朝" w:hAnsi="ＭＳ 明朝" w:cs="ＭＳ 明朝" w:hint="eastAsia"/>
          <w:bCs/>
          <w:color w:val="auto"/>
          <w:sz w:val="22"/>
          <w:lang w:val="en-GB"/>
        </w:rPr>
        <w:t>レーザー描画</w:t>
      </w:r>
      <w:r w:rsidRPr="00470482">
        <w:rPr>
          <w:rFonts w:ascii="ＭＳ 明朝" w:eastAsia="ＭＳ 明朝" w:hAnsi="ＭＳ 明朝" w:cs="ＭＳ 明朝" w:hint="eastAsia"/>
          <w:bCs/>
          <w:color w:val="auto"/>
          <w:sz w:val="22"/>
          <w:lang w:val="en-GB"/>
        </w:rPr>
        <w:t>と露光から</w:t>
      </w:r>
      <w:r w:rsidR="006B6A5B">
        <w:rPr>
          <w:rFonts w:ascii="ＭＳ 明朝" w:eastAsia="ＭＳ 明朝" w:hAnsi="ＭＳ 明朝" w:cs="ＭＳ 明朝" w:hint="eastAsia"/>
          <w:bCs/>
          <w:color w:val="auto"/>
          <w:sz w:val="22"/>
          <w:lang w:val="en-GB"/>
        </w:rPr>
        <w:t>版の断裁</w:t>
      </w:r>
      <w:r w:rsidRPr="00470482">
        <w:rPr>
          <w:rFonts w:ascii="ＭＳ 明朝" w:eastAsia="ＭＳ 明朝" w:hAnsi="ＭＳ 明朝" w:cs="ＭＳ 明朝" w:hint="eastAsia"/>
          <w:bCs/>
          <w:color w:val="auto"/>
          <w:sz w:val="22"/>
          <w:lang w:val="en-GB"/>
        </w:rPr>
        <w:t>までの製版プロセス全体を自動化し、フレキソ</w:t>
      </w:r>
      <w:r w:rsidR="006B6A5B">
        <w:rPr>
          <w:rFonts w:ascii="ＭＳ 明朝" w:eastAsia="ＭＳ 明朝" w:hAnsi="ＭＳ 明朝" w:cs="ＭＳ 明朝" w:hint="eastAsia"/>
          <w:bCs/>
          <w:color w:val="auto"/>
          <w:sz w:val="22"/>
          <w:lang w:val="en-GB"/>
        </w:rPr>
        <w:t>版</w:t>
      </w:r>
      <w:r w:rsidRPr="00470482">
        <w:rPr>
          <w:rFonts w:ascii="ＭＳ 明朝" w:eastAsia="ＭＳ 明朝" w:hAnsi="ＭＳ 明朝" w:cs="ＭＳ 明朝" w:hint="eastAsia"/>
          <w:bCs/>
          <w:color w:val="auto"/>
          <w:sz w:val="22"/>
          <w:lang w:val="en-GB"/>
        </w:rPr>
        <w:t>製版プロセスのステップ数を</w:t>
      </w:r>
      <w:r w:rsidRPr="00470482">
        <w:rPr>
          <w:rFonts w:ascii="Helvetica" w:eastAsia="Times New Roman" w:hAnsi="Helvetica" w:cs="Helvetica" w:hint="eastAsia"/>
          <w:bCs/>
          <w:color w:val="auto"/>
          <w:sz w:val="22"/>
          <w:lang w:val="en-GB"/>
        </w:rPr>
        <w:t>12</w:t>
      </w:r>
      <w:r w:rsidR="006B6A5B">
        <w:rPr>
          <w:rFonts w:ascii="ＭＳ 明朝" w:eastAsia="ＭＳ 明朝" w:hAnsi="ＭＳ 明朝" w:cs="ＭＳ 明朝" w:hint="eastAsia"/>
          <w:bCs/>
          <w:color w:val="auto"/>
          <w:sz w:val="22"/>
          <w:lang w:val="en-GB"/>
        </w:rPr>
        <w:t>ステップ</w:t>
      </w:r>
      <w:r w:rsidRPr="00470482">
        <w:rPr>
          <w:rFonts w:ascii="ＭＳ 明朝" w:eastAsia="ＭＳ 明朝" w:hAnsi="ＭＳ 明朝" w:cs="ＭＳ 明朝" w:hint="eastAsia"/>
          <w:bCs/>
          <w:color w:val="auto"/>
          <w:sz w:val="22"/>
          <w:lang w:val="en-GB"/>
        </w:rPr>
        <w:t>から</w:t>
      </w:r>
      <w:r w:rsidRPr="00470482">
        <w:rPr>
          <w:rFonts w:ascii="Helvetica" w:eastAsia="Times New Roman" w:hAnsi="Helvetica" w:cs="Helvetica" w:hint="eastAsia"/>
          <w:bCs/>
          <w:color w:val="auto"/>
          <w:sz w:val="22"/>
          <w:lang w:val="en-GB"/>
        </w:rPr>
        <w:t>1</w:t>
      </w:r>
      <w:r w:rsidR="006B6A5B">
        <w:rPr>
          <w:rFonts w:ascii="ＭＳ 明朝" w:eastAsia="ＭＳ 明朝" w:hAnsi="ＭＳ 明朝" w:cs="ＭＳ 明朝" w:hint="eastAsia"/>
          <w:bCs/>
          <w:color w:val="auto"/>
          <w:sz w:val="22"/>
          <w:lang w:val="en-GB"/>
        </w:rPr>
        <w:t>ステップ</w:t>
      </w:r>
      <w:r w:rsidRPr="00470482">
        <w:rPr>
          <w:rFonts w:ascii="ＭＳ 明朝" w:eastAsia="ＭＳ 明朝" w:hAnsi="ＭＳ 明朝" w:cs="ＭＳ 明朝" w:hint="eastAsia"/>
          <w:bCs/>
          <w:color w:val="auto"/>
          <w:sz w:val="22"/>
          <w:lang w:val="en-GB"/>
        </w:rPr>
        <w:t>に減らします。これにより、専用オペレーターの時間を</w:t>
      </w:r>
      <w:r w:rsidRPr="00470482">
        <w:rPr>
          <w:rFonts w:ascii="Helvetica" w:eastAsia="Times New Roman" w:hAnsi="Helvetica" w:cs="Helvetica" w:hint="eastAsia"/>
          <w:bCs/>
          <w:color w:val="auto"/>
          <w:sz w:val="22"/>
          <w:lang w:val="en-GB"/>
        </w:rPr>
        <w:t>90</w:t>
      </w:r>
      <w:r w:rsidRPr="00470482">
        <w:rPr>
          <w:rFonts w:ascii="ＭＳ 明朝" w:eastAsia="ＭＳ 明朝" w:hAnsi="ＭＳ 明朝" w:cs="ＭＳ 明朝" w:hint="eastAsia"/>
          <w:bCs/>
          <w:color w:val="auto"/>
          <w:sz w:val="22"/>
          <w:lang w:val="en-GB"/>
        </w:rPr>
        <w:t>％削減し、</w:t>
      </w:r>
      <w:r w:rsidR="006B6A5B">
        <w:rPr>
          <w:rFonts w:ascii="ＭＳ 明朝" w:eastAsia="ＭＳ 明朝" w:hAnsi="ＭＳ 明朝" w:cs="ＭＳ 明朝" w:hint="eastAsia"/>
          <w:bCs/>
          <w:color w:val="auto"/>
          <w:sz w:val="22"/>
          <w:lang w:val="en-GB"/>
        </w:rPr>
        <w:t>印刷現場</w:t>
      </w:r>
      <w:r w:rsidRPr="00470482">
        <w:rPr>
          <w:rFonts w:ascii="ＭＳ 明朝" w:eastAsia="ＭＳ 明朝" w:hAnsi="ＭＳ 明朝" w:cs="ＭＳ 明朝" w:hint="eastAsia"/>
          <w:bCs/>
          <w:color w:val="auto"/>
          <w:sz w:val="22"/>
          <w:lang w:val="en-GB"/>
        </w:rPr>
        <w:t>の</w:t>
      </w:r>
      <w:hyperlink r:id="rId11" w:history="1">
        <w:r w:rsidRPr="001B46EC">
          <w:rPr>
            <w:rStyle w:val="afd"/>
            <w:rFonts w:ascii="Helvetica" w:eastAsia="Times New Roman" w:hAnsi="Helvetica" w:cs="Helvetica" w:hint="eastAsia"/>
            <w:bCs/>
            <w:sz w:val="22"/>
            <w:lang w:val="en-GB"/>
          </w:rPr>
          <w:t>OEE</w:t>
        </w:r>
      </w:hyperlink>
      <w:r w:rsidRPr="00470482">
        <w:rPr>
          <w:rFonts w:ascii="ＭＳ 明朝" w:eastAsia="ＭＳ 明朝" w:hAnsi="ＭＳ 明朝" w:cs="ＭＳ 明朝" w:hint="eastAsia"/>
          <w:bCs/>
          <w:color w:val="auto"/>
          <w:sz w:val="22"/>
          <w:lang w:val="en-GB"/>
        </w:rPr>
        <w:t>を平均</w:t>
      </w:r>
      <w:r w:rsidRPr="00470482">
        <w:rPr>
          <w:rFonts w:ascii="Helvetica" w:eastAsia="Times New Roman" w:hAnsi="Helvetica" w:cs="Helvetica" w:hint="eastAsia"/>
          <w:bCs/>
          <w:color w:val="auto"/>
          <w:sz w:val="22"/>
          <w:lang w:val="en-GB"/>
        </w:rPr>
        <w:t>25</w:t>
      </w:r>
      <w:r w:rsidRPr="00470482">
        <w:rPr>
          <w:rFonts w:ascii="ＭＳ 明朝" w:eastAsia="ＭＳ 明朝" w:hAnsi="ＭＳ 明朝" w:cs="ＭＳ 明朝" w:hint="eastAsia"/>
          <w:bCs/>
          <w:color w:val="auto"/>
          <w:sz w:val="22"/>
          <w:lang w:val="en-GB"/>
        </w:rPr>
        <w:t>％向上させ、インクの使用量を</w:t>
      </w:r>
      <w:r w:rsidRPr="00470482">
        <w:rPr>
          <w:rFonts w:ascii="Helvetica" w:eastAsia="Times New Roman" w:hAnsi="Helvetica" w:cs="Helvetica" w:hint="eastAsia"/>
          <w:bCs/>
          <w:color w:val="auto"/>
          <w:sz w:val="22"/>
          <w:lang w:val="en-GB"/>
        </w:rPr>
        <w:t>20</w:t>
      </w:r>
      <w:r w:rsidRPr="00470482">
        <w:rPr>
          <w:rFonts w:ascii="ＭＳ 明朝" w:eastAsia="ＭＳ 明朝" w:hAnsi="ＭＳ 明朝" w:cs="ＭＳ 明朝" w:hint="eastAsia"/>
          <w:bCs/>
          <w:color w:val="auto"/>
          <w:sz w:val="22"/>
          <w:lang w:val="en-GB"/>
        </w:rPr>
        <w:t>％削減します。</w:t>
      </w:r>
    </w:p>
    <w:p w14:paraId="57986D0C" w14:textId="77777777" w:rsidR="00470482" w:rsidRPr="006B6A5B" w:rsidRDefault="00470482" w:rsidP="00AA0587">
      <w:pPr>
        <w:spacing w:after="0"/>
        <w:rPr>
          <w:rFonts w:ascii="Helvetica" w:eastAsia="Times New Roman" w:hAnsi="Helvetica" w:cs="Helvetica"/>
          <w:bCs/>
          <w:color w:val="auto"/>
          <w:sz w:val="22"/>
          <w:lang w:val="en-GB"/>
        </w:rPr>
      </w:pPr>
    </w:p>
    <w:p w14:paraId="0D9C59BA" w14:textId="5EDAD93D" w:rsidR="00470482" w:rsidRPr="00470482" w:rsidRDefault="00470482" w:rsidP="00AA0587">
      <w:pPr>
        <w:spacing w:after="0"/>
        <w:rPr>
          <w:rFonts w:ascii="Helvetica" w:eastAsia="Times New Roman" w:hAnsi="Helvetica" w:cs="Helvetica"/>
          <w:bCs/>
          <w:color w:val="auto"/>
          <w:sz w:val="22"/>
          <w:lang w:val="en-GB"/>
        </w:rPr>
      </w:pPr>
      <w:r w:rsidRPr="00470482">
        <w:rPr>
          <w:rFonts w:ascii="ＭＳ 明朝" w:eastAsia="ＭＳ 明朝" w:hAnsi="ＭＳ 明朝" w:cs="ＭＳ 明朝" w:hint="eastAsia"/>
          <w:bCs/>
          <w:color w:val="auto"/>
          <w:sz w:val="22"/>
          <w:lang w:val="en-GB"/>
        </w:rPr>
        <w:t>「標準的な製版機では</w:t>
      </w:r>
      <w:r w:rsidRPr="00470482">
        <w:rPr>
          <w:rFonts w:ascii="Helvetica" w:eastAsia="Times New Roman" w:hAnsi="Helvetica" w:cs="Helvetica" w:hint="eastAsia"/>
          <w:bCs/>
          <w:color w:val="auto"/>
          <w:sz w:val="22"/>
          <w:lang w:val="en-GB"/>
        </w:rPr>
        <w:t>2</w:t>
      </w:r>
      <w:r w:rsidRPr="00470482">
        <w:rPr>
          <w:rFonts w:ascii="ＭＳ 明朝" w:eastAsia="ＭＳ 明朝" w:hAnsi="ＭＳ 明朝" w:cs="ＭＳ 明朝" w:hint="eastAsia"/>
          <w:bCs/>
          <w:color w:val="auto"/>
          <w:sz w:val="22"/>
          <w:lang w:val="en-GB"/>
        </w:rPr>
        <w:t>人のオペレーターで</w:t>
      </w:r>
      <w:r w:rsidRPr="00470482">
        <w:rPr>
          <w:rFonts w:ascii="Helvetica" w:eastAsia="Times New Roman" w:hAnsi="Helvetica" w:cs="Helvetica" w:hint="eastAsia"/>
          <w:bCs/>
          <w:color w:val="auto"/>
          <w:sz w:val="22"/>
          <w:lang w:val="en-GB"/>
        </w:rPr>
        <w:t>8</w:t>
      </w:r>
      <w:r w:rsidRPr="00470482">
        <w:rPr>
          <w:rFonts w:ascii="ＭＳ 明朝" w:eastAsia="ＭＳ 明朝" w:hAnsi="ＭＳ 明朝" w:cs="ＭＳ 明朝" w:hint="eastAsia"/>
          <w:bCs/>
          <w:color w:val="auto"/>
          <w:sz w:val="22"/>
          <w:lang w:val="en-GB"/>
        </w:rPr>
        <w:t>時間シフト中に通常</w:t>
      </w:r>
      <w:r w:rsidRPr="00470482">
        <w:rPr>
          <w:rFonts w:ascii="Helvetica" w:eastAsia="Times New Roman" w:hAnsi="Helvetica" w:cs="Helvetica" w:hint="eastAsia"/>
          <w:bCs/>
          <w:color w:val="auto"/>
          <w:sz w:val="22"/>
          <w:lang w:val="en-GB"/>
        </w:rPr>
        <w:t>24</w:t>
      </w:r>
      <w:r w:rsidRPr="00470482">
        <w:rPr>
          <w:rFonts w:ascii="ＭＳ 明朝" w:eastAsia="ＭＳ 明朝" w:hAnsi="ＭＳ 明朝" w:cs="ＭＳ 明朝" w:hint="eastAsia"/>
          <w:bCs/>
          <w:color w:val="auto"/>
          <w:sz w:val="22"/>
          <w:lang w:val="en-GB"/>
        </w:rPr>
        <w:t>枚のプレートを製造できますが、</w:t>
      </w:r>
      <w:proofErr w:type="spellStart"/>
      <w:r w:rsidRPr="00470482">
        <w:rPr>
          <w:rFonts w:ascii="Helvetica" w:eastAsia="Times New Roman" w:hAnsi="Helvetica" w:cs="Helvetica" w:hint="eastAsia"/>
          <w:bCs/>
          <w:color w:val="auto"/>
          <w:sz w:val="22"/>
          <w:lang w:val="en-GB"/>
        </w:rPr>
        <w:t>CrystalCleanConnect</w:t>
      </w:r>
      <w:proofErr w:type="spellEnd"/>
      <w:r w:rsidRPr="00470482">
        <w:rPr>
          <w:rFonts w:ascii="ＭＳ 明朝" w:eastAsia="ＭＳ 明朝" w:hAnsi="ＭＳ 明朝" w:cs="ＭＳ 明朝" w:hint="eastAsia"/>
          <w:bCs/>
          <w:color w:val="auto"/>
          <w:sz w:val="22"/>
          <w:lang w:val="en-GB"/>
        </w:rPr>
        <w:t>では</w:t>
      </w:r>
      <w:r w:rsidRPr="00470482">
        <w:rPr>
          <w:rFonts w:ascii="Helvetica" w:eastAsia="Times New Roman" w:hAnsi="Helvetica" w:cs="Helvetica" w:hint="eastAsia"/>
          <w:bCs/>
          <w:color w:val="auto"/>
          <w:sz w:val="22"/>
          <w:lang w:val="en-GB"/>
        </w:rPr>
        <w:t>1</w:t>
      </w:r>
      <w:r w:rsidRPr="00470482">
        <w:rPr>
          <w:rFonts w:ascii="ＭＳ 明朝" w:eastAsia="ＭＳ 明朝" w:hAnsi="ＭＳ 明朝" w:cs="ＭＳ 明朝" w:hint="eastAsia"/>
          <w:bCs/>
          <w:color w:val="auto"/>
          <w:sz w:val="22"/>
          <w:lang w:val="en-GB"/>
        </w:rPr>
        <w:t>人のオペレーターの総時間は</w:t>
      </w:r>
      <w:r w:rsidRPr="00470482">
        <w:rPr>
          <w:rFonts w:ascii="Helvetica" w:eastAsia="Times New Roman" w:hAnsi="Helvetica" w:cs="Helvetica" w:hint="eastAsia"/>
          <w:bCs/>
          <w:color w:val="auto"/>
          <w:sz w:val="22"/>
          <w:lang w:val="en-GB"/>
        </w:rPr>
        <w:t>1</w:t>
      </w:r>
      <w:r w:rsidRPr="00470482">
        <w:rPr>
          <w:rFonts w:ascii="ＭＳ 明朝" w:eastAsia="ＭＳ 明朝" w:hAnsi="ＭＳ 明朝" w:cs="ＭＳ 明朝" w:hint="eastAsia"/>
          <w:bCs/>
          <w:color w:val="auto"/>
          <w:sz w:val="22"/>
          <w:lang w:val="en-GB"/>
        </w:rPr>
        <w:t>時間</w:t>
      </w:r>
      <w:r w:rsidR="000C7A39">
        <w:rPr>
          <w:rFonts w:ascii="ＭＳ 明朝" w:eastAsia="ＭＳ 明朝" w:hAnsi="ＭＳ 明朝" w:cs="ＭＳ 明朝" w:hint="eastAsia"/>
          <w:bCs/>
          <w:color w:val="auto"/>
          <w:sz w:val="22"/>
          <w:lang w:val="en-GB"/>
        </w:rPr>
        <w:t>に減らし、同様の製版数が可能です。</w:t>
      </w:r>
      <w:r w:rsidRPr="00470482">
        <w:rPr>
          <w:rFonts w:ascii="ＭＳ 明朝" w:eastAsia="ＭＳ 明朝" w:hAnsi="ＭＳ 明朝" w:cs="ＭＳ 明朝" w:hint="eastAsia"/>
          <w:bCs/>
          <w:color w:val="auto"/>
          <w:sz w:val="22"/>
          <w:lang w:val="en-GB"/>
        </w:rPr>
        <w:t>」と</w:t>
      </w:r>
      <w:r w:rsidRPr="00470482">
        <w:rPr>
          <w:rFonts w:ascii="Helvetica" w:eastAsia="Times New Roman" w:hAnsi="Helvetica" w:cs="Helvetica" w:hint="eastAsia"/>
          <w:bCs/>
          <w:color w:val="auto"/>
          <w:sz w:val="22"/>
          <w:lang w:val="en-GB"/>
        </w:rPr>
        <w:t>Asahi Photoproducts</w:t>
      </w:r>
      <w:r w:rsidRPr="00470482">
        <w:rPr>
          <w:rFonts w:ascii="ＭＳ 明朝" w:eastAsia="ＭＳ 明朝" w:hAnsi="ＭＳ 明朝" w:cs="ＭＳ 明朝" w:hint="eastAsia"/>
          <w:bCs/>
          <w:color w:val="auto"/>
          <w:sz w:val="22"/>
          <w:lang w:val="en-GB"/>
        </w:rPr>
        <w:t>のテクニカルマーケティングマネージャーである</w:t>
      </w:r>
      <w:r w:rsidRPr="00470482">
        <w:rPr>
          <w:rFonts w:ascii="Helvetica" w:eastAsia="Times New Roman" w:hAnsi="Helvetica" w:cs="Helvetica" w:hint="eastAsia"/>
          <w:bCs/>
          <w:color w:val="auto"/>
          <w:sz w:val="22"/>
          <w:lang w:val="en-GB"/>
        </w:rPr>
        <w:t>Dieter Niederstadt</w:t>
      </w:r>
      <w:r w:rsidRPr="00470482">
        <w:rPr>
          <w:rFonts w:ascii="ＭＳ 明朝" w:eastAsia="ＭＳ 明朝" w:hAnsi="ＭＳ 明朝" w:cs="ＭＳ 明朝" w:hint="eastAsia"/>
          <w:bCs/>
          <w:color w:val="auto"/>
          <w:sz w:val="22"/>
          <w:lang w:val="en-GB"/>
        </w:rPr>
        <w:t>氏は言います。「すべてが自動化されており、レーザー</w:t>
      </w:r>
      <w:r w:rsidR="000C7A39">
        <w:rPr>
          <w:rFonts w:ascii="ＭＳ 明朝" w:eastAsia="ＭＳ 明朝" w:hAnsi="ＭＳ 明朝" w:cs="ＭＳ 明朝" w:hint="eastAsia"/>
          <w:bCs/>
          <w:color w:val="auto"/>
          <w:sz w:val="22"/>
          <w:lang w:val="en-GB"/>
        </w:rPr>
        <w:t>描画</w:t>
      </w:r>
      <w:r w:rsidRPr="00470482">
        <w:rPr>
          <w:rFonts w:ascii="ＭＳ 明朝" w:eastAsia="ＭＳ 明朝" w:hAnsi="ＭＳ 明朝" w:cs="ＭＳ 明朝" w:hint="eastAsia"/>
          <w:bCs/>
          <w:color w:val="auto"/>
          <w:sz w:val="22"/>
          <w:lang w:val="en-GB"/>
        </w:rPr>
        <w:t>から</w:t>
      </w:r>
      <w:r w:rsidR="000C7A39">
        <w:rPr>
          <w:rFonts w:ascii="ＭＳ 明朝" w:eastAsia="ＭＳ 明朝" w:hAnsi="ＭＳ 明朝" w:cs="ＭＳ 明朝" w:hint="eastAsia"/>
          <w:bCs/>
          <w:color w:val="auto"/>
          <w:sz w:val="22"/>
          <w:lang w:val="en-GB"/>
        </w:rPr>
        <w:t>版の断裁</w:t>
      </w:r>
      <w:r w:rsidRPr="00470482">
        <w:rPr>
          <w:rFonts w:ascii="ＭＳ 明朝" w:eastAsia="ＭＳ 明朝" w:hAnsi="ＭＳ 明朝" w:cs="ＭＳ 明朝" w:hint="eastAsia"/>
          <w:bCs/>
          <w:color w:val="auto"/>
          <w:sz w:val="22"/>
          <w:lang w:val="en-GB"/>
        </w:rPr>
        <w:t>までが可能になりました。さらに、この機械は</w:t>
      </w:r>
      <w:r w:rsidR="000C7A39" w:rsidRPr="00B47CC0">
        <w:rPr>
          <w:rFonts w:ascii="Helvetica" w:eastAsia="Times New Roman" w:hAnsi="Helvetica" w:cs="Helvetica"/>
          <w:bCs/>
          <w:color w:val="auto"/>
          <w:sz w:val="22"/>
          <w:lang w:val="en-GB"/>
        </w:rPr>
        <w:t>Carbon Trust</w:t>
      </w:r>
      <w:r w:rsidR="000C7A39">
        <w:rPr>
          <w:rFonts w:ascii="ＭＳ 明朝" w:eastAsia="ＭＳ 明朝" w:hAnsi="ＭＳ 明朝" w:cs="ＭＳ 明朝" w:hint="eastAsia"/>
          <w:bCs/>
          <w:color w:val="auto"/>
          <w:sz w:val="22"/>
          <w:lang w:val="en-GB"/>
        </w:rPr>
        <w:t>社</w:t>
      </w:r>
      <w:r w:rsidRPr="00470482">
        <w:rPr>
          <w:rFonts w:ascii="ＭＳ 明朝" w:eastAsia="ＭＳ 明朝" w:hAnsi="ＭＳ 明朝" w:cs="ＭＳ 明朝" w:hint="eastAsia"/>
          <w:bCs/>
          <w:color w:val="auto"/>
          <w:sz w:val="22"/>
          <w:lang w:val="en-GB"/>
        </w:rPr>
        <w:t>によってカーボンニュートラル認定を受けた水</w:t>
      </w:r>
      <w:r w:rsidR="000C7A39">
        <w:rPr>
          <w:rFonts w:ascii="ＭＳ 明朝" w:eastAsia="ＭＳ 明朝" w:hAnsi="ＭＳ 明朝" w:cs="ＭＳ 明朝" w:hint="eastAsia"/>
          <w:bCs/>
          <w:color w:val="auto"/>
          <w:sz w:val="22"/>
          <w:lang w:val="en-GB"/>
        </w:rPr>
        <w:t>現像版</w:t>
      </w:r>
      <w:r w:rsidRPr="00470482">
        <w:rPr>
          <w:rFonts w:ascii="ＭＳ 明朝" w:eastAsia="ＭＳ 明朝" w:hAnsi="ＭＳ 明朝" w:cs="ＭＳ 明朝" w:hint="eastAsia"/>
          <w:bCs/>
          <w:color w:val="auto"/>
          <w:sz w:val="22"/>
          <w:lang w:val="en-GB"/>
        </w:rPr>
        <w:t>を使用しており、溶剤を使用しない、より環境に優しい生産を実現しています。」</w:t>
      </w:r>
    </w:p>
    <w:p w14:paraId="422AEB6B" w14:textId="77777777" w:rsidR="00470482" w:rsidRPr="00470482" w:rsidRDefault="00470482" w:rsidP="00AA0587">
      <w:pPr>
        <w:spacing w:after="0"/>
        <w:rPr>
          <w:rFonts w:ascii="Helvetica" w:eastAsia="Times New Roman" w:hAnsi="Helvetica" w:cs="Helvetica"/>
          <w:bCs/>
          <w:color w:val="auto"/>
          <w:sz w:val="22"/>
          <w:lang w:val="en-GB"/>
        </w:rPr>
      </w:pPr>
    </w:p>
    <w:p w14:paraId="03964037" w14:textId="1FDCE552" w:rsidR="00470482" w:rsidRPr="00470482" w:rsidRDefault="00470482" w:rsidP="00AA0587">
      <w:pPr>
        <w:spacing w:after="0"/>
        <w:rPr>
          <w:rFonts w:ascii="Helvetica" w:eastAsia="Times New Roman" w:hAnsi="Helvetica" w:cs="Helvetica"/>
          <w:bCs/>
          <w:color w:val="auto"/>
          <w:sz w:val="22"/>
          <w:lang w:val="en-GB"/>
        </w:rPr>
      </w:pPr>
      <w:r w:rsidRPr="00470482">
        <w:rPr>
          <w:rFonts w:ascii="ＭＳ 明朝" w:eastAsia="ＭＳ 明朝" w:hAnsi="ＭＳ 明朝" w:cs="ＭＳ 明朝" w:hint="eastAsia"/>
          <w:bCs/>
          <w:color w:val="auto"/>
          <w:sz w:val="22"/>
          <w:lang w:val="en-GB"/>
        </w:rPr>
        <w:t>「標準化も重要な利点です。異なるオペレーターが異なるシフトで働くと、プレートの品質が異なることがあります。しかし、自動化されたプロセスがあれば、すべてが標準化されます。毎日、毎月、毎年同じ品質が得られることは、</w:t>
      </w:r>
      <w:r w:rsidR="000C7A39">
        <w:rPr>
          <w:rFonts w:ascii="ＭＳ 明朝" w:eastAsia="ＭＳ 明朝" w:hAnsi="ＭＳ 明朝" w:cs="ＭＳ 明朝" w:hint="eastAsia"/>
          <w:bCs/>
          <w:color w:val="auto"/>
          <w:sz w:val="22"/>
          <w:lang w:val="en-GB"/>
        </w:rPr>
        <w:t>印刷会社</w:t>
      </w:r>
      <w:r w:rsidRPr="00470482">
        <w:rPr>
          <w:rFonts w:ascii="ＭＳ 明朝" w:eastAsia="ＭＳ 明朝" w:hAnsi="ＭＳ 明朝" w:cs="ＭＳ 明朝" w:hint="eastAsia"/>
          <w:bCs/>
          <w:color w:val="auto"/>
          <w:sz w:val="22"/>
          <w:lang w:val="en-GB"/>
        </w:rPr>
        <w:t>にとって大きな利点です。」</w:t>
      </w:r>
    </w:p>
    <w:p w14:paraId="362A3760" w14:textId="77777777" w:rsidR="00470482" w:rsidRPr="00470482" w:rsidRDefault="00470482" w:rsidP="00AA0587">
      <w:pPr>
        <w:spacing w:after="0"/>
        <w:rPr>
          <w:rFonts w:ascii="Helvetica" w:eastAsia="Times New Roman" w:hAnsi="Helvetica" w:cs="Helvetica"/>
          <w:bCs/>
          <w:color w:val="auto"/>
          <w:sz w:val="22"/>
          <w:lang w:val="en-GB"/>
        </w:rPr>
      </w:pPr>
    </w:p>
    <w:p w14:paraId="746AE594" w14:textId="0C9B3CF6" w:rsidR="00B47CC0" w:rsidRPr="00B47CC0" w:rsidRDefault="00470482" w:rsidP="00AA0587">
      <w:pPr>
        <w:spacing w:after="0"/>
        <w:rPr>
          <w:rFonts w:ascii="Helvetica" w:eastAsia="Times New Roman" w:hAnsi="Helvetica" w:cs="Helvetica"/>
          <w:bCs/>
          <w:color w:val="auto"/>
          <w:sz w:val="22"/>
          <w:lang w:val="en-GB"/>
        </w:rPr>
      </w:pPr>
      <w:r w:rsidRPr="00470482">
        <w:rPr>
          <w:rFonts w:ascii="Helvetica" w:eastAsia="Times New Roman" w:hAnsi="Helvetica" w:cs="Helvetica" w:hint="eastAsia"/>
          <w:bCs/>
          <w:color w:val="auto"/>
          <w:sz w:val="22"/>
          <w:lang w:val="en-GB"/>
        </w:rPr>
        <w:t>ESKO</w:t>
      </w:r>
      <w:r w:rsidRPr="00470482">
        <w:rPr>
          <w:rFonts w:ascii="ＭＳ 明朝" w:eastAsia="ＭＳ 明朝" w:hAnsi="ＭＳ 明朝" w:cs="ＭＳ 明朝" w:hint="eastAsia"/>
          <w:bCs/>
          <w:color w:val="auto"/>
          <w:sz w:val="22"/>
          <w:lang w:val="en-GB"/>
        </w:rPr>
        <w:t>のフレキソ事業部ディレクターである</w:t>
      </w:r>
      <w:r w:rsidRPr="00470482">
        <w:rPr>
          <w:rFonts w:ascii="Helvetica" w:eastAsia="Times New Roman" w:hAnsi="Helvetica" w:cs="Helvetica" w:hint="eastAsia"/>
          <w:bCs/>
          <w:color w:val="auto"/>
          <w:sz w:val="22"/>
          <w:lang w:val="en-GB"/>
        </w:rPr>
        <w:t>Pascal Thomas</w:t>
      </w:r>
      <w:r w:rsidRPr="00470482">
        <w:rPr>
          <w:rFonts w:ascii="ＭＳ 明朝" w:eastAsia="ＭＳ 明朝" w:hAnsi="ＭＳ 明朝" w:cs="ＭＳ 明朝" w:hint="eastAsia"/>
          <w:bCs/>
          <w:color w:val="auto"/>
          <w:sz w:val="22"/>
          <w:lang w:val="en-GB"/>
        </w:rPr>
        <w:t>氏によると、</w:t>
      </w:r>
      <w:proofErr w:type="spellStart"/>
      <w:r w:rsidRPr="00470482">
        <w:rPr>
          <w:rFonts w:ascii="Helvetica" w:eastAsia="Times New Roman" w:hAnsi="Helvetica" w:cs="Helvetica" w:hint="eastAsia"/>
          <w:bCs/>
          <w:color w:val="auto"/>
          <w:sz w:val="22"/>
          <w:lang w:val="en-GB"/>
        </w:rPr>
        <w:t>CrystalCleanConnect</w:t>
      </w:r>
      <w:proofErr w:type="spellEnd"/>
      <w:r w:rsidRPr="00470482">
        <w:rPr>
          <w:rFonts w:ascii="ＭＳ 明朝" w:eastAsia="ＭＳ 明朝" w:hAnsi="ＭＳ 明朝" w:cs="ＭＳ 明朝" w:hint="eastAsia"/>
          <w:bCs/>
          <w:color w:val="auto"/>
          <w:sz w:val="22"/>
          <w:lang w:val="en-GB"/>
        </w:rPr>
        <w:t>は複数のシフトを運用している大規模な業務に特に適しています。「このシステムは</w:t>
      </w:r>
      <w:r w:rsidRPr="00470482">
        <w:rPr>
          <w:rFonts w:ascii="Helvetica" w:eastAsia="Times New Roman" w:hAnsi="Helvetica" w:cs="Helvetica" w:hint="eastAsia"/>
          <w:bCs/>
          <w:color w:val="auto"/>
          <w:sz w:val="22"/>
          <w:lang w:val="en-GB"/>
        </w:rPr>
        <w:t>24</w:t>
      </w:r>
      <w:r w:rsidRPr="00470482">
        <w:rPr>
          <w:rFonts w:ascii="ＭＳ 明朝" w:eastAsia="ＭＳ 明朝" w:hAnsi="ＭＳ 明朝" w:cs="ＭＳ 明朝" w:hint="eastAsia"/>
          <w:bCs/>
          <w:color w:val="auto"/>
          <w:sz w:val="22"/>
          <w:lang w:val="en-GB"/>
        </w:rPr>
        <w:t>時間運用に適しており、例えば、夜間シフト中にプレスオペレーターが数枚のプレートを作成し、その後印刷に戻ることができます。完全に自動化されているため、操作に多くのトレーニングは必要ありません。プラグアンドプレイです。」</w:t>
      </w:r>
    </w:p>
    <w:p w14:paraId="43F64DA9" w14:textId="77777777" w:rsidR="00B47CC0" w:rsidRPr="00B47CC0" w:rsidRDefault="00B47CC0" w:rsidP="00AA0587">
      <w:pPr>
        <w:spacing w:after="0"/>
        <w:rPr>
          <w:rFonts w:ascii="Helvetica" w:eastAsia="Times New Roman" w:hAnsi="Helvetica" w:cs="Helvetica"/>
          <w:bCs/>
          <w:color w:val="auto"/>
          <w:sz w:val="22"/>
          <w:lang w:val="en-GB"/>
        </w:rPr>
      </w:pPr>
    </w:p>
    <w:p w14:paraId="5B0E1FA3" w14:textId="090E2D16" w:rsidR="00B47CC0" w:rsidRPr="00CC3F34" w:rsidRDefault="000C7A39" w:rsidP="00AA0587">
      <w:pPr>
        <w:spacing w:after="0"/>
        <w:rPr>
          <w:rFonts w:ascii="Helvetica" w:eastAsia="Times New Roman" w:hAnsi="Helvetica" w:cs="Helvetica"/>
          <w:b/>
          <w:color w:val="auto"/>
          <w:sz w:val="22"/>
          <w:lang w:val="en-GB"/>
        </w:rPr>
      </w:pPr>
      <w:r>
        <w:rPr>
          <w:rFonts w:ascii="ＭＳ 明朝" w:eastAsia="ＭＳ 明朝" w:hAnsi="ＭＳ 明朝" w:cs="ＭＳ 明朝" w:hint="eastAsia"/>
          <w:b/>
          <w:color w:val="auto"/>
          <w:sz w:val="22"/>
          <w:lang w:val="en-GB"/>
        </w:rPr>
        <w:t>フレキシブルな適応性</w:t>
      </w:r>
    </w:p>
    <w:p w14:paraId="5F5C62A0" w14:textId="3169A189" w:rsidR="0039404B" w:rsidRPr="0039404B" w:rsidRDefault="0039404B" w:rsidP="00AA0587">
      <w:pPr>
        <w:rPr>
          <w:rFonts w:ascii="Helvetica" w:eastAsia="Times New Roman" w:hAnsi="Helvetica" w:cs="Helvetica"/>
          <w:bCs/>
          <w:color w:val="auto"/>
          <w:sz w:val="22"/>
          <w:lang w:val="en-GB"/>
        </w:rPr>
      </w:pPr>
      <w:proofErr w:type="spellStart"/>
      <w:r w:rsidRPr="0039404B">
        <w:rPr>
          <w:rFonts w:ascii="Helvetica" w:eastAsia="Times New Roman" w:hAnsi="Helvetica" w:cs="Helvetica" w:hint="eastAsia"/>
          <w:bCs/>
          <w:color w:val="auto"/>
          <w:sz w:val="22"/>
          <w:lang w:val="en-GB"/>
        </w:rPr>
        <w:t>Mirco</w:t>
      </w:r>
      <w:proofErr w:type="spellEnd"/>
      <w:r w:rsidRPr="0039404B">
        <w:rPr>
          <w:rFonts w:ascii="Helvetica" w:eastAsia="Times New Roman" w:hAnsi="Helvetica" w:cs="Helvetica" w:hint="eastAsia"/>
          <w:bCs/>
          <w:color w:val="auto"/>
          <w:sz w:val="22"/>
          <w:lang w:val="en-GB"/>
        </w:rPr>
        <w:t xml:space="preserve"> Wilke</w:t>
      </w:r>
      <w:r w:rsidRPr="0039404B">
        <w:rPr>
          <w:rFonts w:ascii="ＭＳ 明朝" w:eastAsia="ＭＳ 明朝" w:hAnsi="ＭＳ 明朝" w:cs="ＭＳ 明朝" w:hint="eastAsia"/>
          <w:bCs/>
          <w:color w:val="auto"/>
          <w:sz w:val="22"/>
          <w:lang w:val="en-GB"/>
        </w:rPr>
        <w:t>氏は、</w:t>
      </w:r>
      <w:r w:rsidRPr="0039404B">
        <w:rPr>
          <w:rFonts w:ascii="Helvetica" w:eastAsia="Times New Roman" w:hAnsi="Helvetica" w:cs="Helvetica" w:hint="eastAsia"/>
          <w:bCs/>
          <w:color w:val="auto"/>
          <w:sz w:val="22"/>
          <w:lang w:val="en-GB"/>
        </w:rPr>
        <w:t>All4Labels</w:t>
      </w:r>
      <w:r w:rsidRPr="0039404B">
        <w:rPr>
          <w:rFonts w:ascii="ＭＳ 明朝" w:eastAsia="ＭＳ 明朝" w:hAnsi="ＭＳ 明朝" w:cs="ＭＳ 明朝" w:hint="eastAsia"/>
          <w:bCs/>
          <w:color w:val="auto"/>
          <w:sz w:val="22"/>
          <w:lang w:val="en-GB"/>
        </w:rPr>
        <w:t>ハンブルクの顧客からの主要な要望として、</w:t>
      </w:r>
      <w:r w:rsidR="000C7A39">
        <w:rPr>
          <w:rFonts w:ascii="ＭＳ 明朝" w:eastAsia="ＭＳ 明朝" w:hAnsi="ＭＳ 明朝" w:cs="ＭＳ 明朝" w:hint="eastAsia"/>
          <w:bCs/>
          <w:color w:val="auto"/>
          <w:sz w:val="22"/>
          <w:lang w:val="en-GB"/>
        </w:rPr>
        <w:t>適応性</w:t>
      </w:r>
      <w:r w:rsidRPr="0039404B">
        <w:rPr>
          <w:rFonts w:ascii="ＭＳ 明朝" w:eastAsia="ＭＳ 明朝" w:hAnsi="ＭＳ 明朝" w:cs="ＭＳ 明朝" w:hint="eastAsia"/>
          <w:bCs/>
          <w:color w:val="auto"/>
          <w:sz w:val="22"/>
          <w:lang w:val="en-GB"/>
        </w:rPr>
        <w:t>と品質を挙げており、</w:t>
      </w:r>
      <w:proofErr w:type="spellStart"/>
      <w:r w:rsidRPr="0039404B">
        <w:rPr>
          <w:rFonts w:ascii="Helvetica" w:eastAsia="Times New Roman" w:hAnsi="Helvetica" w:cs="Helvetica" w:hint="eastAsia"/>
          <w:bCs/>
          <w:color w:val="auto"/>
          <w:sz w:val="22"/>
          <w:lang w:val="en-GB"/>
        </w:rPr>
        <w:t>CrystalCleanConnect</w:t>
      </w:r>
      <w:proofErr w:type="spellEnd"/>
      <w:r w:rsidRPr="0039404B">
        <w:rPr>
          <w:rFonts w:ascii="ＭＳ 明朝" w:eastAsia="ＭＳ 明朝" w:hAnsi="ＭＳ 明朝" w:cs="ＭＳ 明朝" w:hint="eastAsia"/>
          <w:bCs/>
          <w:color w:val="auto"/>
          <w:sz w:val="22"/>
          <w:lang w:val="en-GB"/>
        </w:rPr>
        <w:t>がこれらの要求を満たすのに役立っていると述べてい</w:t>
      </w:r>
      <w:r w:rsidRPr="0039404B">
        <w:rPr>
          <w:rFonts w:ascii="ＭＳ 明朝" w:eastAsia="ＭＳ 明朝" w:hAnsi="ＭＳ 明朝" w:cs="ＭＳ 明朝" w:hint="eastAsia"/>
          <w:bCs/>
          <w:color w:val="auto"/>
          <w:sz w:val="22"/>
          <w:lang w:val="en-GB"/>
        </w:rPr>
        <w:lastRenderedPageBreak/>
        <w:t>ます。「印刷</w:t>
      </w:r>
      <w:r w:rsidR="000C7A39">
        <w:rPr>
          <w:rFonts w:ascii="ＭＳ 明朝" w:eastAsia="ＭＳ 明朝" w:hAnsi="ＭＳ 明朝" w:cs="ＭＳ 明朝" w:hint="eastAsia"/>
          <w:bCs/>
          <w:color w:val="auto"/>
          <w:sz w:val="22"/>
          <w:lang w:val="en-GB"/>
        </w:rPr>
        <w:t>の長さ</w:t>
      </w:r>
      <w:r w:rsidRPr="0039404B">
        <w:rPr>
          <w:rFonts w:ascii="ＭＳ 明朝" w:eastAsia="ＭＳ 明朝" w:hAnsi="ＭＳ 明朝" w:cs="ＭＳ 明朝" w:hint="eastAsia"/>
          <w:bCs/>
          <w:color w:val="auto"/>
          <w:sz w:val="22"/>
          <w:lang w:val="en-GB"/>
        </w:rPr>
        <w:t>が短くなるにつれて、印刷生産と市場投入までの時間に常に</w:t>
      </w:r>
      <w:r w:rsidR="000C7A39">
        <w:rPr>
          <w:rFonts w:ascii="ＭＳ 明朝" w:eastAsia="ＭＳ 明朝" w:hAnsi="ＭＳ 明朝" w:cs="ＭＳ 明朝" w:hint="eastAsia"/>
          <w:bCs/>
          <w:color w:val="auto"/>
          <w:sz w:val="22"/>
          <w:lang w:val="en-GB"/>
        </w:rPr>
        <w:t>フレキソブル</w:t>
      </w:r>
      <w:r w:rsidRPr="0039404B">
        <w:rPr>
          <w:rFonts w:ascii="ＭＳ 明朝" w:eastAsia="ＭＳ 明朝" w:hAnsi="ＭＳ 明朝" w:cs="ＭＳ 明朝" w:hint="eastAsia"/>
          <w:bCs/>
          <w:color w:val="auto"/>
          <w:sz w:val="22"/>
          <w:lang w:val="en-GB"/>
        </w:rPr>
        <w:t>でなければなりません。品質も重要です。私たちはより迅速でなければならず、持続可能でなければならず、可能な限り自動化し、さまざまなプロセスやワークフローで顧客とつながる必要があります。」</w:t>
      </w:r>
    </w:p>
    <w:p w14:paraId="76406EEF" w14:textId="77777777" w:rsidR="0039404B" w:rsidRPr="0039404B" w:rsidRDefault="0039404B" w:rsidP="00AA0587">
      <w:pPr>
        <w:rPr>
          <w:rFonts w:ascii="Helvetica" w:eastAsia="Times New Roman" w:hAnsi="Helvetica" w:cs="Helvetica"/>
          <w:bCs/>
          <w:color w:val="auto"/>
          <w:sz w:val="22"/>
          <w:lang w:val="en-GB"/>
        </w:rPr>
      </w:pPr>
    </w:p>
    <w:p w14:paraId="20ECCCB9" w14:textId="77777777" w:rsidR="0039404B" w:rsidRPr="0039404B" w:rsidRDefault="0039404B" w:rsidP="00AA0587">
      <w:pPr>
        <w:rPr>
          <w:rFonts w:ascii="Helvetica" w:eastAsia="Times New Roman" w:hAnsi="Helvetica" w:cs="Helvetica"/>
          <w:bCs/>
          <w:color w:val="auto"/>
          <w:sz w:val="22"/>
          <w:lang w:val="en-GB"/>
        </w:rPr>
      </w:pPr>
      <w:r w:rsidRPr="0039404B">
        <w:rPr>
          <w:rFonts w:ascii="ＭＳ 明朝" w:eastAsia="ＭＳ 明朝" w:hAnsi="ＭＳ 明朝" w:cs="ＭＳ 明朝" w:hint="eastAsia"/>
          <w:bCs/>
          <w:color w:val="auto"/>
          <w:sz w:val="22"/>
          <w:lang w:val="en-GB"/>
        </w:rPr>
        <w:t>「新技術に投資する際には、常に自動化システムやワークフローへの接続性、生産性を確認します。そしてもちろん、価格も重要です。お客様と私たち双方にとって持続可能な製品でなければなりません。」</w:t>
      </w:r>
    </w:p>
    <w:p w14:paraId="37769F76" w14:textId="77777777" w:rsidR="0039404B" w:rsidRPr="0039404B" w:rsidRDefault="0039404B" w:rsidP="00AA0587">
      <w:pPr>
        <w:rPr>
          <w:rFonts w:ascii="Helvetica" w:eastAsia="Times New Roman" w:hAnsi="Helvetica" w:cs="Helvetica"/>
          <w:bCs/>
          <w:color w:val="auto"/>
          <w:sz w:val="22"/>
          <w:lang w:val="en-GB"/>
        </w:rPr>
      </w:pPr>
    </w:p>
    <w:p w14:paraId="5CD04BEE" w14:textId="7C071E11" w:rsidR="0039404B" w:rsidRPr="0039404B" w:rsidRDefault="0039404B" w:rsidP="00AA0587">
      <w:pPr>
        <w:rPr>
          <w:rFonts w:ascii="Helvetica" w:eastAsia="Times New Roman" w:hAnsi="Helvetica" w:cs="Helvetica"/>
          <w:bCs/>
          <w:color w:val="auto"/>
          <w:sz w:val="22"/>
          <w:lang w:val="en-GB"/>
        </w:rPr>
      </w:pPr>
      <w:r w:rsidRPr="0039404B">
        <w:rPr>
          <w:rFonts w:ascii="Helvetica" w:eastAsia="Times New Roman" w:hAnsi="Helvetica" w:cs="Helvetica" w:hint="eastAsia"/>
          <w:bCs/>
          <w:color w:val="auto"/>
          <w:sz w:val="22"/>
          <w:lang w:val="en-GB"/>
        </w:rPr>
        <w:t>All4Labels</w:t>
      </w:r>
      <w:r w:rsidRPr="0039404B">
        <w:rPr>
          <w:rFonts w:ascii="ＭＳ 明朝" w:eastAsia="ＭＳ 明朝" w:hAnsi="ＭＳ 明朝" w:cs="ＭＳ 明朝" w:hint="eastAsia"/>
          <w:bCs/>
          <w:color w:val="auto"/>
          <w:sz w:val="22"/>
          <w:lang w:val="en-GB"/>
        </w:rPr>
        <w:t>ハンブルクは、数週間のトレーニング後に新しいシステムで</w:t>
      </w:r>
      <w:r w:rsidR="000C7A39">
        <w:rPr>
          <w:rFonts w:ascii="ＭＳ 明朝" w:eastAsia="ＭＳ 明朝" w:hAnsi="ＭＳ 明朝" w:cs="ＭＳ 明朝" w:hint="eastAsia"/>
          <w:bCs/>
          <w:color w:val="auto"/>
          <w:sz w:val="22"/>
          <w:lang w:val="en-GB"/>
        </w:rPr>
        <w:t>生産</w:t>
      </w:r>
      <w:r w:rsidRPr="0039404B">
        <w:rPr>
          <w:rFonts w:ascii="ＭＳ 明朝" w:eastAsia="ＭＳ 明朝" w:hAnsi="ＭＳ 明朝" w:cs="ＭＳ 明朝" w:hint="eastAsia"/>
          <w:bCs/>
          <w:color w:val="auto"/>
          <w:sz w:val="22"/>
          <w:lang w:val="en-GB"/>
        </w:rPr>
        <w:t>を開始しました。「プロセスはシンプルでした」と</w:t>
      </w:r>
      <w:r w:rsidRPr="0039404B">
        <w:rPr>
          <w:rFonts w:ascii="Helvetica" w:eastAsia="Times New Roman" w:hAnsi="Helvetica" w:cs="Helvetica" w:hint="eastAsia"/>
          <w:bCs/>
          <w:color w:val="auto"/>
          <w:sz w:val="22"/>
          <w:lang w:val="en-GB"/>
        </w:rPr>
        <w:t>Wilke</w:t>
      </w:r>
      <w:r w:rsidRPr="0039404B">
        <w:rPr>
          <w:rFonts w:ascii="ＭＳ 明朝" w:eastAsia="ＭＳ 明朝" w:hAnsi="ＭＳ 明朝" w:cs="ＭＳ 明朝" w:hint="eastAsia"/>
          <w:bCs/>
          <w:color w:val="auto"/>
          <w:sz w:val="22"/>
          <w:lang w:val="en-GB"/>
        </w:rPr>
        <w:t>氏は述べています。「</w:t>
      </w:r>
      <w:proofErr w:type="spellStart"/>
      <w:r w:rsidRPr="0039404B">
        <w:rPr>
          <w:rFonts w:ascii="Helvetica" w:eastAsia="Times New Roman" w:hAnsi="Helvetica" w:cs="Helvetica" w:hint="eastAsia"/>
          <w:bCs/>
          <w:color w:val="auto"/>
          <w:sz w:val="22"/>
          <w:lang w:val="en-GB"/>
        </w:rPr>
        <w:t>CrystalCleanConnect</w:t>
      </w:r>
      <w:proofErr w:type="spellEnd"/>
      <w:r w:rsidRPr="0039404B">
        <w:rPr>
          <w:rFonts w:ascii="ＭＳ 明朝" w:eastAsia="ＭＳ 明朝" w:hAnsi="ＭＳ 明朝" w:cs="ＭＳ 明朝" w:hint="eastAsia"/>
          <w:bCs/>
          <w:color w:val="auto"/>
          <w:sz w:val="22"/>
          <w:lang w:val="en-GB"/>
        </w:rPr>
        <w:t>のおかげで、プレプレスから直接印刷ファイルを接続されたシステム全体に投入し、廃棄物を削減し、オペレーターの</w:t>
      </w:r>
      <w:r w:rsidR="000C7A39">
        <w:rPr>
          <w:rFonts w:ascii="ＭＳ 明朝" w:eastAsia="ＭＳ 明朝" w:hAnsi="ＭＳ 明朝" w:cs="ＭＳ 明朝" w:hint="eastAsia"/>
          <w:bCs/>
          <w:color w:val="auto"/>
          <w:sz w:val="22"/>
          <w:lang w:val="en-GB"/>
        </w:rPr>
        <w:t>老僧時間</w:t>
      </w:r>
      <w:r w:rsidRPr="0039404B">
        <w:rPr>
          <w:rFonts w:ascii="ＭＳ 明朝" w:eastAsia="ＭＳ 明朝" w:hAnsi="ＭＳ 明朝" w:cs="ＭＳ 明朝" w:hint="eastAsia"/>
          <w:bCs/>
          <w:color w:val="auto"/>
          <w:sz w:val="22"/>
          <w:lang w:val="en-GB"/>
        </w:rPr>
        <w:t>を減らし、製版プロセス全体を自動化することができることは大きな利点です。」</w:t>
      </w:r>
    </w:p>
    <w:p w14:paraId="3DFDD00A" w14:textId="77777777" w:rsidR="0039404B" w:rsidRPr="0039404B" w:rsidRDefault="0039404B" w:rsidP="00AA0587">
      <w:pPr>
        <w:rPr>
          <w:rFonts w:ascii="Helvetica" w:eastAsia="Times New Roman" w:hAnsi="Helvetica" w:cs="Helvetica"/>
          <w:bCs/>
          <w:color w:val="auto"/>
          <w:sz w:val="22"/>
          <w:lang w:val="en-GB"/>
        </w:rPr>
      </w:pPr>
    </w:p>
    <w:p w14:paraId="4D22DCA9" w14:textId="201ED3DE" w:rsidR="0039404B" w:rsidRPr="0039404B" w:rsidRDefault="0039404B" w:rsidP="00AA0587">
      <w:pPr>
        <w:rPr>
          <w:rFonts w:ascii="Helvetica" w:eastAsia="Times New Roman" w:hAnsi="Helvetica" w:cs="Helvetica"/>
          <w:bCs/>
          <w:color w:val="auto"/>
          <w:sz w:val="22"/>
          <w:lang w:val="en-GB"/>
        </w:rPr>
      </w:pPr>
      <w:r w:rsidRPr="0039404B">
        <w:rPr>
          <w:rFonts w:ascii="ＭＳ 明朝" w:eastAsia="ＭＳ 明朝" w:hAnsi="ＭＳ 明朝" w:cs="ＭＳ 明朝" w:hint="eastAsia"/>
          <w:bCs/>
          <w:color w:val="auto"/>
          <w:sz w:val="22"/>
          <w:lang w:val="en-GB"/>
        </w:rPr>
        <w:t>「</w:t>
      </w:r>
      <w:r w:rsidRPr="0039404B">
        <w:rPr>
          <w:rFonts w:ascii="Helvetica" w:eastAsia="Times New Roman" w:hAnsi="Helvetica" w:cs="Helvetica" w:hint="eastAsia"/>
          <w:bCs/>
          <w:color w:val="auto"/>
          <w:sz w:val="22"/>
          <w:lang w:val="en-GB"/>
        </w:rPr>
        <w:t>1973</w:t>
      </w:r>
      <w:r w:rsidRPr="0039404B">
        <w:rPr>
          <w:rFonts w:ascii="ＭＳ 明朝" w:eastAsia="ＭＳ 明朝" w:hAnsi="ＭＳ 明朝" w:cs="ＭＳ 明朝" w:hint="eastAsia"/>
          <w:bCs/>
          <w:color w:val="auto"/>
          <w:sz w:val="22"/>
          <w:lang w:val="en-GB"/>
        </w:rPr>
        <w:t>年の創業以来、</w:t>
      </w:r>
      <w:r w:rsidR="000C7A39">
        <w:rPr>
          <w:rFonts w:ascii="ＭＳ 明朝" w:eastAsia="ＭＳ 明朝" w:hAnsi="ＭＳ 明朝" w:cs="ＭＳ 明朝" w:hint="eastAsia"/>
          <w:bCs/>
          <w:color w:val="auto"/>
          <w:sz w:val="22"/>
          <w:lang w:val="en-GB"/>
        </w:rPr>
        <w:t>サスティナビリティは</w:t>
      </w:r>
      <w:r w:rsidRPr="0039404B">
        <w:rPr>
          <w:rFonts w:ascii="ＭＳ 明朝" w:eastAsia="ＭＳ 明朝" w:hAnsi="ＭＳ 明朝" w:cs="ＭＳ 明朝" w:hint="eastAsia"/>
          <w:bCs/>
          <w:color w:val="auto"/>
          <w:sz w:val="22"/>
          <w:lang w:val="en-GB"/>
        </w:rPr>
        <w:t>私たちのビジネスの中心にありました」と</w:t>
      </w:r>
      <w:r w:rsidRPr="0039404B">
        <w:rPr>
          <w:rFonts w:ascii="Helvetica" w:eastAsia="Times New Roman" w:hAnsi="Helvetica" w:cs="Helvetica" w:hint="eastAsia"/>
          <w:bCs/>
          <w:color w:val="auto"/>
          <w:sz w:val="22"/>
          <w:lang w:val="en-GB"/>
        </w:rPr>
        <w:t>Asahi Photoproducts</w:t>
      </w:r>
      <w:r w:rsidRPr="0039404B">
        <w:rPr>
          <w:rFonts w:ascii="ＭＳ 明朝" w:eastAsia="ＭＳ 明朝" w:hAnsi="ＭＳ 明朝" w:cs="ＭＳ 明朝" w:hint="eastAsia"/>
          <w:bCs/>
          <w:color w:val="auto"/>
          <w:sz w:val="22"/>
          <w:lang w:val="en-GB"/>
        </w:rPr>
        <w:t>の</w:t>
      </w:r>
      <w:r w:rsidRPr="0039404B">
        <w:rPr>
          <w:rFonts w:ascii="Helvetica" w:eastAsia="Times New Roman" w:hAnsi="Helvetica" w:cs="Helvetica" w:hint="eastAsia"/>
          <w:bCs/>
          <w:color w:val="auto"/>
          <w:sz w:val="22"/>
          <w:lang w:val="en-GB"/>
        </w:rPr>
        <w:t>Dieter Niederstadt</w:t>
      </w:r>
      <w:r w:rsidRPr="0039404B">
        <w:rPr>
          <w:rFonts w:ascii="ＭＳ 明朝" w:eastAsia="ＭＳ 明朝" w:hAnsi="ＭＳ 明朝" w:cs="ＭＳ 明朝" w:hint="eastAsia"/>
          <w:bCs/>
          <w:color w:val="auto"/>
          <w:sz w:val="22"/>
          <w:lang w:val="en-GB"/>
        </w:rPr>
        <w:t>氏は述べています。「私たちは常に溶剤を使用しない技術を採用してきました。既存の溶剤洗浄</w:t>
      </w:r>
      <w:r w:rsidR="000C7A39">
        <w:rPr>
          <w:rFonts w:ascii="ＭＳ 明朝" w:eastAsia="ＭＳ 明朝" w:hAnsi="ＭＳ 明朝" w:cs="ＭＳ 明朝" w:hint="eastAsia"/>
          <w:bCs/>
          <w:color w:val="auto"/>
          <w:sz w:val="22"/>
          <w:lang w:val="en-GB"/>
        </w:rPr>
        <w:t>版</w:t>
      </w:r>
      <w:r w:rsidRPr="0039404B">
        <w:rPr>
          <w:rFonts w:ascii="ＭＳ 明朝" w:eastAsia="ＭＳ 明朝" w:hAnsi="ＭＳ 明朝" w:cs="ＭＳ 明朝" w:hint="eastAsia"/>
          <w:bCs/>
          <w:color w:val="auto"/>
          <w:sz w:val="22"/>
          <w:lang w:val="en-GB"/>
        </w:rPr>
        <w:t>よりも品質が高く、非常に低い表面エネルギーを持つため、印刷中に</w:t>
      </w:r>
      <w:r w:rsidR="000C7A39">
        <w:rPr>
          <w:rFonts w:ascii="ＭＳ 明朝" w:eastAsia="ＭＳ 明朝" w:hAnsi="ＭＳ 明朝" w:cs="ＭＳ 明朝" w:hint="eastAsia"/>
          <w:bCs/>
          <w:color w:val="auto"/>
          <w:sz w:val="22"/>
          <w:lang w:val="en-GB"/>
        </w:rPr>
        <w:t>版上の殆どの</w:t>
      </w:r>
      <w:r w:rsidRPr="0039404B">
        <w:rPr>
          <w:rFonts w:ascii="ＭＳ 明朝" w:eastAsia="ＭＳ 明朝" w:hAnsi="ＭＳ 明朝" w:cs="ＭＳ 明朝" w:hint="eastAsia"/>
          <w:bCs/>
          <w:color w:val="auto"/>
          <w:sz w:val="22"/>
          <w:lang w:val="en-GB"/>
        </w:rPr>
        <w:t>インクが基材に転写されるという大きな利点があります。」</w:t>
      </w:r>
    </w:p>
    <w:p w14:paraId="4D780EBE" w14:textId="77777777" w:rsidR="0039404B" w:rsidRPr="0039404B" w:rsidRDefault="0039404B" w:rsidP="00AA0587">
      <w:pPr>
        <w:rPr>
          <w:rFonts w:ascii="Helvetica" w:eastAsia="Times New Roman" w:hAnsi="Helvetica" w:cs="Helvetica"/>
          <w:bCs/>
          <w:color w:val="auto"/>
          <w:sz w:val="22"/>
          <w:lang w:val="en-GB"/>
        </w:rPr>
      </w:pPr>
    </w:p>
    <w:p w14:paraId="11DA7694" w14:textId="39402D2F" w:rsidR="0039404B" w:rsidRPr="0039404B" w:rsidRDefault="0039404B" w:rsidP="00AA0587">
      <w:pPr>
        <w:rPr>
          <w:rFonts w:ascii="Helvetica" w:eastAsia="Times New Roman" w:hAnsi="Helvetica" w:cs="Helvetica"/>
          <w:bCs/>
          <w:color w:val="auto"/>
          <w:sz w:val="22"/>
          <w:lang w:val="en-GB"/>
        </w:rPr>
      </w:pPr>
      <w:proofErr w:type="spellStart"/>
      <w:r w:rsidRPr="0039404B">
        <w:rPr>
          <w:rFonts w:ascii="Helvetica" w:eastAsia="Times New Roman" w:hAnsi="Helvetica" w:cs="Helvetica" w:hint="eastAsia"/>
          <w:bCs/>
          <w:color w:val="auto"/>
          <w:sz w:val="22"/>
          <w:lang w:val="en-GB"/>
        </w:rPr>
        <w:t>CrystalCleanConnect</w:t>
      </w:r>
      <w:proofErr w:type="spellEnd"/>
      <w:r w:rsidRPr="0039404B">
        <w:rPr>
          <w:rFonts w:ascii="ＭＳ 明朝" w:eastAsia="ＭＳ 明朝" w:hAnsi="ＭＳ 明朝" w:cs="ＭＳ 明朝" w:hint="eastAsia"/>
          <w:bCs/>
          <w:color w:val="auto"/>
          <w:sz w:val="22"/>
          <w:lang w:val="en-GB"/>
        </w:rPr>
        <w:t>に接続できる新たな開発品、</w:t>
      </w:r>
      <w:r w:rsidR="00655A9F">
        <w:rPr>
          <w:rFonts w:ascii="Helvetica" w:eastAsia="Times New Roman" w:hAnsi="Helvetica" w:cs="Helvetica"/>
          <w:bCs/>
          <w:color w:val="auto"/>
          <w:sz w:val="22"/>
          <w:lang w:val="en-GB"/>
        </w:rPr>
        <w:fldChar w:fldCharType="begin"/>
      </w:r>
      <w:r w:rsidR="00655A9F">
        <w:rPr>
          <w:rFonts w:ascii="Helvetica" w:eastAsia="Times New Roman" w:hAnsi="Helvetica" w:cs="Helvetica"/>
          <w:bCs/>
          <w:color w:val="auto"/>
          <w:sz w:val="22"/>
          <w:lang w:val="en-GB"/>
        </w:rPr>
        <w:instrText xml:space="preserve"> </w:instrText>
      </w:r>
      <w:r w:rsidR="00655A9F">
        <w:rPr>
          <w:rFonts w:ascii="Helvetica" w:eastAsia="Times New Roman" w:hAnsi="Helvetica" w:cs="Helvetica" w:hint="eastAsia"/>
          <w:bCs/>
          <w:color w:val="auto"/>
          <w:sz w:val="22"/>
          <w:lang w:val="en-GB"/>
        </w:rPr>
        <w:instrText>HYPERLINK "https://asahi-photoproducts.com/product/equipment/"</w:instrText>
      </w:r>
      <w:r w:rsidR="00655A9F">
        <w:rPr>
          <w:rFonts w:ascii="Helvetica" w:eastAsia="Times New Roman" w:hAnsi="Helvetica" w:cs="Helvetica"/>
          <w:bCs/>
          <w:color w:val="auto"/>
          <w:sz w:val="22"/>
          <w:lang w:val="en-GB"/>
        </w:rPr>
        <w:instrText xml:space="preserve"> </w:instrText>
      </w:r>
      <w:r w:rsidR="00655A9F">
        <w:rPr>
          <w:rFonts w:ascii="Helvetica" w:eastAsia="Times New Roman" w:hAnsi="Helvetica" w:cs="Helvetica"/>
          <w:bCs/>
          <w:color w:val="auto"/>
          <w:sz w:val="22"/>
          <w:lang w:val="en-GB"/>
        </w:rPr>
      </w:r>
      <w:r w:rsidR="00655A9F">
        <w:rPr>
          <w:rFonts w:ascii="Helvetica" w:eastAsia="Times New Roman" w:hAnsi="Helvetica" w:cs="Helvetica"/>
          <w:bCs/>
          <w:color w:val="auto"/>
          <w:sz w:val="22"/>
          <w:lang w:val="en-GB"/>
        </w:rPr>
        <w:fldChar w:fldCharType="separate"/>
      </w:r>
      <w:r w:rsidRPr="00655A9F">
        <w:rPr>
          <w:rStyle w:val="afd"/>
          <w:rFonts w:ascii="Helvetica" w:eastAsia="Times New Roman" w:hAnsi="Helvetica" w:cs="Helvetica" w:hint="eastAsia"/>
          <w:bCs/>
          <w:sz w:val="22"/>
          <w:lang w:val="en-GB"/>
        </w:rPr>
        <w:t>AWP-LOOP</w:t>
      </w:r>
      <w:r w:rsidRPr="00655A9F">
        <w:rPr>
          <w:rStyle w:val="afd"/>
          <w:rFonts w:ascii="Helvetica" w:eastAsia="Times New Roman" w:hAnsi="Helvetica" w:cs="Helvetica" w:hint="eastAsia"/>
          <w:bCs/>
          <w:sz w:val="22"/>
          <w:vertAlign w:val="superscript"/>
          <w:lang w:val="en-GB"/>
        </w:rPr>
        <w:t>TM</w:t>
      </w:r>
      <w:r w:rsidR="00655A9F">
        <w:rPr>
          <w:rFonts w:ascii="Helvetica" w:eastAsia="Times New Roman" w:hAnsi="Helvetica" w:cs="Helvetica"/>
          <w:bCs/>
          <w:color w:val="auto"/>
          <w:sz w:val="22"/>
          <w:lang w:val="en-GB"/>
        </w:rPr>
        <w:fldChar w:fldCharType="end"/>
      </w:r>
      <w:r w:rsidRPr="0039404B">
        <w:rPr>
          <w:rFonts w:ascii="ＭＳ 明朝" w:eastAsia="ＭＳ 明朝" w:hAnsi="ＭＳ 明朝" w:cs="ＭＳ 明朝" w:hint="eastAsia"/>
          <w:bCs/>
          <w:color w:val="auto"/>
          <w:sz w:val="22"/>
          <w:lang w:val="en-GB"/>
        </w:rPr>
        <w:t>システムは、</w:t>
      </w:r>
      <w:r w:rsidRPr="0039404B">
        <w:rPr>
          <w:rFonts w:ascii="Helvetica" w:eastAsia="Times New Roman" w:hAnsi="Helvetica" w:cs="Helvetica" w:hint="eastAsia"/>
          <w:bCs/>
          <w:color w:val="auto"/>
          <w:sz w:val="22"/>
          <w:lang w:val="en-GB"/>
        </w:rPr>
        <w:t xml:space="preserve">Asahi Kasei </w:t>
      </w:r>
      <w:proofErr w:type="spellStart"/>
      <w:r w:rsidRPr="0039404B">
        <w:rPr>
          <w:rFonts w:ascii="Helvetica" w:eastAsia="Times New Roman" w:hAnsi="Helvetica" w:cs="Helvetica" w:hint="eastAsia"/>
          <w:bCs/>
          <w:color w:val="auto"/>
          <w:sz w:val="22"/>
          <w:lang w:val="en-GB"/>
        </w:rPr>
        <w:t>microza</w:t>
      </w:r>
      <w:proofErr w:type="spellEnd"/>
      <w:r w:rsidRPr="0039404B">
        <w:rPr>
          <w:rFonts w:ascii="Helvetica" w:eastAsia="Times New Roman" w:hAnsi="Helvetica" w:cs="Helvetica"/>
          <w:bCs/>
          <w:color w:val="auto"/>
          <w:sz w:val="22"/>
          <w:lang w:val="en-GB"/>
        </w:rPr>
        <w:t>©</w:t>
      </w:r>
      <w:r w:rsidRPr="0039404B">
        <w:rPr>
          <w:rFonts w:ascii="Helvetica" w:eastAsia="Times New Roman" w:hAnsi="Helvetica" w:cs="Helvetica" w:hint="eastAsia"/>
          <w:bCs/>
          <w:color w:val="auto"/>
          <w:sz w:val="22"/>
          <w:lang w:val="en-GB"/>
        </w:rPr>
        <w:t xml:space="preserve"> Technology</w:t>
      </w:r>
      <w:r w:rsidRPr="0039404B">
        <w:rPr>
          <w:rFonts w:ascii="ＭＳ 明朝" w:eastAsia="ＭＳ 明朝" w:hAnsi="ＭＳ 明朝" w:cs="ＭＳ 明朝" w:hint="eastAsia"/>
          <w:bCs/>
          <w:color w:val="auto"/>
          <w:sz w:val="22"/>
          <w:lang w:val="en-GB"/>
        </w:rPr>
        <w:t>に基づく</w:t>
      </w:r>
      <w:r w:rsidR="00071367">
        <w:rPr>
          <w:rFonts w:ascii="ＭＳ 明朝" w:eastAsia="ＭＳ 明朝" w:hAnsi="ＭＳ 明朝" w:cs="ＭＳ 明朝" w:hint="eastAsia"/>
          <w:bCs/>
          <w:color w:val="auto"/>
          <w:sz w:val="22"/>
          <w:lang w:val="en-GB"/>
        </w:rPr>
        <w:t>クローズ型</w:t>
      </w:r>
      <w:r w:rsidRPr="0039404B">
        <w:rPr>
          <w:rFonts w:ascii="ＭＳ 明朝" w:eastAsia="ＭＳ 明朝" w:hAnsi="ＭＳ 明朝" w:cs="ＭＳ 明朝" w:hint="eastAsia"/>
          <w:bCs/>
          <w:color w:val="auto"/>
          <w:sz w:val="22"/>
          <w:lang w:val="en-GB"/>
        </w:rPr>
        <w:t>廃水リサイクルソリューションであり、</w:t>
      </w:r>
      <w:r w:rsidR="00071367">
        <w:rPr>
          <w:rFonts w:ascii="ＭＳ 明朝" w:eastAsia="ＭＳ 明朝" w:hAnsi="ＭＳ 明朝" w:cs="ＭＳ 明朝" w:hint="eastAsia"/>
          <w:bCs/>
          <w:color w:val="auto"/>
          <w:sz w:val="22"/>
          <w:lang w:val="en-GB"/>
        </w:rPr>
        <w:t>版</w:t>
      </w:r>
      <w:r w:rsidRPr="0039404B">
        <w:rPr>
          <w:rFonts w:ascii="ＭＳ 明朝" w:eastAsia="ＭＳ 明朝" w:hAnsi="ＭＳ 明朝" w:cs="ＭＳ 明朝" w:hint="eastAsia"/>
          <w:bCs/>
          <w:color w:val="auto"/>
          <w:sz w:val="22"/>
          <w:lang w:val="en-GB"/>
        </w:rPr>
        <w:t>洗浄プロセスで使用される水の</w:t>
      </w:r>
      <w:r w:rsidR="00071367">
        <w:rPr>
          <w:rFonts w:asciiTheme="minorEastAsia" w:hAnsiTheme="minorEastAsia" w:cs="Helvetica" w:hint="eastAsia"/>
          <w:bCs/>
          <w:color w:val="auto"/>
          <w:sz w:val="22"/>
          <w:lang w:val="en-GB"/>
        </w:rPr>
        <w:t>7</w:t>
      </w:r>
      <w:r w:rsidR="0055012C">
        <w:rPr>
          <w:rFonts w:asciiTheme="minorEastAsia" w:hAnsiTheme="minorEastAsia" w:cs="Helvetica" w:hint="eastAsia"/>
          <w:bCs/>
          <w:color w:val="auto"/>
          <w:sz w:val="22"/>
          <w:lang w:val="en-GB"/>
        </w:rPr>
        <w:t>０</w:t>
      </w:r>
      <w:r w:rsidR="00071367">
        <w:rPr>
          <w:rFonts w:asciiTheme="minorEastAsia" w:hAnsiTheme="minorEastAsia" w:cs="Helvetica" w:hint="eastAsia"/>
          <w:bCs/>
          <w:color w:val="auto"/>
          <w:sz w:val="22"/>
          <w:lang w:val="en-GB"/>
        </w:rPr>
        <w:t>%</w:t>
      </w:r>
      <w:r w:rsidRPr="0039404B">
        <w:rPr>
          <w:rFonts w:ascii="ＭＳ 明朝" w:eastAsia="ＭＳ 明朝" w:hAnsi="ＭＳ 明朝" w:cs="ＭＳ 明朝" w:hint="eastAsia"/>
          <w:bCs/>
          <w:color w:val="auto"/>
          <w:sz w:val="22"/>
          <w:lang w:val="en-GB"/>
        </w:rPr>
        <w:t>を回収し再利用することができます。</w:t>
      </w:r>
    </w:p>
    <w:p w14:paraId="0503C04B" w14:textId="77777777" w:rsidR="0039404B" w:rsidRPr="0039404B" w:rsidRDefault="0039404B" w:rsidP="00AA0587">
      <w:pPr>
        <w:rPr>
          <w:rFonts w:ascii="Helvetica" w:eastAsia="Times New Roman" w:hAnsi="Helvetica" w:cs="Helvetica"/>
          <w:bCs/>
          <w:color w:val="auto"/>
          <w:sz w:val="22"/>
          <w:lang w:val="en-GB"/>
        </w:rPr>
      </w:pPr>
    </w:p>
    <w:p w14:paraId="7BF4BD62" w14:textId="5BD56124" w:rsidR="0039404B" w:rsidRPr="0039404B" w:rsidRDefault="0039404B" w:rsidP="00AA0587">
      <w:pPr>
        <w:rPr>
          <w:rFonts w:ascii="Helvetica" w:eastAsia="Times New Roman" w:hAnsi="Helvetica" w:cs="Helvetica"/>
          <w:bCs/>
          <w:color w:val="auto"/>
          <w:sz w:val="22"/>
          <w:lang w:val="en-GB"/>
        </w:rPr>
      </w:pPr>
      <w:r w:rsidRPr="0039404B">
        <w:rPr>
          <w:rFonts w:ascii="ＭＳ 明朝" w:eastAsia="ＭＳ 明朝" w:hAnsi="ＭＳ 明朝" w:cs="ＭＳ 明朝" w:hint="eastAsia"/>
          <w:bCs/>
          <w:color w:val="auto"/>
          <w:sz w:val="22"/>
          <w:lang w:val="en-GB"/>
        </w:rPr>
        <w:t>インタビューのビデオは</w:t>
      </w:r>
      <w:r w:rsidR="002376E0">
        <w:rPr>
          <w:rFonts w:ascii="ＭＳ 明朝" w:eastAsia="ＭＳ 明朝" w:hAnsi="ＭＳ 明朝" w:cs="ＭＳ 明朝"/>
          <w:bCs/>
          <w:color w:val="auto"/>
          <w:sz w:val="22"/>
          <w:lang w:val="en-GB"/>
        </w:rPr>
        <w:fldChar w:fldCharType="begin"/>
      </w:r>
      <w:r w:rsidR="002376E0">
        <w:rPr>
          <w:rFonts w:ascii="ＭＳ 明朝" w:eastAsia="ＭＳ 明朝" w:hAnsi="ＭＳ 明朝" w:cs="ＭＳ 明朝"/>
          <w:bCs/>
          <w:color w:val="auto"/>
          <w:sz w:val="22"/>
          <w:lang w:val="en-GB"/>
        </w:rPr>
        <w:instrText xml:space="preserve"> </w:instrText>
      </w:r>
      <w:r w:rsidR="002376E0">
        <w:rPr>
          <w:rFonts w:ascii="ＭＳ 明朝" w:eastAsia="ＭＳ 明朝" w:hAnsi="ＭＳ 明朝" w:cs="ＭＳ 明朝" w:hint="eastAsia"/>
          <w:bCs/>
          <w:color w:val="auto"/>
          <w:sz w:val="22"/>
          <w:lang w:val="en-GB"/>
        </w:rPr>
        <w:instrText>HYPERLINK "https://youtu.be/yT4Q4UtuQuU"</w:instrText>
      </w:r>
      <w:r w:rsidR="002376E0">
        <w:rPr>
          <w:rFonts w:ascii="ＭＳ 明朝" w:eastAsia="ＭＳ 明朝" w:hAnsi="ＭＳ 明朝" w:cs="ＭＳ 明朝"/>
          <w:bCs/>
          <w:color w:val="auto"/>
          <w:sz w:val="22"/>
          <w:lang w:val="en-GB"/>
        </w:rPr>
        <w:instrText xml:space="preserve"> </w:instrText>
      </w:r>
      <w:r w:rsidR="002376E0">
        <w:rPr>
          <w:rFonts w:ascii="ＭＳ 明朝" w:eastAsia="ＭＳ 明朝" w:hAnsi="ＭＳ 明朝" w:cs="ＭＳ 明朝"/>
          <w:bCs/>
          <w:color w:val="auto"/>
          <w:sz w:val="22"/>
          <w:lang w:val="en-GB"/>
        </w:rPr>
      </w:r>
      <w:r w:rsidR="002376E0">
        <w:rPr>
          <w:rFonts w:ascii="ＭＳ 明朝" w:eastAsia="ＭＳ 明朝" w:hAnsi="ＭＳ 明朝" w:cs="ＭＳ 明朝"/>
          <w:bCs/>
          <w:color w:val="auto"/>
          <w:sz w:val="22"/>
          <w:lang w:val="en-GB"/>
        </w:rPr>
        <w:fldChar w:fldCharType="separate"/>
      </w:r>
      <w:r w:rsidR="00655A9F" w:rsidRPr="002376E0">
        <w:rPr>
          <w:rStyle w:val="afd"/>
          <w:rFonts w:ascii="ＭＳ 明朝" w:eastAsia="ＭＳ 明朝" w:hAnsi="ＭＳ 明朝" w:cs="ＭＳ 明朝" w:hint="eastAsia"/>
          <w:bCs/>
          <w:sz w:val="22"/>
          <w:lang w:val="en-GB"/>
        </w:rPr>
        <w:t>こちら</w:t>
      </w:r>
      <w:r w:rsidR="002376E0">
        <w:rPr>
          <w:rFonts w:ascii="ＭＳ 明朝" w:eastAsia="ＭＳ 明朝" w:hAnsi="ＭＳ 明朝" w:cs="ＭＳ 明朝"/>
          <w:bCs/>
          <w:color w:val="auto"/>
          <w:sz w:val="22"/>
          <w:lang w:val="en-GB"/>
        </w:rPr>
        <w:fldChar w:fldCharType="end"/>
      </w:r>
      <w:r w:rsidR="00655A9F">
        <w:rPr>
          <w:rFonts w:ascii="ＭＳ 明朝" w:eastAsia="ＭＳ 明朝" w:hAnsi="ＭＳ 明朝" w:cs="ＭＳ 明朝" w:hint="eastAsia"/>
          <w:bCs/>
          <w:color w:val="auto"/>
          <w:sz w:val="22"/>
          <w:lang w:val="en-GB"/>
        </w:rPr>
        <w:t>から</w:t>
      </w:r>
      <w:r w:rsidRPr="0039404B">
        <w:rPr>
          <w:rFonts w:ascii="ＭＳ 明朝" w:eastAsia="ＭＳ 明朝" w:hAnsi="ＭＳ 明朝" w:cs="ＭＳ 明朝" w:hint="eastAsia"/>
          <w:bCs/>
          <w:color w:val="auto"/>
          <w:sz w:val="22"/>
          <w:lang w:val="en-GB"/>
        </w:rPr>
        <w:t>、または</w:t>
      </w:r>
      <w:r w:rsidRPr="0039404B">
        <w:rPr>
          <w:rFonts w:ascii="Helvetica" w:eastAsia="Times New Roman" w:hAnsi="Helvetica" w:cs="Helvetica" w:hint="eastAsia"/>
          <w:bCs/>
          <w:color w:val="auto"/>
          <w:sz w:val="22"/>
          <w:lang w:val="en-GB"/>
        </w:rPr>
        <w:t>Asahi</w:t>
      </w:r>
      <w:r w:rsidRPr="0039404B">
        <w:rPr>
          <w:rFonts w:ascii="ＭＳ 明朝" w:eastAsia="ＭＳ 明朝" w:hAnsi="ＭＳ 明朝" w:cs="ＭＳ 明朝" w:hint="eastAsia"/>
          <w:bCs/>
          <w:color w:val="auto"/>
          <w:sz w:val="22"/>
          <w:lang w:val="en-GB"/>
        </w:rPr>
        <w:t>の</w:t>
      </w:r>
      <w:proofErr w:type="spellStart"/>
      <w:r w:rsidRPr="0039404B">
        <w:rPr>
          <w:rFonts w:ascii="Helvetica" w:eastAsia="Times New Roman" w:hAnsi="Helvetica" w:cs="Helvetica" w:hint="eastAsia"/>
          <w:bCs/>
          <w:color w:val="auto"/>
          <w:sz w:val="22"/>
          <w:lang w:val="en-GB"/>
        </w:rPr>
        <w:t>drupa</w:t>
      </w:r>
      <w:proofErr w:type="spellEnd"/>
      <w:r w:rsidRPr="0039404B">
        <w:rPr>
          <w:rFonts w:ascii="ＭＳ 明朝" w:eastAsia="ＭＳ 明朝" w:hAnsi="ＭＳ 明朝" w:cs="ＭＳ 明朝" w:hint="eastAsia"/>
          <w:bCs/>
          <w:color w:val="auto"/>
          <w:sz w:val="22"/>
          <w:lang w:val="en-GB"/>
        </w:rPr>
        <w:t>ブースでも見ることができます。</w:t>
      </w:r>
    </w:p>
    <w:p w14:paraId="77124505" w14:textId="77777777" w:rsidR="0039404B" w:rsidRPr="002376E0" w:rsidRDefault="0039404B" w:rsidP="00AA0587">
      <w:pPr>
        <w:rPr>
          <w:rFonts w:ascii="Helvetica" w:eastAsia="Times New Roman" w:hAnsi="Helvetica" w:cs="Helvetica"/>
          <w:bCs/>
          <w:color w:val="auto"/>
          <w:sz w:val="22"/>
          <w:lang w:val="en-GB"/>
        </w:rPr>
      </w:pPr>
    </w:p>
    <w:p w14:paraId="6444168A" w14:textId="4A832F0A" w:rsidR="005620D4" w:rsidRDefault="0039404B" w:rsidP="00AA0587">
      <w:pPr>
        <w:rPr>
          <w:rFonts w:ascii="Helvetica" w:eastAsia="Times New Roman" w:hAnsi="Helvetica" w:cs="Helvetica"/>
          <w:color w:val="auto"/>
          <w:sz w:val="22"/>
          <w:lang w:val="en-US"/>
        </w:rPr>
      </w:pPr>
      <w:r w:rsidRPr="0039404B">
        <w:rPr>
          <w:rFonts w:ascii="ＭＳ 明朝" w:eastAsia="ＭＳ 明朝" w:hAnsi="ＭＳ 明朝" w:cs="ＭＳ 明朝" w:hint="eastAsia"/>
          <w:bCs/>
          <w:color w:val="auto"/>
          <w:sz w:val="22"/>
          <w:lang w:val="en-GB"/>
        </w:rPr>
        <w:lastRenderedPageBreak/>
        <w:t>環境に配慮した</w:t>
      </w:r>
      <w:r w:rsidRPr="0039404B">
        <w:rPr>
          <w:rFonts w:ascii="Helvetica" w:eastAsia="Times New Roman" w:hAnsi="Helvetica" w:cs="Helvetica" w:hint="eastAsia"/>
          <w:bCs/>
          <w:color w:val="auto"/>
          <w:sz w:val="22"/>
          <w:lang w:val="en-GB"/>
        </w:rPr>
        <w:t>Asahi Photoproducts</w:t>
      </w:r>
      <w:r w:rsidRPr="0039404B">
        <w:rPr>
          <w:rFonts w:ascii="ＭＳ 明朝" w:eastAsia="ＭＳ 明朝" w:hAnsi="ＭＳ 明朝" w:cs="ＭＳ 明朝" w:hint="eastAsia"/>
          <w:bCs/>
          <w:color w:val="auto"/>
          <w:sz w:val="22"/>
          <w:lang w:val="en-GB"/>
        </w:rPr>
        <w:t>の製品やサービスについての詳細は、</w:t>
      </w:r>
      <w:hyperlink r:id="rId12" w:history="1">
        <w:r w:rsidRPr="00D31DBD">
          <w:rPr>
            <w:rStyle w:val="afd"/>
            <w:rFonts w:ascii="Helvetica" w:eastAsia="Times New Roman" w:hAnsi="Helvetica" w:cs="Helvetica" w:hint="eastAsia"/>
            <w:bCs/>
            <w:sz w:val="22"/>
            <w:lang w:val="en-GB"/>
          </w:rPr>
          <w:t>www.asahi-photoproducts.com</w:t>
        </w:r>
      </w:hyperlink>
      <w:r w:rsidRPr="0039404B">
        <w:rPr>
          <w:rFonts w:ascii="ＭＳ 明朝" w:eastAsia="ＭＳ 明朝" w:hAnsi="ＭＳ 明朝" w:cs="ＭＳ 明朝" w:hint="eastAsia"/>
          <w:bCs/>
          <w:color w:val="auto"/>
          <w:sz w:val="22"/>
          <w:lang w:val="en-GB"/>
        </w:rPr>
        <w:t>をご覧ください。</w:t>
      </w:r>
    </w:p>
    <w:p w14:paraId="2321976F" w14:textId="77777777" w:rsidR="005620D4" w:rsidRPr="003D5AF1" w:rsidRDefault="007A5BE1" w:rsidP="00AA0587">
      <w:pPr>
        <w:ind w:left="3600"/>
        <w:rPr>
          <w:rFonts w:ascii="Helvetica" w:eastAsia="ＭＳ 明朝" w:hAnsi="Helvetica"/>
          <w:color w:val="auto"/>
          <w:lang w:val="en-US"/>
        </w:rPr>
      </w:pPr>
      <w:bookmarkStart w:id="0" w:name="_Hlk77583118"/>
      <w:r w:rsidRPr="003D5AF1">
        <w:rPr>
          <w:rFonts w:ascii="Helvetica" w:eastAsia="ＭＳ 明朝" w:hAnsi="Helvetica"/>
          <w:color w:val="auto"/>
          <w:lang w:val="en-GB"/>
        </w:rPr>
        <w:t>—ENDS—</w:t>
      </w:r>
    </w:p>
    <w:bookmarkEnd w:id="0"/>
    <w:p w14:paraId="5ABB34FF" w14:textId="77777777" w:rsidR="005620D4" w:rsidRPr="003D5AF1" w:rsidRDefault="005620D4">
      <w:pPr>
        <w:rPr>
          <w:rFonts w:ascii="Helvetica" w:eastAsia="ＭＳ 明朝" w:hAnsi="Helvetica" w:cs="Helvetica"/>
          <w:color w:val="auto"/>
          <w:szCs w:val="20"/>
          <w:lang w:val="en-GB"/>
        </w:rPr>
      </w:pPr>
    </w:p>
    <w:p w14:paraId="3682764A" w14:textId="77777777" w:rsidR="00325466" w:rsidRPr="003D5AF1" w:rsidRDefault="00325466" w:rsidP="00325466">
      <w:pPr>
        <w:rPr>
          <w:rFonts w:ascii="Helvetica" w:eastAsia="ＭＳ 明朝" w:hAnsi="Helvetica" w:cs="Helvetica"/>
          <w:b/>
          <w:color w:val="auto"/>
          <w:szCs w:val="20"/>
        </w:rPr>
      </w:pPr>
      <w:r w:rsidRPr="003D5AF1">
        <w:rPr>
          <w:rFonts w:ascii="Helvetica" w:eastAsia="ＭＳ 明朝" w:hAnsi="Helvetica" w:cs="Helvetica" w:hint="eastAsia"/>
          <w:b/>
          <w:color w:val="auto"/>
          <w:szCs w:val="20"/>
        </w:rPr>
        <w:t>アサヒフォトプロダクツについて</w:t>
      </w:r>
    </w:p>
    <w:p w14:paraId="4600C55B" w14:textId="77777777" w:rsidR="00325466" w:rsidRPr="003D5AF1" w:rsidRDefault="00325466" w:rsidP="00325466">
      <w:pPr>
        <w:rPr>
          <w:rFonts w:ascii="Helvetica" w:eastAsia="ＭＳ 明朝" w:hAnsi="Helvetica" w:cs="Helvetica"/>
          <w:bCs/>
          <w:color w:val="auto"/>
          <w:szCs w:val="20"/>
        </w:rPr>
      </w:pPr>
      <w:r w:rsidRPr="00F1007E">
        <w:rPr>
          <w:rFonts w:ascii="Helvetica" w:eastAsia="ＭＳ 明朝" w:hAnsi="Helvetica" w:cs="Times New Roman" w:hint="eastAsia"/>
          <w:color w:val="auto"/>
        </w:rPr>
        <w:t>アサヒフォトプロダクツは</w:t>
      </w:r>
      <w:r w:rsidRPr="00F1007E">
        <w:rPr>
          <w:rFonts w:ascii="Helvetica" w:eastAsia="ＭＳ 明朝" w:hAnsi="Helvetica" w:cs="Times New Roman" w:hint="eastAsia"/>
          <w:color w:val="auto"/>
        </w:rPr>
        <w:t>1973</w:t>
      </w:r>
      <w:r w:rsidRPr="00F1007E">
        <w:rPr>
          <w:rFonts w:ascii="Helvetica" w:eastAsia="ＭＳ 明朝" w:hAnsi="Helvetica" w:cs="Times New Roman" w:hint="eastAsia"/>
          <w:color w:val="auto"/>
        </w:rPr>
        <w:t>年に設立されました。百年の歴史を誇る旭化成株式会社の子会社であり、</w:t>
      </w:r>
      <w:r w:rsidRPr="00F1007E">
        <w:rPr>
          <w:rFonts w:ascii="Helvetica" w:eastAsia="ＭＳ 明朝" w:hAnsi="Helvetica" w:cs="Times New Roman" w:hint="eastAsia"/>
          <w:color w:val="auto"/>
        </w:rPr>
        <w:t xml:space="preserve"> </w:t>
      </w:r>
      <w:r w:rsidRPr="00F1007E">
        <w:rPr>
          <w:rFonts w:ascii="Helvetica" w:eastAsia="ＭＳ 明朝" w:hAnsi="Helvetica" w:cs="Times New Roman" w:hint="eastAsia"/>
          <w:color w:val="auto"/>
        </w:rPr>
        <w:t>フレキソ樹脂版の開発におけるパイオニア的存在です。</w:t>
      </w:r>
      <w:r w:rsidRPr="00F1007E">
        <w:rPr>
          <w:rFonts w:ascii="Helvetica" w:eastAsia="ＭＳ 明朝" w:hAnsi="Helvetica" w:cs="Times New Roman" w:hint="eastAsia"/>
          <w:color w:val="auto"/>
        </w:rPr>
        <w:t xml:space="preserve"> </w:t>
      </w:r>
      <w:r w:rsidRPr="00F1007E">
        <w:rPr>
          <w:rFonts w:ascii="Helvetica" w:eastAsia="ＭＳ 明朝" w:hAnsi="Helvetica" w:cs="Times New Roman" w:hint="eastAsia"/>
          <w:color w:val="auto"/>
        </w:rPr>
        <w:t>アサヒフォトプロダクツは、高品質なフレキソ印刷技術を開発し、イノベーションを継続すると共に、環境に配慮した印刷を推進することを目標に掲げています。</w:t>
      </w:r>
      <w:r w:rsidRPr="00F1007E">
        <w:rPr>
          <w:rFonts w:ascii="Helvetica" w:eastAsia="ＭＳ 明朝" w:hAnsi="Helvetica" w:cs="Times New Roman" w:hint="eastAsia"/>
          <w:color w:val="auto"/>
        </w:rPr>
        <w:t xml:space="preserve"> </w:t>
      </w:r>
      <w:r w:rsidRPr="00F1007E">
        <w:rPr>
          <w:rFonts w:ascii="Helvetica" w:eastAsia="ＭＳ 明朝" w:hAnsi="Helvetica" w:cs="Times New Roman" w:hint="eastAsia"/>
          <w:color w:val="auto"/>
        </w:rPr>
        <w:t>アサヒフォトプロダクツは</w:t>
      </w:r>
      <w:r w:rsidRPr="003D5AF1">
        <w:rPr>
          <w:rFonts w:ascii="Helvetica" w:eastAsia="ＭＳ 明朝" w:hAnsi="Helvetica"/>
          <w:noProof/>
          <w:lang w:val="it-IT"/>
        </w:rPr>
        <w:drawing>
          <wp:inline distT="0" distB="0" distL="0" distR="0" wp14:anchorId="65BABCCB" wp14:editId="47E9A3DE">
            <wp:extent cx="252000" cy="141120"/>
            <wp:effectExtent l="0" t="0" r="0" b="0"/>
            <wp:docPr id="1" name="図 1">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0">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52000" cy="141120"/>
                    </a:xfrm>
                    <a:prstGeom prst="rect">
                      <a:avLst/>
                    </a:prstGeom>
                    <a:noFill/>
                    <a:ln>
                      <a:noFill/>
                    </a:ln>
                  </pic:spPr>
                </pic:pic>
              </a:graphicData>
            </a:graphic>
          </wp:inline>
        </w:drawing>
      </w:r>
      <w:r w:rsidRPr="003D5AF1">
        <w:rPr>
          <w:rFonts w:ascii="Helvetica" w:eastAsia="ＭＳ 明朝" w:hAnsi="Helvetica" w:cs="Helvetica"/>
          <w:bCs/>
          <w:noProof/>
          <w:color w:val="auto"/>
          <w:szCs w:val="20"/>
          <w:lang w:val="nl-BE" w:eastAsia="nl-BE"/>
        </w:rPr>
        <w:drawing>
          <wp:inline distT="0" distB="0" distL="0" distR="0" wp14:anchorId="6940599B" wp14:editId="64BA86F8">
            <wp:extent cx="127000" cy="127000"/>
            <wp:effectExtent l="0" t="0" r="6350" b="6350"/>
            <wp:docPr id="8" name="Grafik 8">
              <a:hlinkClick xmlns:a="http://schemas.openxmlformats.org/drawingml/2006/main" r:id="rId15" tgtFrame="_blank" tooltip="&quot;Asahi Photoproducts on Linked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5" tgtFrame="_blank" tooltip="&quot;Asahi Photoproducts on LinkedIn&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3D5AF1">
        <w:rPr>
          <w:rFonts w:ascii="Helvetica" w:eastAsia="ＭＳ 明朝" w:hAnsi="Helvetica" w:cs="Helvetica"/>
          <w:bCs/>
          <w:color w:val="auto"/>
          <w:szCs w:val="20"/>
        </w:rPr>
        <w:t xml:space="preserve"> </w:t>
      </w:r>
      <w:r w:rsidRPr="003D5AF1">
        <w:rPr>
          <w:rFonts w:ascii="Helvetica" w:eastAsia="ＭＳ 明朝" w:hAnsi="Helvetica" w:cs="Helvetica"/>
          <w:bCs/>
          <w:noProof/>
          <w:color w:val="auto"/>
          <w:szCs w:val="20"/>
          <w:lang w:val="nl-BE" w:eastAsia="nl-BE"/>
        </w:rPr>
        <w:drawing>
          <wp:inline distT="0" distB="0" distL="0" distR="0" wp14:anchorId="62D8B501" wp14:editId="2EA4CA32">
            <wp:extent cx="127000" cy="152400"/>
            <wp:effectExtent l="0" t="0" r="6350" b="0"/>
            <wp:docPr id="11" name="Grafik 11">
              <a:hlinkClick xmlns:a="http://schemas.openxmlformats.org/drawingml/2006/main" r:id="rId17" tgtFrame="_blank" tooltip="&quot;Asahi Photoproducts on YouTub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7" tgtFrame="_blank" tooltip="&quot;Asahi Photoproducts on YouTube&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sidRPr="003D5AF1">
        <w:rPr>
          <w:rFonts w:ascii="Helvetica" w:eastAsia="ＭＳ 明朝" w:hAnsi="Helvetica" w:cs="Helvetica"/>
          <w:bCs/>
          <w:color w:val="auto"/>
          <w:szCs w:val="20"/>
        </w:rPr>
        <w:t xml:space="preserve"> </w:t>
      </w:r>
      <w:r w:rsidRPr="003D5AF1">
        <w:rPr>
          <w:rFonts w:ascii="Helvetica" w:eastAsia="ＭＳ 明朝" w:hAnsi="Helvetica" w:cs="Helvetica"/>
          <w:bCs/>
          <w:noProof/>
          <w:color w:val="auto"/>
          <w:szCs w:val="20"/>
          <w:lang w:val="nl-BE" w:eastAsia="nl-BE"/>
        </w:rPr>
        <w:drawing>
          <wp:inline distT="0" distB="0" distL="0" distR="0" wp14:anchorId="02EDAA0C" wp14:editId="72A14594">
            <wp:extent cx="127000" cy="127000"/>
            <wp:effectExtent l="0" t="0" r="6350" b="6350"/>
            <wp:docPr id="13" name="Grafik 13" descr="EskoArtwork on Facebook">
              <a:hlinkClick xmlns:a="http://schemas.openxmlformats.org/drawingml/2006/main" r:id="rId19" tgtFrame="_blank" tooltip="&quot;Asahi on Faceboo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skoArtwork on Facebook">
                      <a:hlinkClick r:id="rId19" tgtFrame="_blank" tooltip="&quot;Asahi on Facebook&quo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3D5AF1">
        <w:rPr>
          <w:rFonts w:ascii="Helvetica" w:eastAsia="ＭＳ 明朝" w:hAnsi="Helvetica" w:cs="Helvetica"/>
          <w:bCs/>
          <w:color w:val="auto"/>
          <w:szCs w:val="20"/>
        </w:rPr>
        <w:t>.</w:t>
      </w:r>
      <w:r w:rsidRPr="00F1007E">
        <w:rPr>
          <w:rFonts w:ascii="Helvetica" w:eastAsia="ＭＳ 明朝" w:hAnsi="Helvetica" w:cs="Times New Roman" w:hint="eastAsia"/>
          <w:color w:val="auto"/>
        </w:rPr>
        <w:t>でフォローできます。</w:t>
      </w:r>
    </w:p>
    <w:p w14:paraId="679DE2F5" w14:textId="26A0110C" w:rsidR="005620D4" w:rsidRPr="003D5AF1" w:rsidRDefault="00325466" w:rsidP="00325466">
      <w:pPr>
        <w:rPr>
          <w:rFonts w:ascii="Helvetica" w:eastAsia="ＭＳ 明朝" w:hAnsi="Helvetica" w:cs="Helvetica"/>
          <w:b/>
          <w:color w:val="auto"/>
          <w:szCs w:val="20"/>
        </w:rPr>
      </w:pPr>
      <w:r w:rsidRPr="000B16D5">
        <w:rPr>
          <w:rFonts w:ascii="Helvetica" w:eastAsia="ＭＳ 明朝" w:hAnsi="Helvetica" w:cs="Times New Roman" w:hint="eastAsia"/>
          <w:color w:val="auto"/>
        </w:rPr>
        <w:t>詳細情報については</w:t>
      </w:r>
      <w:hyperlink r:id="rId21" w:history="1">
        <w:r>
          <w:rPr>
            <w:rFonts w:ascii="Helvetica" w:eastAsia="ＭＳ 明朝" w:hAnsi="Helvetica" w:cs="Times New Roman" w:hint="eastAsia"/>
            <w:bCs/>
            <w:color w:val="0070C0"/>
            <w:szCs w:val="20"/>
            <w:u w:val="single"/>
          </w:rPr>
          <w:t>www.asahi-photoproducts.com/ja</w:t>
        </w:r>
      </w:hyperlink>
      <w:r w:rsidRPr="000B16D5">
        <w:rPr>
          <w:rFonts w:ascii="Helvetica" w:eastAsia="ＭＳ 明朝" w:hAnsi="Helvetica" w:cs="Times New Roman" w:hint="eastAsia"/>
          <w:color w:val="auto"/>
        </w:rPr>
        <w:t>をご覧いただくか、下記までお問い合わせください。</w:t>
      </w:r>
      <w:r w:rsidR="007A5BE1" w:rsidRPr="003D5AF1">
        <w:rPr>
          <w:rFonts w:ascii="Helvetica" w:eastAsia="ＭＳ 明朝" w:hAnsi="Helvetica" w:cs="Helvetica"/>
          <w:bCs/>
          <w:color w:val="auto"/>
          <w:szCs w:val="20"/>
        </w:rPr>
        <w:br/>
      </w:r>
    </w:p>
    <w:tbl>
      <w:tblPr>
        <w:tblStyle w:val="afc"/>
        <w:tblW w:w="5348" w:type="dxa"/>
        <w:tblInd w:w="-11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113"/>
        <w:gridCol w:w="4008"/>
        <w:gridCol w:w="1227"/>
      </w:tblGrid>
      <w:tr w:rsidR="005620D4" w14:paraId="3B1D11BF" w14:textId="77777777">
        <w:tc>
          <w:tcPr>
            <w:tcW w:w="5348" w:type="dxa"/>
            <w:gridSpan w:val="3"/>
          </w:tcPr>
          <w:p w14:paraId="2F18BDBA" w14:textId="77777777" w:rsidR="005620D4" w:rsidRPr="003D5AF1" w:rsidRDefault="007A5BE1">
            <w:pPr>
              <w:rPr>
                <w:rFonts w:ascii="Helvetica" w:eastAsia="ＭＳ 明朝" w:hAnsi="Helvetica"/>
                <w:bCs/>
                <w:color w:val="auto"/>
                <w:lang w:val="de-DE"/>
              </w:rPr>
            </w:pPr>
            <w:r w:rsidRPr="003D5AF1">
              <w:rPr>
                <w:rFonts w:ascii="Helvetica" w:eastAsia="ＭＳ 明朝" w:hAnsi="Helvetica"/>
                <w:bCs/>
                <w:color w:val="auto"/>
                <w:lang w:val="de-DE"/>
              </w:rPr>
              <w:t>Contact:</w:t>
            </w:r>
          </w:p>
          <w:p w14:paraId="6333518C" w14:textId="77777777" w:rsidR="005620D4" w:rsidRPr="003D5AF1" w:rsidRDefault="007A5BE1">
            <w:pPr>
              <w:rPr>
                <w:rFonts w:ascii="Helvetica" w:eastAsia="ＭＳ 明朝" w:hAnsi="Helvetica"/>
                <w:b/>
                <w:color w:val="auto"/>
                <w:lang w:val="de-DE"/>
              </w:rPr>
            </w:pPr>
            <w:r w:rsidRPr="003D5AF1">
              <w:rPr>
                <w:rFonts w:ascii="Helvetica" w:eastAsia="ＭＳ 明朝" w:hAnsi="Helvetica"/>
                <w:b/>
                <w:color w:val="auto"/>
                <w:lang w:val="de-DE"/>
              </w:rPr>
              <w:t>Dr. Dieter Niederstadt</w:t>
            </w:r>
          </w:p>
          <w:p w14:paraId="42CC64EA" w14:textId="212C22A0" w:rsidR="005620D4" w:rsidRPr="003D5AF1" w:rsidRDefault="007A5BE1">
            <w:pPr>
              <w:rPr>
                <w:rFonts w:ascii="Helvetica" w:eastAsia="ＭＳ 明朝" w:hAnsi="Helvetica"/>
                <w:color w:val="auto"/>
                <w:lang w:val="de-DE"/>
              </w:rPr>
            </w:pPr>
            <w:r w:rsidRPr="003D5AF1">
              <w:rPr>
                <w:rFonts w:ascii="Helvetica" w:eastAsia="ＭＳ 明朝" w:hAnsi="Helvetica"/>
                <w:color w:val="auto"/>
                <w:lang w:val="de-DE"/>
              </w:rPr>
              <w:t>Asahi Photoproducts Europe n.v./s.a.</w:t>
            </w:r>
          </w:p>
          <w:p w14:paraId="364844EB" w14:textId="77777777" w:rsidR="005620D4" w:rsidRPr="003D5AF1" w:rsidRDefault="0055012C">
            <w:pPr>
              <w:rPr>
                <w:rFonts w:ascii="Helvetica" w:eastAsia="ＭＳ 明朝" w:hAnsi="Helvetica"/>
                <w:color w:val="0070C0"/>
                <w:lang w:val="de-DE"/>
              </w:rPr>
            </w:pPr>
            <w:hyperlink r:id="rId22">
              <w:r w:rsidR="007A5BE1" w:rsidRPr="003D5AF1">
                <w:rPr>
                  <w:rStyle w:val="afd"/>
                  <w:rFonts w:ascii="Helvetica" w:eastAsia="ＭＳ 明朝" w:hAnsi="Helvetica"/>
                  <w:color w:val="0070C0"/>
                  <w:lang w:val="de-DE"/>
                </w:rPr>
                <w:t>dieter.niederstadt@asahi-photoproducts.com</w:t>
              </w:r>
            </w:hyperlink>
          </w:p>
          <w:p w14:paraId="0D88B208" w14:textId="77777777" w:rsidR="005620D4" w:rsidRPr="003D5AF1" w:rsidRDefault="007A5BE1">
            <w:pPr>
              <w:rPr>
                <w:rFonts w:ascii="Helvetica" w:eastAsia="ＭＳ 明朝" w:hAnsi="Helvetica"/>
                <w:color w:val="auto"/>
                <w:lang w:val="de-DE"/>
              </w:rPr>
            </w:pPr>
            <w:r w:rsidRPr="003D5AF1">
              <w:rPr>
                <w:rFonts w:ascii="Helvetica" w:eastAsia="ＭＳ 明朝" w:hAnsi="Helvetica"/>
                <w:color w:val="auto"/>
                <w:lang w:val="de-DE"/>
              </w:rPr>
              <w:t>+49(0)2301 946743</w:t>
            </w:r>
          </w:p>
          <w:p w14:paraId="50229B65" w14:textId="77777777" w:rsidR="005620D4" w:rsidRPr="003D5AF1" w:rsidRDefault="005620D4">
            <w:pPr>
              <w:rPr>
                <w:rFonts w:ascii="Helvetica" w:eastAsia="ＭＳ 明朝" w:hAnsi="Helvetica"/>
                <w:b/>
                <w:color w:val="auto"/>
                <w:lang w:val="de-DE"/>
              </w:rPr>
            </w:pPr>
          </w:p>
          <w:p w14:paraId="5AB05E43" w14:textId="77777777" w:rsidR="005620D4" w:rsidRDefault="005620D4">
            <w:pPr>
              <w:rPr>
                <w:rFonts w:ascii="Helvetica" w:hAnsi="Helvetica"/>
                <w:b/>
                <w:color w:val="auto"/>
                <w:lang w:val="de-DE"/>
              </w:rPr>
            </w:pPr>
          </w:p>
        </w:tc>
      </w:tr>
      <w:tr w:rsidR="005620D4" w:rsidRPr="003D5AF1" w14:paraId="303F47F3" w14:textId="77777777">
        <w:trPr>
          <w:gridBefore w:val="1"/>
          <w:gridAfter w:val="1"/>
          <w:wBefore w:w="113" w:type="dxa"/>
          <w:wAfter w:w="1227" w:type="dxa"/>
        </w:trPr>
        <w:tc>
          <w:tcPr>
            <w:tcW w:w="4008" w:type="dxa"/>
          </w:tcPr>
          <w:p w14:paraId="653EAB52" w14:textId="77777777" w:rsidR="005620D4" w:rsidRPr="003D5AF1" w:rsidRDefault="005620D4">
            <w:pPr>
              <w:rPr>
                <w:rFonts w:ascii="Helvetica" w:eastAsia="ＭＳ 明朝" w:hAnsi="Helvetica"/>
                <w:b/>
                <w:color w:val="auto"/>
                <w:highlight w:val="yellow"/>
                <w:lang w:val="de-DE"/>
              </w:rPr>
            </w:pPr>
          </w:p>
        </w:tc>
      </w:tr>
    </w:tbl>
    <w:p w14:paraId="06B802FB" w14:textId="77777777" w:rsidR="005620D4" w:rsidRPr="003D5AF1" w:rsidRDefault="007A5BE1">
      <w:pPr>
        <w:rPr>
          <w:rFonts w:ascii="Helvetica" w:eastAsia="ＭＳ 明朝" w:hAnsi="Helvetica" w:cs="Helvetica"/>
          <w:color w:val="auto"/>
          <w:szCs w:val="20"/>
          <w:lang w:val="de-DE"/>
        </w:rPr>
      </w:pPr>
      <w:r>
        <w:rPr>
          <w:noProof/>
          <w:color w:val="auto"/>
        </w:rPr>
        <w:drawing>
          <wp:anchor distT="0" distB="0" distL="114300" distR="114300" simplePos="0" relativeHeight="251658240" behindDoc="1" locked="0" layoutInCell="1" allowOverlap="1" wp14:anchorId="131AF59C" wp14:editId="0C4D17FD">
            <wp:simplePos x="0" y="0"/>
            <wp:positionH relativeFrom="column">
              <wp:posOffset>2239645</wp:posOffset>
            </wp:positionH>
            <wp:positionV relativeFrom="paragraph">
              <wp:posOffset>14605</wp:posOffset>
            </wp:positionV>
            <wp:extent cx="716280" cy="716280"/>
            <wp:effectExtent l="0" t="0" r="7620" b="7620"/>
            <wp:wrapNone/>
            <wp:docPr id="25" name="Afbeelding 3" descr="Afbeelding met zitten, teken, vasthouden,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p>
    <w:p w14:paraId="5C571885" w14:textId="77777777" w:rsidR="005620D4" w:rsidRPr="003D5AF1" w:rsidRDefault="005620D4">
      <w:pPr>
        <w:tabs>
          <w:tab w:val="left" w:pos="1272"/>
        </w:tabs>
        <w:rPr>
          <w:rFonts w:ascii="Helvetica" w:eastAsia="ＭＳ 明朝" w:hAnsi="Helvetica" w:cs="Helvetica"/>
          <w:b/>
          <w:bCs/>
          <w:color w:val="auto"/>
          <w:szCs w:val="20"/>
          <w:lang w:val="de-DE"/>
        </w:rPr>
      </w:pPr>
    </w:p>
    <w:p w14:paraId="14548F25" w14:textId="77777777" w:rsidR="005620D4" w:rsidRPr="003D5AF1" w:rsidRDefault="005620D4">
      <w:pPr>
        <w:tabs>
          <w:tab w:val="left" w:pos="1272"/>
        </w:tabs>
        <w:rPr>
          <w:rFonts w:ascii="Helvetica" w:eastAsia="ＭＳ 明朝" w:hAnsi="Helvetica" w:cs="Helvetica"/>
          <w:b/>
          <w:bCs/>
          <w:color w:val="auto"/>
          <w:szCs w:val="20"/>
          <w:lang w:val="de-DE"/>
        </w:rPr>
      </w:pPr>
    </w:p>
    <w:p w14:paraId="0B043657" w14:textId="55318576" w:rsidR="005620D4" w:rsidRPr="003D5AF1" w:rsidRDefault="00AB142B">
      <w:pPr>
        <w:tabs>
          <w:tab w:val="left" w:pos="1272"/>
        </w:tabs>
        <w:rPr>
          <w:rFonts w:ascii="Helvetica" w:eastAsia="ＭＳ 明朝" w:hAnsi="Helvetica" w:cs="Helvetica"/>
          <w:b/>
          <w:bCs/>
          <w:color w:val="auto"/>
          <w:sz w:val="24"/>
          <w:szCs w:val="24"/>
          <w:lang w:val="fr-BE"/>
        </w:rPr>
      </w:pPr>
      <w:r w:rsidRPr="00AB142B">
        <w:rPr>
          <w:rFonts w:ascii="Helvetica" w:eastAsia="ＭＳ 明朝" w:hAnsi="Helvetica" w:cs="Helvetica"/>
          <w:b/>
          <w:bCs/>
          <w:color w:val="auto"/>
          <w:sz w:val="24"/>
          <w:szCs w:val="24"/>
        </w:rPr>
        <w:t>画像とキャプション</w:t>
      </w:r>
    </w:p>
    <w:p w14:paraId="6F63DCF3" w14:textId="2877CE1C" w:rsidR="002913A4" w:rsidRPr="003D5AF1" w:rsidRDefault="002913A4">
      <w:pPr>
        <w:tabs>
          <w:tab w:val="left" w:pos="1272"/>
        </w:tabs>
        <w:rPr>
          <w:rFonts w:ascii="Helvetica" w:eastAsia="ＭＳ 明朝" w:hAnsi="Helvetica" w:cs="Helvetica"/>
          <w:color w:val="auto"/>
          <w:sz w:val="24"/>
          <w:szCs w:val="24"/>
          <w:lang w:val="fr-BE"/>
        </w:rPr>
      </w:pPr>
      <w:r w:rsidRPr="003D5AF1">
        <w:rPr>
          <w:rFonts w:eastAsia="ＭＳ 明朝"/>
          <w:noProof/>
          <w:lang w:val="de-DE"/>
        </w:rPr>
        <w:drawing>
          <wp:inline distT="0" distB="0" distL="0" distR="0" wp14:anchorId="23636CB6" wp14:editId="7104C436">
            <wp:extent cx="2247900" cy="1872765"/>
            <wp:effectExtent l="0" t="0" r="0" b="0"/>
            <wp:docPr id="145933690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336907" name="Grafik 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254215" cy="1878026"/>
                    </a:xfrm>
                    <a:prstGeom prst="rect">
                      <a:avLst/>
                    </a:prstGeom>
                  </pic:spPr>
                </pic:pic>
              </a:graphicData>
            </a:graphic>
          </wp:inline>
        </w:drawing>
      </w:r>
      <w:r w:rsidR="00810E91" w:rsidRPr="003D5AF1">
        <w:rPr>
          <w:rFonts w:ascii="Helvetica" w:eastAsia="ＭＳ 明朝" w:hAnsi="Helvetica" w:cs="Helvetica"/>
          <w:color w:val="auto"/>
          <w:sz w:val="24"/>
          <w:szCs w:val="24"/>
          <w:lang w:val="fr-BE"/>
        </w:rPr>
        <w:tab/>
      </w:r>
      <w:r w:rsidR="00810E91" w:rsidRPr="003D5AF1">
        <w:rPr>
          <w:rFonts w:eastAsia="ＭＳ 明朝"/>
          <w:noProof/>
          <w:lang w:val="de-DE"/>
        </w:rPr>
        <w:tab/>
      </w:r>
      <w:r w:rsidR="004A2DEA" w:rsidRPr="003D5AF1">
        <w:rPr>
          <w:rFonts w:eastAsia="ＭＳ 明朝"/>
          <w:noProof/>
          <w:lang w:val="de-DE"/>
        </w:rPr>
        <w:drawing>
          <wp:inline distT="0" distB="0" distL="0" distR="0" wp14:anchorId="7BFDFBB4" wp14:editId="5555A686">
            <wp:extent cx="2812943" cy="1799969"/>
            <wp:effectExtent l="0" t="0" r="6985" b="0"/>
            <wp:docPr id="1672364476" name="Grafik 1" descr="Ein Bild, das Flasche, Drink, Glasflasche,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364476" name="Grafik 1" descr="Ein Bild, das Flasche, Drink, Glasflasche, Im Haus enthält.&#10;&#10;Automatisch generierte Beschreibung"/>
                    <pic:cNvPicPr/>
                  </pic:nvPicPr>
                  <pic:blipFill>
                    <a:blip r:embed="rId25"/>
                    <a:stretch>
                      <a:fillRect/>
                    </a:stretch>
                  </pic:blipFill>
                  <pic:spPr>
                    <a:xfrm>
                      <a:off x="0" y="0"/>
                      <a:ext cx="2829043" cy="1810271"/>
                    </a:xfrm>
                    <a:prstGeom prst="rect">
                      <a:avLst/>
                    </a:prstGeom>
                  </pic:spPr>
                </pic:pic>
              </a:graphicData>
            </a:graphic>
          </wp:inline>
        </w:drawing>
      </w:r>
    </w:p>
    <w:p w14:paraId="2C5C913D" w14:textId="5FE1398F" w:rsidR="00810E91" w:rsidRPr="003D5AF1" w:rsidRDefault="00A111A0" w:rsidP="00A111A0">
      <w:pPr>
        <w:spacing w:line="240" w:lineRule="auto"/>
        <w:rPr>
          <w:rFonts w:ascii="Helvetica" w:eastAsia="ＭＳ 明朝" w:hAnsi="Helvetica" w:cs="Helvetica"/>
          <w:color w:val="auto"/>
          <w:szCs w:val="20"/>
          <w:lang w:val="fr-BE"/>
        </w:rPr>
      </w:pPr>
      <w:r w:rsidRPr="003D5AF1">
        <w:rPr>
          <w:rFonts w:ascii="Helvetica" w:eastAsia="ＭＳ 明朝" w:hAnsi="Helvetica" w:cs="Helvetica" w:hint="eastAsia"/>
          <w:color w:val="auto"/>
          <w:szCs w:val="20"/>
          <w:lang w:val="fr-BE"/>
        </w:rPr>
        <w:t>All4Labels</w:t>
      </w:r>
      <w:r w:rsidRPr="003D5AF1">
        <w:rPr>
          <w:rFonts w:ascii="Helvetica" w:eastAsia="ＭＳ 明朝" w:hAnsi="Helvetica" w:cs="Helvetica" w:hint="eastAsia"/>
          <w:color w:val="auto"/>
          <w:szCs w:val="20"/>
          <w:lang w:val="fr-BE"/>
        </w:rPr>
        <w:t>のプレプレス・フレキソ印刷部門の責任者である</w:t>
      </w:r>
      <w:r w:rsidRPr="003D5AF1">
        <w:rPr>
          <w:rFonts w:ascii="Helvetica" w:eastAsia="ＭＳ 明朝" w:hAnsi="Helvetica" w:cs="Helvetica" w:hint="eastAsia"/>
          <w:color w:val="auto"/>
          <w:szCs w:val="20"/>
          <w:lang w:val="fr-BE"/>
        </w:rPr>
        <w:t>Mirco Wilke</w:t>
      </w:r>
      <w:r w:rsidRPr="003D5AF1">
        <w:rPr>
          <w:rFonts w:ascii="Helvetica" w:eastAsia="ＭＳ 明朝" w:hAnsi="Helvetica" w:cs="Helvetica" w:hint="eastAsia"/>
          <w:color w:val="auto"/>
          <w:szCs w:val="20"/>
          <w:lang w:val="fr-BE"/>
        </w:rPr>
        <w:t>氏が、</w:t>
      </w:r>
      <w:r w:rsidRPr="003D5AF1">
        <w:rPr>
          <w:rFonts w:ascii="Helvetica" w:eastAsia="ＭＳ 明朝" w:hAnsi="Helvetica" w:cs="Helvetica" w:hint="eastAsia"/>
          <w:color w:val="auto"/>
          <w:szCs w:val="20"/>
          <w:lang w:val="fr-BE"/>
        </w:rPr>
        <w:t>CrystalCleanConnect</w:t>
      </w:r>
      <w:r w:rsidRPr="003D5AF1">
        <w:rPr>
          <w:rFonts w:ascii="Helvetica" w:eastAsia="ＭＳ 明朝" w:hAnsi="Helvetica" w:cs="Helvetica" w:hint="eastAsia"/>
          <w:color w:val="auto"/>
          <w:szCs w:val="20"/>
          <w:lang w:val="fr-BE"/>
        </w:rPr>
        <w:t>で作成したプレートを使用して製作されたラベルアプリケーションを披露します。</w:t>
      </w:r>
    </w:p>
    <w:p w14:paraId="1A0007C6" w14:textId="45488BA2" w:rsidR="002913A4" w:rsidRPr="003D5AF1" w:rsidRDefault="007158A8">
      <w:pPr>
        <w:tabs>
          <w:tab w:val="left" w:pos="1272"/>
        </w:tabs>
        <w:rPr>
          <w:rFonts w:ascii="Helvetica" w:eastAsia="ＭＳ 明朝" w:hAnsi="Helvetica" w:cs="Helvetica"/>
          <w:color w:val="auto"/>
          <w:sz w:val="24"/>
          <w:szCs w:val="24"/>
          <w:lang w:val="fr-BE"/>
        </w:rPr>
      </w:pPr>
      <w:r w:rsidRPr="003D5AF1">
        <w:rPr>
          <w:rFonts w:ascii="Helvetica" w:eastAsia="ＭＳ 明朝" w:hAnsi="Helvetica" w:cs="Helvetica"/>
          <w:noProof/>
          <w:color w:val="auto"/>
          <w:sz w:val="24"/>
          <w:szCs w:val="24"/>
          <w:lang w:val="fr-BE"/>
        </w:rPr>
        <w:lastRenderedPageBreak/>
        <w:drawing>
          <wp:inline distT="0" distB="0" distL="0" distR="0" wp14:anchorId="6A41BC45" wp14:editId="02850CCB">
            <wp:extent cx="2447925" cy="1402380"/>
            <wp:effectExtent l="0" t="0" r="0" b="7620"/>
            <wp:docPr id="1646736977" name="Grafik 1" descr="Ein Bild, das Stahl, Treppe, Metall, Kompositmateria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736977" name="Grafik 1" descr="Ein Bild, das Stahl, Treppe, Metall, Kompositmaterial enthält.&#10;&#10;Automatisch generierte Beschreibung"/>
                    <pic:cNvPicPr/>
                  </pic:nvPicPr>
                  <pic:blipFill>
                    <a:blip r:embed="rId26"/>
                    <a:stretch>
                      <a:fillRect/>
                    </a:stretch>
                  </pic:blipFill>
                  <pic:spPr>
                    <a:xfrm>
                      <a:off x="0" y="0"/>
                      <a:ext cx="2466395" cy="1412961"/>
                    </a:xfrm>
                    <a:prstGeom prst="rect">
                      <a:avLst/>
                    </a:prstGeom>
                  </pic:spPr>
                </pic:pic>
              </a:graphicData>
            </a:graphic>
          </wp:inline>
        </w:drawing>
      </w:r>
      <w:r w:rsidR="00164E56" w:rsidRPr="003D5AF1">
        <w:rPr>
          <w:rFonts w:ascii="Helvetica" w:eastAsia="ＭＳ 明朝" w:hAnsi="Helvetica" w:cs="Helvetica"/>
          <w:color w:val="auto"/>
          <w:sz w:val="24"/>
          <w:szCs w:val="24"/>
          <w:lang w:val="fr-BE"/>
        </w:rPr>
        <w:tab/>
      </w:r>
      <w:r w:rsidR="005334C9" w:rsidRPr="003D5AF1">
        <w:rPr>
          <w:rFonts w:ascii="Helvetica" w:eastAsia="ＭＳ 明朝" w:hAnsi="Helvetica" w:cs="Helvetica"/>
          <w:noProof/>
          <w:color w:val="auto"/>
          <w:sz w:val="24"/>
          <w:szCs w:val="24"/>
          <w:lang w:val="fr-BE"/>
        </w:rPr>
        <w:drawing>
          <wp:inline distT="0" distB="0" distL="0" distR="0" wp14:anchorId="03946714" wp14:editId="1FBE117B">
            <wp:extent cx="2388710" cy="1402715"/>
            <wp:effectExtent l="0" t="0" r="0" b="6985"/>
            <wp:docPr id="1370513345" name="Grafik 1" descr="Ein Bild, das Maschine, Im Haus, Bautechnik, Nähmaschin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513345" name="Grafik 1" descr="Ein Bild, das Maschine, Im Haus, Bautechnik, Nähmaschine enthält.&#10;&#10;Automatisch generierte Beschreibung"/>
                    <pic:cNvPicPr/>
                  </pic:nvPicPr>
                  <pic:blipFill>
                    <a:blip r:embed="rId27"/>
                    <a:stretch>
                      <a:fillRect/>
                    </a:stretch>
                  </pic:blipFill>
                  <pic:spPr>
                    <a:xfrm>
                      <a:off x="0" y="0"/>
                      <a:ext cx="2430353" cy="1427169"/>
                    </a:xfrm>
                    <a:prstGeom prst="rect">
                      <a:avLst/>
                    </a:prstGeom>
                  </pic:spPr>
                </pic:pic>
              </a:graphicData>
            </a:graphic>
          </wp:inline>
        </w:drawing>
      </w:r>
    </w:p>
    <w:p w14:paraId="372C7DAB" w14:textId="0EAAE6BF" w:rsidR="002913A4" w:rsidRPr="003D5AF1" w:rsidRDefault="003E3658" w:rsidP="003E3658">
      <w:pPr>
        <w:tabs>
          <w:tab w:val="left" w:pos="1272"/>
        </w:tabs>
        <w:spacing w:line="240" w:lineRule="auto"/>
        <w:rPr>
          <w:rFonts w:ascii="Helvetica" w:eastAsia="ＭＳ 明朝" w:hAnsi="Helvetica" w:cs="Helvetica"/>
          <w:color w:val="auto"/>
          <w:szCs w:val="20"/>
          <w:lang w:val="fr-BE"/>
        </w:rPr>
      </w:pPr>
      <w:r w:rsidRPr="003D5AF1">
        <w:rPr>
          <w:rFonts w:ascii="Helvetica" w:eastAsia="ＭＳ 明朝" w:hAnsi="Helvetica" w:cs="Helvetica" w:hint="eastAsia"/>
          <w:color w:val="auto"/>
          <w:szCs w:val="20"/>
          <w:lang w:val="fr-BE"/>
        </w:rPr>
        <w:t>品質管理は包装生産プロセスにおいて重要な要素であり、廃棄物の削減に役立ちます。</w:t>
      </w:r>
      <w:r w:rsidRPr="003D5AF1">
        <w:rPr>
          <w:rFonts w:ascii="Helvetica" w:eastAsia="ＭＳ 明朝" w:hAnsi="Helvetica" w:cs="Helvetica" w:hint="eastAsia"/>
          <w:color w:val="auto"/>
          <w:szCs w:val="20"/>
          <w:lang w:val="fr-BE"/>
        </w:rPr>
        <w:t>CrystalCleanConnect</w:t>
      </w:r>
      <w:r w:rsidRPr="003D5AF1">
        <w:rPr>
          <w:rFonts w:ascii="Helvetica" w:eastAsia="ＭＳ 明朝" w:hAnsi="Helvetica" w:cs="Helvetica" w:hint="eastAsia"/>
          <w:color w:val="auto"/>
          <w:szCs w:val="20"/>
          <w:lang w:val="fr-BE"/>
        </w:rPr>
        <w:t>には、この重要な要件を満たすための品質管理機能が組み込まれています。</w:t>
      </w:r>
      <w:r w:rsidR="00BB342A" w:rsidRPr="003D5AF1">
        <w:rPr>
          <w:rFonts w:ascii="Helvetica" w:eastAsia="ＭＳ 明朝" w:hAnsi="Helvetica" w:cs="Helvetica"/>
          <w:color w:val="auto"/>
          <w:szCs w:val="20"/>
          <w:lang w:val="fr-BE"/>
        </w:rPr>
        <w:t>.</w:t>
      </w:r>
    </w:p>
    <w:p w14:paraId="033386AF" w14:textId="364FCCEB" w:rsidR="00810E91" w:rsidRPr="003D5AF1" w:rsidRDefault="00F54EB7">
      <w:pPr>
        <w:tabs>
          <w:tab w:val="left" w:pos="1272"/>
        </w:tabs>
        <w:rPr>
          <w:rFonts w:ascii="Helvetica" w:eastAsia="ＭＳ 明朝" w:hAnsi="Helvetica" w:cs="Helvetica"/>
          <w:color w:val="auto"/>
          <w:sz w:val="24"/>
          <w:szCs w:val="24"/>
          <w:lang w:val="fr-BE"/>
        </w:rPr>
      </w:pPr>
      <w:r w:rsidRPr="003D5AF1">
        <w:rPr>
          <w:rFonts w:ascii="Helvetica" w:eastAsia="ＭＳ 明朝" w:hAnsi="Helvetica" w:cs="Helvetica"/>
          <w:noProof/>
          <w:color w:val="auto"/>
          <w:sz w:val="24"/>
          <w:szCs w:val="24"/>
          <w:lang w:val="fr-BE"/>
        </w:rPr>
        <w:drawing>
          <wp:inline distT="0" distB="0" distL="0" distR="0" wp14:anchorId="4B360EF1" wp14:editId="29511FB7">
            <wp:extent cx="2371725" cy="1458113"/>
            <wp:effectExtent l="0" t="0" r="0" b="8890"/>
            <wp:docPr id="1755302814" name="Grafik 1" descr="Ein Bild, das Maschine, Bautechnik, Industrie,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302814" name="Grafik 1" descr="Ein Bild, das Maschine, Bautechnik, Industrie, Im Haus enthält.&#10;&#10;Automatisch generierte Beschreibung"/>
                    <pic:cNvPicPr/>
                  </pic:nvPicPr>
                  <pic:blipFill>
                    <a:blip r:embed="rId28"/>
                    <a:stretch>
                      <a:fillRect/>
                    </a:stretch>
                  </pic:blipFill>
                  <pic:spPr>
                    <a:xfrm>
                      <a:off x="0" y="0"/>
                      <a:ext cx="2400421" cy="1475755"/>
                    </a:xfrm>
                    <a:prstGeom prst="rect">
                      <a:avLst/>
                    </a:prstGeom>
                  </pic:spPr>
                </pic:pic>
              </a:graphicData>
            </a:graphic>
          </wp:inline>
        </w:drawing>
      </w:r>
      <w:r w:rsidR="004B733B" w:rsidRPr="003D5AF1">
        <w:rPr>
          <w:rFonts w:ascii="Helvetica" w:eastAsia="ＭＳ 明朝" w:hAnsi="Helvetica" w:cs="Helvetica"/>
          <w:color w:val="auto"/>
          <w:sz w:val="24"/>
          <w:szCs w:val="24"/>
          <w:lang w:val="fr-BE"/>
        </w:rPr>
        <w:tab/>
      </w:r>
      <w:r w:rsidR="00596101" w:rsidRPr="003D5AF1">
        <w:rPr>
          <w:rFonts w:ascii="Helvetica" w:eastAsia="ＭＳ 明朝" w:hAnsi="Helvetica" w:cs="Helvetica"/>
          <w:noProof/>
          <w:color w:val="auto"/>
          <w:sz w:val="24"/>
          <w:szCs w:val="24"/>
          <w:lang w:val="fr-BE"/>
        </w:rPr>
        <w:drawing>
          <wp:inline distT="0" distB="0" distL="0" distR="0" wp14:anchorId="761C0E32" wp14:editId="65F648C2">
            <wp:extent cx="2721702" cy="1457325"/>
            <wp:effectExtent l="0" t="0" r="2540" b="0"/>
            <wp:docPr id="203195579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29034" cy="1461251"/>
                    </a:xfrm>
                    <a:prstGeom prst="rect">
                      <a:avLst/>
                    </a:prstGeom>
                    <a:noFill/>
                  </pic:spPr>
                </pic:pic>
              </a:graphicData>
            </a:graphic>
          </wp:inline>
        </w:drawing>
      </w:r>
    </w:p>
    <w:p w14:paraId="7E6DF411" w14:textId="5AAC2B81" w:rsidR="00054215" w:rsidRPr="003D5AF1" w:rsidRDefault="003E3658">
      <w:pPr>
        <w:tabs>
          <w:tab w:val="left" w:pos="1272"/>
        </w:tabs>
        <w:rPr>
          <w:rFonts w:ascii="Helvetica" w:eastAsia="ＭＳ 明朝" w:hAnsi="Helvetica" w:cs="Helvetica"/>
          <w:color w:val="auto"/>
          <w:szCs w:val="20"/>
          <w:lang w:val="fr-BE"/>
        </w:rPr>
      </w:pPr>
      <w:r w:rsidRPr="003D5AF1">
        <w:rPr>
          <w:rFonts w:ascii="Helvetica" w:eastAsia="ＭＳ 明朝" w:hAnsi="Helvetica" w:cs="Helvetica" w:hint="eastAsia"/>
          <w:color w:val="auto"/>
          <w:szCs w:val="20"/>
          <w:lang w:val="fr-BE"/>
        </w:rPr>
        <w:t>All4Labels</w:t>
      </w:r>
      <w:r w:rsidRPr="003D5AF1">
        <w:rPr>
          <w:rFonts w:ascii="Helvetica" w:eastAsia="ＭＳ 明朝" w:hAnsi="Helvetica" w:cs="Helvetica" w:hint="eastAsia"/>
          <w:color w:val="auto"/>
          <w:szCs w:val="20"/>
          <w:lang w:val="fr-BE"/>
        </w:rPr>
        <w:t>の印刷室</w:t>
      </w:r>
      <w:r w:rsidR="003D3C1F" w:rsidRPr="003D5AF1">
        <w:rPr>
          <w:rFonts w:ascii="Helvetica" w:eastAsia="ＭＳ 明朝" w:hAnsi="Helvetica" w:cs="Helvetica"/>
          <w:color w:val="auto"/>
          <w:szCs w:val="20"/>
          <w:lang w:val="fr-BE"/>
        </w:rPr>
        <w:tab/>
      </w:r>
      <w:r w:rsidR="003D3C1F" w:rsidRPr="003D5AF1">
        <w:rPr>
          <w:rFonts w:ascii="Helvetica" w:eastAsia="ＭＳ 明朝" w:hAnsi="Helvetica" w:cs="Helvetica"/>
          <w:color w:val="auto"/>
          <w:szCs w:val="20"/>
          <w:lang w:val="fr-BE"/>
        </w:rPr>
        <w:tab/>
      </w:r>
      <w:r w:rsidR="003D3C1F" w:rsidRPr="003D5AF1">
        <w:rPr>
          <w:rFonts w:ascii="Helvetica" w:eastAsia="ＭＳ 明朝" w:hAnsi="Helvetica" w:cs="Helvetica"/>
          <w:color w:val="auto"/>
          <w:szCs w:val="20"/>
          <w:lang w:val="fr-BE"/>
        </w:rPr>
        <w:tab/>
      </w:r>
      <w:r w:rsidR="00AB71D0" w:rsidRPr="003D5AF1">
        <w:rPr>
          <w:rFonts w:ascii="Helvetica" w:eastAsia="ＭＳ 明朝" w:hAnsi="Helvetica" w:cs="Helvetica" w:hint="eastAsia"/>
          <w:color w:val="auto"/>
          <w:szCs w:val="20"/>
          <w:lang w:val="fr-BE"/>
        </w:rPr>
        <w:t>ハンブルクにある</w:t>
      </w:r>
      <w:r w:rsidR="00AB71D0" w:rsidRPr="003D5AF1">
        <w:rPr>
          <w:rFonts w:ascii="Helvetica" w:eastAsia="ＭＳ 明朝" w:hAnsi="Helvetica" w:cs="Helvetica" w:hint="eastAsia"/>
          <w:color w:val="auto"/>
          <w:szCs w:val="20"/>
          <w:lang w:val="fr-BE"/>
        </w:rPr>
        <w:t>All4Labels</w:t>
      </w:r>
      <w:r w:rsidR="00AB71D0" w:rsidRPr="003D5AF1">
        <w:rPr>
          <w:rFonts w:ascii="Helvetica" w:eastAsia="ＭＳ 明朝" w:hAnsi="Helvetica" w:cs="Helvetica" w:hint="eastAsia"/>
          <w:color w:val="auto"/>
          <w:szCs w:val="20"/>
          <w:lang w:val="fr-BE"/>
        </w:rPr>
        <w:t>での</w:t>
      </w:r>
      <w:r w:rsidR="00AB71D0" w:rsidRPr="003D5AF1">
        <w:rPr>
          <w:rFonts w:ascii="Helvetica" w:eastAsia="ＭＳ 明朝" w:hAnsi="Helvetica" w:cs="Helvetica" w:hint="eastAsia"/>
          <w:color w:val="auto"/>
          <w:szCs w:val="20"/>
          <w:lang w:val="fr-BE"/>
        </w:rPr>
        <w:t>CrystalCleanConnect</w:t>
      </w:r>
    </w:p>
    <w:p w14:paraId="0022738A" w14:textId="77777777" w:rsidR="00AB4273" w:rsidRPr="003D5AF1" w:rsidRDefault="00AB4273">
      <w:pPr>
        <w:tabs>
          <w:tab w:val="left" w:pos="1272"/>
        </w:tabs>
        <w:rPr>
          <w:rFonts w:ascii="Helvetica" w:eastAsia="ＭＳ 明朝" w:hAnsi="Helvetica" w:cs="Helvetica"/>
          <w:color w:val="auto"/>
          <w:szCs w:val="20"/>
          <w:lang w:val="fr-BE"/>
        </w:rPr>
      </w:pPr>
    </w:p>
    <w:p w14:paraId="38613BFC" w14:textId="3F26D5B4" w:rsidR="00AB4273" w:rsidRPr="003D5AF1" w:rsidRDefault="00DD1A05">
      <w:pPr>
        <w:tabs>
          <w:tab w:val="left" w:pos="1272"/>
        </w:tabs>
        <w:rPr>
          <w:rFonts w:ascii="Helvetica" w:eastAsia="ＭＳ 明朝" w:hAnsi="Helvetica" w:cs="Helvetica"/>
          <w:color w:val="auto"/>
          <w:szCs w:val="20"/>
          <w:lang w:val="fr-BE"/>
        </w:rPr>
      </w:pPr>
      <w:r w:rsidRPr="003D5AF1">
        <w:rPr>
          <w:rFonts w:ascii="Helvetica" w:eastAsia="ＭＳ 明朝" w:hAnsi="Helvetica" w:cs="Helvetica"/>
          <w:noProof/>
          <w:color w:val="auto"/>
          <w:szCs w:val="20"/>
          <w:lang w:val="fr-BE"/>
        </w:rPr>
        <w:drawing>
          <wp:inline distT="0" distB="0" distL="0" distR="0" wp14:anchorId="4FE1337B" wp14:editId="6D18A81D">
            <wp:extent cx="2338008" cy="1295400"/>
            <wp:effectExtent l="0" t="0" r="5715" b="0"/>
            <wp:docPr id="741710621" name="Grafik 1" descr="Ein Bild, das draußen, Fenster, Eigentum, Himm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710621" name="Grafik 1" descr="Ein Bild, das draußen, Fenster, Eigentum, Himmel enthält.&#10;&#10;Automatisch generierte Beschreibung"/>
                    <pic:cNvPicPr/>
                  </pic:nvPicPr>
                  <pic:blipFill>
                    <a:blip r:embed="rId30"/>
                    <a:stretch>
                      <a:fillRect/>
                    </a:stretch>
                  </pic:blipFill>
                  <pic:spPr>
                    <a:xfrm>
                      <a:off x="0" y="0"/>
                      <a:ext cx="2354354" cy="1304457"/>
                    </a:xfrm>
                    <a:prstGeom prst="rect">
                      <a:avLst/>
                    </a:prstGeom>
                  </pic:spPr>
                </pic:pic>
              </a:graphicData>
            </a:graphic>
          </wp:inline>
        </w:drawing>
      </w:r>
    </w:p>
    <w:p w14:paraId="0EEA23B6" w14:textId="3B0FD6E3" w:rsidR="00AB4273" w:rsidRPr="003D5AF1" w:rsidRDefault="00AB71D0">
      <w:pPr>
        <w:tabs>
          <w:tab w:val="left" w:pos="1272"/>
        </w:tabs>
        <w:rPr>
          <w:rFonts w:ascii="Helvetica" w:eastAsia="ＭＳ 明朝" w:hAnsi="Helvetica" w:cs="Helvetica"/>
          <w:color w:val="auto"/>
          <w:szCs w:val="20"/>
          <w:lang w:val="fr-BE"/>
        </w:rPr>
      </w:pPr>
      <w:r w:rsidRPr="00AB71D0">
        <w:rPr>
          <w:rFonts w:ascii="ＭＳ 明朝" w:eastAsia="ＭＳ 明朝" w:hAnsi="ＭＳ 明朝" w:cs="ＭＳ 明朝" w:hint="eastAsia"/>
          <w:bCs/>
          <w:color w:val="auto"/>
          <w:szCs w:val="20"/>
        </w:rPr>
        <w:t>ドイツ、ハンブルク近郊にある</w:t>
      </w:r>
      <w:r w:rsidRPr="00AB71D0">
        <w:rPr>
          <w:rFonts w:ascii="Helvetica" w:eastAsia="Times New Roman" w:hAnsi="Helvetica" w:cs="Helvetica"/>
          <w:bCs/>
          <w:color w:val="auto"/>
          <w:szCs w:val="20"/>
        </w:rPr>
        <w:t>All4Labels</w:t>
      </w:r>
      <w:r w:rsidRPr="00AB71D0">
        <w:rPr>
          <w:rFonts w:ascii="ＭＳ 明朝" w:eastAsia="ＭＳ 明朝" w:hAnsi="ＭＳ 明朝" w:cs="ＭＳ 明朝" w:hint="eastAsia"/>
          <w:bCs/>
          <w:color w:val="auto"/>
          <w:szCs w:val="20"/>
        </w:rPr>
        <w:t>の建物</w:t>
      </w:r>
    </w:p>
    <w:sectPr w:rsidR="00AB4273" w:rsidRPr="003D5AF1">
      <w:footerReference w:type="default" r:id="rId31"/>
      <w:headerReference w:type="first" r:id="rId32"/>
      <w:footerReference w:type="first" r:id="rId33"/>
      <w:pgSz w:w="11907" w:h="16839" w:code="9"/>
      <w:pgMar w:top="1100" w:right="1491" w:bottom="1134" w:left="1491" w:header="68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CF7A2" w14:textId="77777777" w:rsidR="009836B1" w:rsidRDefault="009836B1">
      <w:pPr>
        <w:spacing w:after="0" w:line="240" w:lineRule="auto"/>
      </w:pPr>
      <w:r>
        <w:separator/>
      </w:r>
    </w:p>
  </w:endnote>
  <w:endnote w:type="continuationSeparator" w:id="0">
    <w:p w14:paraId="57809A3E" w14:textId="77777777" w:rsidR="009836B1" w:rsidRDefault="009836B1">
      <w:pPr>
        <w:spacing w:after="0" w:line="240" w:lineRule="auto"/>
      </w:pPr>
      <w:r>
        <w:continuationSeparator/>
      </w:r>
    </w:p>
  </w:endnote>
  <w:endnote w:type="continuationNotice" w:id="1">
    <w:p w14:paraId="47201FD8" w14:textId="77777777" w:rsidR="009836B1" w:rsidRDefault="009836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メイリオ">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Light">
    <w:altName w:val="Arial Nova Light"/>
    <w:charset w:val="00"/>
    <w:family w:val="swiss"/>
    <w:pitch w:val="variable"/>
    <w:sig w:usb0="800000AF" w:usb1="4000204A"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 New Roman (Hoofdtekst CS)">
    <w:altName w:val="Times New Roman"/>
    <w:panose1 w:val="00000000000000000000"/>
    <w:charset w:val="00"/>
    <w:family w:val="roman"/>
    <w:notTrueType/>
    <w:pitch w:val="default"/>
  </w:font>
  <w:font w:name="MinionPro-Regular">
    <w:altName w:val="Calibri"/>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altName w:val="BIZ UDPゴシック"/>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B9A4E" w14:textId="77777777" w:rsidR="005620D4" w:rsidRDefault="007A5BE1">
    <w:pPr>
      <w:rPr>
        <w:lang w:val="en-US"/>
      </w:rPr>
    </w:pPr>
    <w:r>
      <w:rPr>
        <w:noProof/>
      </w:rPr>
      <w:drawing>
        <wp:anchor distT="0" distB="0" distL="114300" distR="114300" simplePos="0" relativeHeight="251658242" behindDoc="1" locked="0" layoutInCell="1" allowOverlap="1" wp14:anchorId="0CC61FC9" wp14:editId="27BE175F">
          <wp:simplePos x="0" y="0"/>
          <wp:positionH relativeFrom="page">
            <wp:posOffset>-2111</wp:posOffset>
          </wp:positionH>
          <wp:positionV relativeFrom="page">
            <wp:posOffset>10583545</wp:posOffset>
          </wp:positionV>
          <wp:extent cx="7560000" cy="108000"/>
          <wp:effectExtent l="0" t="0" r="0" b="635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p w14:paraId="0A8B4F72" w14:textId="77777777" w:rsidR="005620D4" w:rsidRDefault="005620D4">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48B39" w14:textId="77777777" w:rsidR="005620D4" w:rsidRDefault="005620D4"/>
  <w:tbl>
    <w:tblPr>
      <w:tblStyle w:val="afc"/>
      <w:tblW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
    </w:tblGrid>
    <w:tr w:rsidR="005620D4" w14:paraId="4E9A0652" w14:textId="77777777">
      <w:trPr>
        <w:trHeight w:val="107"/>
      </w:trPr>
      <w:tc>
        <w:tcPr>
          <w:tcW w:w="18" w:type="dxa"/>
          <w:vAlign w:val="bottom"/>
        </w:tcPr>
        <w:p w14:paraId="0CCDCF65" w14:textId="77777777" w:rsidR="005620D4" w:rsidRDefault="005620D4">
          <w:pPr>
            <w:pStyle w:val="Adres"/>
            <w:spacing w:line="276" w:lineRule="auto"/>
            <w:rPr>
              <w:lang w:val="en-US"/>
            </w:rPr>
          </w:pPr>
        </w:p>
      </w:tc>
    </w:tr>
  </w:tbl>
  <w:p w14:paraId="05F14D36" w14:textId="77777777" w:rsidR="005620D4" w:rsidRDefault="007A5BE1">
    <w:pPr>
      <w:rPr>
        <w:lang w:val="en-US"/>
      </w:rPr>
    </w:pPr>
    <w:r>
      <w:rPr>
        <w:noProof/>
      </w:rPr>
      <w:drawing>
        <wp:anchor distT="0" distB="0" distL="114300" distR="114300" simplePos="0" relativeHeight="251658240" behindDoc="1" locked="0" layoutInCell="1" allowOverlap="1" wp14:anchorId="2D6DA83E" wp14:editId="62DC1582">
          <wp:simplePos x="0" y="0"/>
          <wp:positionH relativeFrom="page">
            <wp:posOffset>-2111</wp:posOffset>
          </wp:positionH>
          <wp:positionV relativeFrom="page">
            <wp:posOffset>10583545</wp:posOffset>
          </wp:positionV>
          <wp:extent cx="7560000" cy="108000"/>
          <wp:effectExtent l="0" t="0" r="0" b="635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38231" w14:textId="77777777" w:rsidR="009836B1" w:rsidRDefault="009836B1">
      <w:pPr>
        <w:spacing w:after="0" w:line="240" w:lineRule="auto"/>
      </w:pPr>
      <w:r>
        <w:separator/>
      </w:r>
    </w:p>
  </w:footnote>
  <w:footnote w:type="continuationSeparator" w:id="0">
    <w:p w14:paraId="52DA31A0" w14:textId="77777777" w:rsidR="009836B1" w:rsidRDefault="009836B1">
      <w:pPr>
        <w:spacing w:after="0" w:line="240" w:lineRule="auto"/>
      </w:pPr>
      <w:r>
        <w:continuationSeparator/>
      </w:r>
    </w:p>
  </w:footnote>
  <w:footnote w:type="continuationNotice" w:id="1">
    <w:p w14:paraId="245E9E78" w14:textId="77777777" w:rsidR="009836B1" w:rsidRDefault="009836B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4547A" w14:textId="63680B64" w:rsidR="005620D4" w:rsidRDefault="0080043B">
    <w:pPr>
      <w:pStyle w:val="a9"/>
    </w:pPr>
    <w:r>
      <w:rPr>
        <w:noProof/>
      </w:rPr>
      <w:drawing>
        <wp:anchor distT="0" distB="0" distL="114300" distR="114300" simplePos="0" relativeHeight="251660291" behindDoc="0" locked="0" layoutInCell="1" allowOverlap="1" wp14:anchorId="2989DF36" wp14:editId="5C207537">
          <wp:simplePos x="0" y="0"/>
          <wp:positionH relativeFrom="column">
            <wp:posOffset>0</wp:posOffset>
          </wp:positionH>
          <wp:positionV relativeFrom="paragraph">
            <wp:posOffset>-81915</wp:posOffset>
          </wp:positionV>
          <wp:extent cx="1089025" cy="477520"/>
          <wp:effectExtent l="0" t="0" r="0" b="0"/>
          <wp:wrapNone/>
          <wp:docPr id="952078169" name="Picture 952078169"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611005" name="Picture 1" descr="A close-up of a 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089025" cy="477520"/>
                  </a:xfrm>
                  <a:prstGeom prst="rect">
                    <a:avLst/>
                  </a:prstGeom>
                </pic:spPr>
              </pic:pic>
            </a:graphicData>
          </a:graphic>
        </wp:anchor>
      </w:drawing>
    </w:r>
    <w:r w:rsidR="007A5BE1">
      <w:rPr>
        <w:rFonts w:hint="eastAsia"/>
        <w:noProof/>
      </w:rPr>
      <w:drawing>
        <wp:anchor distT="0" distB="0" distL="114300" distR="114300" simplePos="0" relativeHeight="251658243" behindDoc="0" locked="0" layoutInCell="1" allowOverlap="1" wp14:anchorId="42935793" wp14:editId="299387DB">
          <wp:simplePos x="0" y="0"/>
          <wp:positionH relativeFrom="margin">
            <wp:posOffset>3784922</wp:posOffset>
          </wp:positionH>
          <wp:positionV relativeFrom="paragraph">
            <wp:posOffset>-6423</wp:posOffset>
          </wp:positionV>
          <wp:extent cx="2432872" cy="434340"/>
          <wp:effectExtent l="0" t="0" r="5715" b="3810"/>
          <wp:wrapNone/>
          <wp:docPr id="12" name="Picture 1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432872" cy="434340"/>
                  </a:xfrm>
                  <a:prstGeom prst="rect">
                    <a:avLst/>
                  </a:prstGeom>
                </pic:spPr>
              </pic:pic>
            </a:graphicData>
          </a:graphic>
          <wp14:sizeRelH relativeFrom="margin">
            <wp14:pctWidth>0</wp14:pctWidth>
          </wp14:sizeRelH>
          <wp14:sizeRelV relativeFrom="margin">
            <wp14:pctHeight>0</wp14:pctHeight>
          </wp14:sizeRelV>
        </wp:anchor>
      </w:drawing>
    </w:r>
    <w:r w:rsidR="007A5BE1">
      <w:rPr>
        <w:noProof/>
      </w:rPr>
      <w:drawing>
        <wp:anchor distT="0" distB="0" distL="114300" distR="114300" simplePos="0" relativeHeight="251658241" behindDoc="1" locked="0" layoutInCell="1" allowOverlap="1" wp14:anchorId="1BCFB427" wp14:editId="0A3EFC9C">
          <wp:simplePos x="0" y="0"/>
          <wp:positionH relativeFrom="page">
            <wp:posOffset>7291705</wp:posOffset>
          </wp:positionH>
          <wp:positionV relativeFrom="paragraph">
            <wp:posOffset>1645089</wp:posOffset>
          </wp:positionV>
          <wp:extent cx="514350" cy="5654675"/>
          <wp:effectExtent l="0" t="0" r="635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3">
                    <a:extLst>
                      <a:ext uri="{28A0092B-C50C-407E-A947-70E740481C1C}">
                        <a14:useLocalDpi xmlns:a14="http://schemas.microsoft.com/office/drawing/2010/main" val="0"/>
                      </a:ext>
                    </a:extLst>
                  </a:blip>
                  <a:stretch>
                    <a:fillRect/>
                  </a:stretch>
                </pic:blipFill>
                <pic:spPr>
                  <a:xfrm>
                    <a:off x="0" y="0"/>
                    <a:ext cx="514350" cy="56546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7AB2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9C55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CAA3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34B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BC61C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2E59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6094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30F0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C6F1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4BD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45A49"/>
    <w:multiLevelType w:val="hybridMultilevel"/>
    <w:tmpl w:val="E87EC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157B94"/>
    <w:multiLevelType w:val="hybridMultilevel"/>
    <w:tmpl w:val="7AD0D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C21821"/>
    <w:multiLevelType w:val="hybridMultilevel"/>
    <w:tmpl w:val="D12C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FF3085"/>
    <w:multiLevelType w:val="hybridMultilevel"/>
    <w:tmpl w:val="31B0A5D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DEC66E0"/>
    <w:multiLevelType w:val="hybridMultilevel"/>
    <w:tmpl w:val="B3C07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E543A9"/>
    <w:multiLevelType w:val="hybridMultilevel"/>
    <w:tmpl w:val="BBECC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2D607C"/>
    <w:multiLevelType w:val="hybridMultilevel"/>
    <w:tmpl w:val="8908778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8B8024A"/>
    <w:multiLevelType w:val="hybridMultilevel"/>
    <w:tmpl w:val="EE664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3864792">
    <w:abstractNumId w:val="9"/>
  </w:num>
  <w:num w:numId="2" w16cid:durableId="416483156">
    <w:abstractNumId w:val="7"/>
  </w:num>
  <w:num w:numId="3" w16cid:durableId="1560478890">
    <w:abstractNumId w:val="6"/>
  </w:num>
  <w:num w:numId="4" w16cid:durableId="1961568382">
    <w:abstractNumId w:val="5"/>
  </w:num>
  <w:num w:numId="5" w16cid:durableId="1203638380">
    <w:abstractNumId w:val="4"/>
  </w:num>
  <w:num w:numId="6" w16cid:durableId="339431211">
    <w:abstractNumId w:val="8"/>
  </w:num>
  <w:num w:numId="7" w16cid:durableId="2047177430">
    <w:abstractNumId w:val="3"/>
  </w:num>
  <w:num w:numId="8" w16cid:durableId="235096677">
    <w:abstractNumId w:val="2"/>
  </w:num>
  <w:num w:numId="9" w16cid:durableId="71586706">
    <w:abstractNumId w:val="1"/>
  </w:num>
  <w:num w:numId="10" w16cid:durableId="51924459">
    <w:abstractNumId w:val="0"/>
  </w:num>
  <w:num w:numId="11" w16cid:durableId="1640961872">
    <w:abstractNumId w:val="15"/>
  </w:num>
  <w:num w:numId="12" w16cid:durableId="1423377677">
    <w:abstractNumId w:val="12"/>
  </w:num>
  <w:num w:numId="13" w16cid:durableId="614753134">
    <w:abstractNumId w:val="11"/>
  </w:num>
  <w:num w:numId="14" w16cid:durableId="307783648">
    <w:abstractNumId w:val="11"/>
  </w:num>
  <w:num w:numId="15" w16cid:durableId="662514647">
    <w:abstractNumId w:val="10"/>
  </w:num>
  <w:num w:numId="16" w16cid:durableId="1640568810">
    <w:abstractNumId w:val="14"/>
  </w:num>
  <w:num w:numId="17" w16cid:durableId="1898280082">
    <w:abstractNumId w:val="16"/>
  </w:num>
  <w:num w:numId="18" w16cid:durableId="1064992250">
    <w:abstractNumId w:val="13"/>
  </w:num>
  <w:num w:numId="19" w16cid:durableId="18574260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bordersDoNotSurroundHeader/>
  <w:bordersDoNotSurroundFooter/>
  <w:hideSpellingErrors/>
  <w:hideGrammaticalErrors/>
  <w:proofState w:spelling="clean" w:grammar="dirty"/>
  <w:defaultTabStop w:val="720"/>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0D4"/>
    <w:rsid w:val="000065BC"/>
    <w:rsid w:val="00054215"/>
    <w:rsid w:val="00071367"/>
    <w:rsid w:val="000C4514"/>
    <w:rsid w:val="000C7A39"/>
    <w:rsid w:val="00164E56"/>
    <w:rsid w:val="00196D7B"/>
    <w:rsid w:val="00196E26"/>
    <w:rsid w:val="001B46EC"/>
    <w:rsid w:val="001C47C0"/>
    <w:rsid w:val="001E1F1B"/>
    <w:rsid w:val="002376E0"/>
    <w:rsid w:val="002510D9"/>
    <w:rsid w:val="00251687"/>
    <w:rsid w:val="00273D1D"/>
    <w:rsid w:val="00275A57"/>
    <w:rsid w:val="002913A4"/>
    <w:rsid w:val="002C29E7"/>
    <w:rsid w:val="002D11F4"/>
    <w:rsid w:val="002F3F95"/>
    <w:rsid w:val="00325466"/>
    <w:rsid w:val="00327CFA"/>
    <w:rsid w:val="003416AE"/>
    <w:rsid w:val="003573DB"/>
    <w:rsid w:val="00380A27"/>
    <w:rsid w:val="0039404B"/>
    <w:rsid w:val="003D3C1F"/>
    <w:rsid w:val="003D5AF1"/>
    <w:rsid w:val="003E1535"/>
    <w:rsid w:val="003E3658"/>
    <w:rsid w:val="003F0677"/>
    <w:rsid w:val="0041654C"/>
    <w:rsid w:val="00420E8C"/>
    <w:rsid w:val="00421D91"/>
    <w:rsid w:val="00425260"/>
    <w:rsid w:val="004419DB"/>
    <w:rsid w:val="00442E61"/>
    <w:rsid w:val="00470482"/>
    <w:rsid w:val="004A2DEA"/>
    <w:rsid w:val="004B733B"/>
    <w:rsid w:val="004D6777"/>
    <w:rsid w:val="00514BBF"/>
    <w:rsid w:val="00520C63"/>
    <w:rsid w:val="005334C9"/>
    <w:rsid w:val="0055012C"/>
    <w:rsid w:val="005620D4"/>
    <w:rsid w:val="00596101"/>
    <w:rsid w:val="005A4449"/>
    <w:rsid w:val="005D19C3"/>
    <w:rsid w:val="005D498D"/>
    <w:rsid w:val="005F594F"/>
    <w:rsid w:val="00607332"/>
    <w:rsid w:val="00617D98"/>
    <w:rsid w:val="00621FD8"/>
    <w:rsid w:val="006304E6"/>
    <w:rsid w:val="00650654"/>
    <w:rsid w:val="00655A9F"/>
    <w:rsid w:val="0067528C"/>
    <w:rsid w:val="006B6A5B"/>
    <w:rsid w:val="006C6FD9"/>
    <w:rsid w:val="006F190E"/>
    <w:rsid w:val="006F5E71"/>
    <w:rsid w:val="007068FD"/>
    <w:rsid w:val="00712EC2"/>
    <w:rsid w:val="007158A8"/>
    <w:rsid w:val="00741944"/>
    <w:rsid w:val="00773083"/>
    <w:rsid w:val="00784833"/>
    <w:rsid w:val="007A5BE1"/>
    <w:rsid w:val="007C584A"/>
    <w:rsid w:val="007E21F5"/>
    <w:rsid w:val="0080043B"/>
    <w:rsid w:val="00801AA1"/>
    <w:rsid w:val="00810E91"/>
    <w:rsid w:val="00825629"/>
    <w:rsid w:val="0084324F"/>
    <w:rsid w:val="00847700"/>
    <w:rsid w:val="008B2154"/>
    <w:rsid w:val="008F0FA2"/>
    <w:rsid w:val="00914677"/>
    <w:rsid w:val="0093585C"/>
    <w:rsid w:val="00940E17"/>
    <w:rsid w:val="00977E91"/>
    <w:rsid w:val="009836B1"/>
    <w:rsid w:val="009968B1"/>
    <w:rsid w:val="009A00DF"/>
    <w:rsid w:val="009B3751"/>
    <w:rsid w:val="009D3615"/>
    <w:rsid w:val="009F3CC1"/>
    <w:rsid w:val="00A111A0"/>
    <w:rsid w:val="00A73D57"/>
    <w:rsid w:val="00A81608"/>
    <w:rsid w:val="00A91C12"/>
    <w:rsid w:val="00A92006"/>
    <w:rsid w:val="00AA0587"/>
    <w:rsid w:val="00AB142B"/>
    <w:rsid w:val="00AB4273"/>
    <w:rsid w:val="00AB71D0"/>
    <w:rsid w:val="00AE0209"/>
    <w:rsid w:val="00B47CC0"/>
    <w:rsid w:val="00B570CA"/>
    <w:rsid w:val="00B6162C"/>
    <w:rsid w:val="00B61E93"/>
    <w:rsid w:val="00B75F0F"/>
    <w:rsid w:val="00B856BB"/>
    <w:rsid w:val="00B8645E"/>
    <w:rsid w:val="00BA55F1"/>
    <w:rsid w:val="00BB342A"/>
    <w:rsid w:val="00BC0D46"/>
    <w:rsid w:val="00BC2842"/>
    <w:rsid w:val="00BF55FC"/>
    <w:rsid w:val="00C02CD0"/>
    <w:rsid w:val="00C14F25"/>
    <w:rsid w:val="00CC3F34"/>
    <w:rsid w:val="00D14945"/>
    <w:rsid w:val="00D31DBD"/>
    <w:rsid w:val="00D378F6"/>
    <w:rsid w:val="00D40DC4"/>
    <w:rsid w:val="00D516DC"/>
    <w:rsid w:val="00D53A12"/>
    <w:rsid w:val="00D72C62"/>
    <w:rsid w:val="00D86BCC"/>
    <w:rsid w:val="00D91A47"/>
    <w:rsid w:val="00DD1A05"/>
    <w:rsid w:val="00DE2D12"/>
    <w:rsid w:val="00E0389A"/>
    <w:rsid w:val="00E16090"/>
    <w:rsid w:val="00E42C82"/>
    <w:rsid w:val="00E601A8"/>
    <w:rsid w:val="00E70262"/>
    <w:rsid w:val="00E70D95"/>
    <w:rsid w:val="00EA1B06"/>
    <w:rsid w:val="00EB3F09"/>
    <w:rsid w:val="00ED1BBD"/>
    <w:rsid w:val="00F01835"/>
    <w:rsid w:val="00F1040B"/>
    <w:rsid w:val="00F40ECF"/>
    <w:rsid w:val="00F5075C"/>
    <w:rsid w:val="00F54EB7"/>
    <w:rsid w:val="00FC0728"/>
    <w:rsid w:val="00FE76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F6FE4B"/>
  <w15:chartTrackingRefBased/>
  <w15:docId w15:val="{87DD82E5-994C-6949-8AFA-EFA3495EA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color w:val="4B3A2E" w:themeColor="text2"/>
        <w:sz w:val="22"/>
        <w:szCs w:val="22"/>
        <w:lang w:val="nl-NL" w:eastAsia="ja-JP" w:bidi="nl-NL"/>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iPriority="6" w:unhideWhenUsed="1"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uiPriority="5"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Helvetica Light" w:hAnsi="Helvetica Light"/>
      <w:sz w:val="20"/>
    </w:rPr>
  </w:style>
  <w:style w:type="paragraph" w:styleId="1">
    <w:name w:val="heading 1"/>
    <w:basedOn w:val="a"/>
    <w:next w:val="a"/>
    <w:link w:val="10"/>
    <w:uiPriority w:val="9"/>
    <w:qFormat/>
    <w:pPr>
      <w:spacing w:before="320" w:after="200"/>
      <w:contextualSpacing/>
      <w:outlineLvl w:val="0"/>
    </w:pPr>
    <w:rPr>
      <w:b/>
      <w:spacing w:val="21"/>
      <w:sz w:val="26"/>
    </w:rPr>
  </w:style>
  <w:style w:type="paragraph" w:styleId="2">
    <w:name w:val="heading 2"/>
    <w:basedOn w:val="a"/>
    <w:next w:val="a"/>
    <w:link w:val="20"/>
    <w:uiPriority w:val="9"/>
    <w:semiHidden/>
    <w:unhideWhenUsed/>
    <w:qFormat/>
    <w:pPr>
      <w:keepNext/>
      <w:keepLines/>
      <w:spacing w:before="220" w:after="80"/>
      <w:outlineLvl w:val="1"/>
    </w:pPr>
    <w:rPr>
      <w:rFonts w:asciiTheme="majorHAnsi" w:eastAsiaTheme="majorEastAsia" w:hAnsiTheme="majorHAnsi" w:cstheme="majorBidi"/>
      <w:b/>
      <w:i/>
      <w:spacing w:val="21"/>
      <w:sz w:val="26"/>
      <w:szCs w:val="26"/>
    </w:rPr>
  </w:style>
  <w:style w:type="paragraph" w:styleId="3">
    <w:name w:val="heading 3"/>
    <w:basedOn w:val="a"/>
    <w:next w:val="a"/>
    <w:link w:val="30"/>
    <w:uiPriority w:val="9"/>
    <w:semiHidden/>
    <w:unhideWhenUsed/>
    <w:qFormat/>
    <w:pPr>
      <w:keepNext/>
      <w:keepLines/>
      <w:spacing w:after="60" w:line="288" w:lineRule="auto"/>
      <w:outlineLvl w:val="2"/>
    </w:pPr>
    <w:rPr>
      <w:rFonts w:asciiTheme="majorHAnsi" w:eastAsiaTheme="majorEastAsia" w:hAnsiTheme="majorHAnsi" w:cstheme="majorBidi"/>
      <w:i/>
      <w:szCs w:val="24"/>
    </w:rPr>
  </w:style>
  <w:style w:type="paragraph" w:styleId="4">
    <w:name w:val="heading 4"/>
    <w:basedOn w:val="a"/>
    <w:next w:val="a"/>
    <w:link w:val="40"/>
    <w:uiPriority w:val="9"/>
    <w:semiHidden/>
    <w:unhideWhenUsed/>
    <w:qFormat/>
    <w:pPr>
      <w:keepNext/>
      <w:keepLines/>
      <w:spacing w:before="220" w:after="80" w:line="240" w:lineRule="auto"/>
      <w:contextualSpacing/>
      <w:outlineLvl w:val="3"/>
    </w:pPr>
    <w:rPr>
      <w:rFonts w:asciiTheme="majorHAnsi" w:eastAsiaTheme="majorEastAsia" w:hAnsiTheme="majorHAnsi" w:cstheme="majorBidi"/>
      <w:b/>
      <w:iCs/>
      <w:caps/>
      <w:spacing w:val="21"/>
    </w:rPr>
  </w:style>
  <w:style w:type="paragraph" w:styleId="5">
    <w:name w:val="heading 5"/>
    <w:basedOn w:val="a"/>
    <w:next w:val="a"/>
    <w:link w:val="50"/>
    <w:uiPriority w:val="9"/>
    <w:semiHidden/>
    <w:unhideWhenUsed/>
    <w:qFormat/>
    <w:pPr>
      <w:keepNext/>
      <w:keepLines/>
      <w:spacing w:before="220" w:after="80" w:line="240" w:lineRule="auto"/>
      <w:contextualSpacing/>
      <w:outlineLvl w:val="4"/>
    </w:pPr>
    <w:rPr>
      <w:rFonts w:asciiTheme="majorHAnsi" w:eastAsiaTheme="majorEastAsia" w:hAnsiTheme="majorHAnsi" w:cstheme="majorBidi"/>
      <w:b/>
      <w:spacing w:val="21"/>
    </w:rPr>
  </w:style>
  <w:style w:type="paragraph" w:styleId="6">
    <w:name w:val="heading 6"/>
    <w:basedOn w:val="a"/>
    <w:next w:val="a"/>
    <w:link w:val="60"/>
    <w:uiPriority w:val="9"/>
    <w:semiHidden/>
    <w:unhideWhenUsed/>
    <w:qFormat/>
    <w:pPr>
      <w:keepNext/>
      <w:keepLines/>
      <w:spacing w:before="220" w:after="80" w:line="240" w:lineRule="auto"/>
      <w:contextualSpacing/>
      <w:outlineLvl w:val="5"/>
    </w:pPr>
    <w:rPr>
      <w:rFonts w:asciiTheme="majorHAnsi" w:eastAsiaTheme="majorEastAsia" w:hAnsiTheme="majorHAnsi" w:cstheme="majorBidi"/>
      <w:b/>
      <w:i/>
      <w:spacing w:val="21"/>
    </w:rPr>
  </w:style>
  <w:style w:type="paragraph" w:styleId="7">
    <w:name w:val="heading 7"/>
    <w:basedOn w:val="a"/>
    <w:next w:val="a"/>
    <w:link w:val="70"/>
    <w:uiPriority w:val="9"/>
    <w:semiHidden/>
    <w:unhideWhenUsed/>
    <w:qFormat/>
    <w:pPr>
      <w:keepNext/>
      <w:keepLines/>
      <w:spacing w:before="220" w:after="80" w:line="240" w:lineRule="auto"/>
      <w:contextualSpacing/>
      <w:outlineLvl w:val="6"/>
    </w:pPr>
    <w:rPr>
      <w:rFonts w:asciiTheme="majorHAnsi" w:eastAsiaTheme="majorEastAsia" w:hAnsiTheme="majorHAnsi" w:cstheme="majorBidi"/>
      <w:iCs/>
      <w:spacing w:val="21"/>
    </w:rPr>
  </w:style>
  <w:style w:type="paragraph" w:styleId="8">
    <w:name w:val="heading 8"/>
    <w:basedOn w:val="a"/>
    <w:next w:val="a"/>
    <w:link w:val="80"/>
    <w:uiPriority w:val="9"/>
    <w:semiHidden/>
    <w:unhideWhenUsed/>
    <w:qFormat/>
    <w:pPr>
      <w:keepNext/>
      <w:keepLines/>
      <w:spacing w:before="220" w:after="80" w:line="240" w:lineRule="auto"/>
      <w:contextualSpacing/>
      <w:outlineLvl w:val="7"/>
    </w:pPr>
    <w:rPr>
      <w:rFonts w:asciiTheme="majorHAnsi" w:eastAsiaTheme="majorEastAsia" w:hAnsiTheme="majorHAnsi" w:cstheme="majorBidi"/>
      <w:b/>
      <w:color w:val="A6856E" w:themeColor="text2" w:themeTint="99"/>
      <w:spacing w:val="21"/>
      <w:szCs w:val="21"/>
    </w:rPr>
  </w:style>
  <w:style w:type="paragraph" w:styleId="9">
    <w:name w:val="heading 9"/>
    <w:basedOn w:val="a"/>
    <w:next w:val="a"/>
    <w:link w:val="90"/>
    <w:uiPriority w:val="9"/>
    <w:semiHidden/>
    <w:unhideWhenUsed/>
    <w:qFormat/>
    <w:pPr>
      <w:keepNext/>
      <w:keepLines/>
      <w:spacing w:before="220" w:after="80" w:line="240" w:lineRule="auto"/>
      <w:contextualSpacing/>
      <w:outlineLvl w:val="8"/>
    </w:pPr>
    <w:rPr>
      <w:rFonts w:asciiTheme="majorHAnsi" w:eastAsiaTheme="majorEastAsia" w:hAnsiTheme="majorHAnsi" w:cstheme="majorBidi"/>
      <w:b/>
      <w:iCs/>
      <w:caps/>
      <w:color w:val="A6856E" w:themeColor="text2" w:themeTint="99"/>
      <w:spacing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link w:val="a4"/>
    <w:uiPriority w:val="3"/>
    <w:qFormat/>
    <w:pPr>
      <w:spacing w:line="240" w:lineRule="auto"/>
    </w:pPr>
    <w:rPr>
      <w:b/>
      <w:spacing w:val="21"/>
    </w:rPr>
  </w:style>
  <w:style w:type="paragraph" w:styleId="a5">
    <w:name w:val="Title"/>
    <w:basedOn w:val="a"/>
    <w:link w:val="a6"/>
    <w:uiPriority w:val="10"/>
    <w:semiHidden/>
    <w:unhideWhenUsed/>
    <w:pPr>
      <w:spacing w:line="240" w:lineRule="auto"/>
      <w:contextualSpacing/>
    </w:pPr>
    <w:rPr>
      <w:rFonts w:asciiTheme="majorHAnsi" w:eastAsiaTheme="majorEastAsia" w:hAnsiTheme="majorHAnsi" w:cstheme="majorBidi"/>
      <w:b/>
      <w:caps/>
      <w:spacing w:val="21"/>
      <w:kern w:val="28"/>
      <w:sz w:val="64"/>
      <w:szCs w:val="56"/>
    </w:rPr>
  </w:style>
  <w:style w:type="character" w:customStyle="1" w:styleId="a6">
    <w:name w:val="表題 (文字)"/>
    <w:basedOn w:val="a0"/>
    <w:link w:val="a5"/>
    <w:uiPriority w:val="10"/>
    <w:semiHidden/>
    <w:rPr>
      <w:rFonts w:asciiTheme="majorHAnsi" w:eastAsiaTheme="majorEastAsia" w:hAnsiTheme="majorHAnsi" w:cstheme="majorBidi"/>
      <w:b/>
      <w:caps/>
      <w:spacing w:val="21"/>
      <w:kern w:val="28"/>
      <w:sz w:val="64"/>
      <w:szCs w:val="56"/>
    </w:rPr>
  </w:style>
  <w:style w:type="paragraph" w:styleId="a7">
    <w:name w:val="Subtitle"/>
    <w:basedOn w:val="a"/>
    <w:next w:val="a"/>
    <w:link w:val="a8"/>
    <w:uiPriority w:val="11"/>
    <w:semiHidden/>
    <w:unhideWhenUsed/>
    <w:pPr>
      <w:numPr>
        <w:ilvl w:val="1"/>
      </w:numPr>
      <w:spacing w:after="960" w:line="240" w:lineRule="auto"/>
      <w:contextualSpacing/>
    </w:pPr>
    <w:rPr>
      <w:i/>
      <w:spacing w:val="21"/>
      <w:sz w:val="36"/>
    </w:rPr>
  </w:style>
  <w:style w:type="character" w:customStyle="1" w:styleId="10">
    <w:name w:val="見出し 1 (文字)"/>
    <w:basedOn w:val="a0"/>
    <w:link w:val="1"/>
    <w:uiPriority w:val="9"/>
    <w:rPr>
      <w:b/>
      <w:spacing w:val="21"/>
      <w:sz w:val="26"/>
    </w:rPr>
  </w:style>
  <w:style w:type="paragraph" w:styleId="a9">
    <w:name w:val="header"/>
    <w:basedOn w:val="a"/>
    <w:link w:val="aa"/>
    <w:unhideWhenUsed/>
    <w:qFormat/>
    <w:pPr>
      <w:spacing w:after="0" w:line="240" w:lineRule="auto"/>
    </w:pPr>
  </w:style>
  <w:style w:type="character" w:customStyle="1" w:styleId="aa">
    <w:name w:val="ヘッダー (文字)"/>
    <w:basedOn w:val="a0"/>
    <w:link w:val="a9"/>
  </w:style>
  <w:style w:type="paragraph" w:styleId="ab">
    <w:name w:val="footer"/>
    <w:basedOn w:val="a"/>
    <w:link w:val="ac"/>
    <w:uiPriority w:val="99"/>
    <w:unhideWhenUsed/>
    <w:qFormat/>
    <w:pPr>
      <w:spacing w:after="0" w:line="240" w:lineRule="auto"/>
    </w:pPr>
    <w:rPr>
      <w:b/>
      <w:spacing w:val="21"/>
      <w:sz w:val="26"/>
    </w:rPr>
  </w:style>
  <w:style w:type="character" w:customStyle="1" w:styleId="ac">
    <w:name w:val="フッター (文字)"/>
    <w:basedOn w:val="a0"/>
    <w:link w:val="ab"/>
    <w:uiPriority w:val="99"/>
    <w:rPr>
      <w:b/>
      <w:spacing w:val="21"/>
      <w:sz w:val="26"/>
    </w:rPr>
  </w:style>
  <w:style w:type="character" w:styleId="ad">
    <w:name w:val="Placeholder Text"/>
    <w:basedOn w:val="a0"/>
    <w:uiPriority w:val="99"/>
    <w:semiHidden/>
    <w:rPr>
      <w:color w:val="808080"/>
    </w:rPr>
  </w:style>
  <w:style w:type="character" w:customStyle="1" w:styleId="40">
    <w:name w:val="見出し 4 (文字)"/>
    <w:basedOn w:val="a0"/>
    <w:link w:val="4"/>
    <w:uiPriority w:val="9"/>
    <w:semiHidden/>
    <w:rPr>
      <w:rFonts w:asciiTheme="majorHAnsi" w:eastAsiaTheme="majorEastAsia" w:hAnsiTheme="majorHAnsi" w:cstheme="majorBidi"/>
      <w:b/>
      <w:iCs/>
      <w:caps/>
      <w:spacing w:val="21"/>
    </w:rPr>
  </w:style>
  <w:style w:type="character" w:customStyle="1" w:styleId="50">
    <w:name w:val="見出し 5 (文字)"/>
    <w:basedOn w:val="a0"/>
    <w:link w:val="5"/>
    <w:uiPriority w:val="9"/>
    <w:semiHidden/>
    <w:rPr>
      <w:rFonts w:asciiTheme="majorHAnsi" w:eastAsiaTheme="majorEastAsia" w:hAnsiTheme="majorHAnsi" w:cstheme="majorBidi"/>
      <w:b/>
      <w:spacing w:val="21"/>
    </w:rPr>
  </w:style>
  <w:style w:type="character" w:customStyle="1" w:styleId="60">
    <w:name w:val="見出し 6 (文字)"/>
    <w:basedOn w:val="a0"/>
    <w:link w:val="6"/>
    <w:uiPriority w:val="9"/>
    <w:semiHidden/>
    <w:rPr>
      <w:rFonts w:asciiTheme="majorHAnsi" w:eastAsiaTheme="majorEastAsia" w:hAnsiTheme="majorHAnsi" w:cstheme="majorBidi"/>
      <w:b/>
      <w:i/>
      <w:spacing w:val="21"/>
    </w:rPr>
  </w:style>
  <w:style w:type="character" w:customStyle="1" w:styleId="70">
    <w:name w:val="見出し 7 (文字)"/>
    <w:basedOn w:val="a0"/>
    <w:link w:val="7"/>
    <w:uiPriority w:val="9"/>
    <w:semiHidden/>
    <w:rPr>
      <w:rFonts w:asciiTheme="majorHAnsi" w:eastAsiaTheme="majorEastAsia" w:hAnsiTheme="majorHAnsi" w:cstheme="majorBidi"/>
      <w:iCs/>
      <w:spacing w:val="21"/>
    </w:rPr>
  </w:style>
  <w:style w:type="character" w:customStyle="1" w:styleId="80">
    <w:name w:val="見出し 8 (文字)"/>
    <w:basedOn w:val="a0"/>
    <w:link w:val="8"/>
    <w:uiPriority w:val="9"/>
    <w:semiHidden/>
    <w:rPr>
      <w:rFonts w:asciiTheme="majorHAnsi" w:eastAsiaTheme="majorEastAsia" w:hAnsiTheme="majorHAnsi" w:cstheme="majorBidi"/>
      <w:b/>
      <w:color w:val="A6856E" w:themeColor="text2" w:themeTint="99"/>
      <w:spacing w:val="21"/>
      <w:szCs w:val="21"/>
    </w:rPr>
  </w:style>
  <w:style w:type="character" w:customStyle="1" w:styleId="90">
    <w:name w:val="見出し 9 (文字)"/>
    <w:basedOn w:val="a0"/>
    <w:link w:val="9"/>
    <w:uiPriority w:val="9"/>
    <w:semiHidden/>
    <w:rPr>
      <w:rFonts w:asciiTheme="majorHAnsi" w:eastAsiaTheme="majorEastAsia" w:hAnsiTheme="majorHAnsi" w:cstheme="majorBidi"/>
      <w:b/>
      <w:iCs/>
      <w:caps/>
      <w:color w:val="A6856E" w:themeColor="text2" w:themeTint="99"/>
      <w:spacing w:val="21"/>
      <w:sz w:val="20"/>
      <w:szCs w:val="21"/>
    </w:rPr>
  </w:style>
  <w:style w:type="character" w:styleId="ae">
    <w:name w:val="Emphasis"/>
    <w:basedOn w:val="a0"/>
    <w:uiPriority w:val="20"/>
    <w:semiHidden/>
    <w:unhideWhenUsed/>
    <w:qFormat/>
    <w:rPr>
      <w:b/>
      <w:iCs/>
    </w:rPr>
  </w:style>
  <w:style w:type="character" w:customStyle="1" w:styleId="a8">
    <w:name w:val="副題 (文字)"/>
    <w:basedOn w:val="a0"/>
    <w:link w:val="a7"/>
    <w:uiPriority w:val="11"/>
    <w:semiHidden/>
    <w:rPr>
      <w:rFonts w:eastAsiaTheme="minorEastAsia"/>
      <w:i/>
      <w:spacing w:val="21"/>
      <w:sz w:val="36"/>
    </w:rPr>
  </w:style>
  <w:style w:type="character" w:styleId="af">
    <w:name w:val="Strong"/>
    <w:basedOn w:val="a0"/>
    <w:uiPriority w:val="22"/>
    <w:semiHidden/>
    <w:unhideWhenUsed/>
    <w:qFormat/>
    <w:rPr>
      <w:b/>
      <w:bCs/>
      <w:caps/>
      <w:smallCaps w:val="0"/>
    </w:rPr>
  </w:style>
  <w:style w:type="paragraph" w:styleId="af0">
    <w:name w:val="Quote"/>
    <w:basedOn w:val="a"/>
    <w:next w:val="a"/>
    <w:link w:val="af1"/>
    <w:uiPriority w:val="29"/>
    <w:semiHidden/>
    <w:unhideWhenUsed/>
    <w:qFormat/>
    <w:pPr>
      <w:spacing w:before="240"/>
      <w:contextualSpacing/>
    </w:pPr>
    <w:rPr>
      <w:i/>
      <w:iCs/>
      <w:sz w:val="32"/>
    </w:rPr>
  </w:style>
  <w:style w:type="character" w:customStyle="1" w:styleId="af1">
    <w:name w:val="引用文 (文字)"/>
    <w:basedOn w:val="a0"/>
    <w:link w:val="af0"/>
    <w:uiPriority w:val="29"/>
    <w:semiHidden/>
    <w:rPr>
      <w:i/>
      <w:iCs/>
      <w:sz w:val="32"/>
    </w:rPr>
  </w:style>
  <w:style w:type="paragraph" w:styleId="21">
    <w:name w:val="Intense Quote"/>
    <w:basedOn w:val="a"/>
    <w:next w:val="a"/>
    <w:link w:val="22"/>
    <w:uiPriority w:val="30"/>
    <w:semiHidden/>
    <w:unhideWhenUsed/>
    <w:qFormat/>
    <w:pPr>
      <w:spacing w:before="240"/>
      <w:contextualSpacing/>
    </w:pPr>
    <w:rPr>
      <w:b/>
      <w:i/>
      <w:iCs/>
      <w:sz w:val="32"/>
    </w:rPr>
  </w:style>
  <w:style w:type="character" w:customStyle="1" w:styleId="22">
    <w:name w:val="引用文 2 (文字)"/>
    <w:basedOn w:val="a0"/>
    <w:link w:val="21"/>
    <w:uiPriority w:val="30"/>
    <w:semiHidden/>
    <w:rPr>
      <w:b/>
      <w:i/>
      <w:iCs/>
      <w:sz w:val="32"/>
    </w:rPr>
  </w:style>
  <w:style w:type="character" w:styleId="af2">
    <w:name w:val="Subtle Reference"/>
    <w:basedOn w:val="a0"/>
    <w:uiPriority w:val="31"/>
    <w:semiHidden/>
    <w:unhideWhenUsed/>
    <w:qFormat/>
    <w:rPr>
      <w:caps/>
      <w:smallCaps w:val="0"/>
      <w:color w:val="4B3A2E" w:themeColor="text2"/>
    </w:rPr>
  </w:style>
  <w:style w:type="character" w:styleId="23">
    <w:name w:val="Intense Reference"/>
    <w:basedOn w:val="a0"/>
    <w:uiPriority w:val="32"/>
    <w:semiHidden/>
    <w:unhideWhenUsed/>
    <w:qFormat/>
    <w:rPr>
      <w:b/>
      <w:bCs/>
      <w:i/>
      <w:caps/>
      <w:smallCaps w:val="0"/>
      <w:color w:val="4B3A2E" w:themeColor="text2"/>
      <w:spacing w:val="0"/>
    </w:rPr>
  </w:style>
  <w:style w:type="character" w:styleId="af3">
    <w:name w:val="Book Title"/>
    <w:basedOn w:val="a0"/>
    <w:uiPriority w:val="33"/>
    <w:semiHidden/>
    <w:unhideWhenUsed/>
    <w:qFormat/>
    <w:rPr>
      <w:b w:val="0"/>
      <w:bCs/>
      <w:i w:val="0"/>
      <w:iCs/>
      <w:spacing w:val="0"/>
      <w:u w:val="single"/>
    </w:rPr>
  </w:style>
  <w:style w:type="paragraph" w:styleId="af4">
    <w:name w:val="caption"/>
    <w:basedOn w:val="a"/>
    <w:next w:val="a"/>
    <w:uiPriority w:val="35"/>
    <w:semiHidden/>
    <w:unhideWhenUsed/>
    <w:qFormat/>
    <w:pPr>
      <w:spacing w:after="200" w:line="240" w:lineRule="auto"/>
    </w:pPr>
    <w:rPr>
      <w:i/>
      <w:iCs/>
      <w:sz w:val="18"/>
      <w:szCs w:val="18"/>
    </w:rPr>
  </w:style>
  <w:style w:type="paragraph" w:customStyle="1" w:styleId="Contactgegevens">
    <w:name w:val="Contactgegevens"/>
    <w:basedOn w:val="a"/>
    <w:uiPriority w:val="2"/>
    <w:qFormat/>
    <w:pPr>
      <w:spacing w:after="920"/>
      <w:contextualSpacing/>
    </w:pPr>
  </w:style>
  <w:style w:type="character" w:styleId="24">
    <w:name w:val="Intense Emphasis"/>
    <w:basedOn w:val="a0"/>
    <w:uiPriority w:val="21"/>
    <w:semiHidden/>
    <w:unhideWhenUsed/>
    <w:rPr>
      <w:b/>
      <w:i/>
      <w:iCs/>
      <w:color w:val="4B3A2E" w:themeColor="text2"/>
    </w:rPr>
  </w:style>
  <w:style w:type="character" w:styleId="af5">
    <w:name w:val="Subtle Emphasis"/>
    <w:basedOn w:val="a0"/>
    <w:uiPriority w:val="19"/>
    <w:semiHidden/>
    <w:unhideWhenUsed/>
    <w:qFormat/>
    <w:rPr>
      <w:i/>
      <w:iCs/>
      <w:color w:val="4B3A2E" w:themeColor="text2"/>
    </w:rPr>
  </w:style>
  <w:style w:type="paragraph" w:styleId="af6">
    <w:name w:val="TOC Heading"/>
    <w:basedOn w:val="1"/>
    <w:next w:val="a"/>
    <w:uiPriority w:val="39"/>
    <w:semiHidden/>
    <w:unhideWhenUsed/>
    <w:qFormat/>
    <w:pPr>
      <w:outlineLvl w:val="9"/>
    </w:pPr>
  </w:style>
  <w:style w:type="paragraph" w:styleId="af7">
    <w:name w:val="List Paragraph"/>
    <w:basedOn w:val="a"/>
    <w:uiPriority w:val="34"/>
    <w:unhideWhenUsed/>
    <w:qFormat/>
    <w:pPr>
      <w:ind w:left="216" w:hanging="216"/>
      <w:contextualSpacing/>
    </w:pPr>
  </w:style>
  <w:style w:type="character" w:customStyle="1" w:styleId="a4">
    <w:name w:val="日付 (文字)"/>
    <w:basedOn w:val="a0"/>
    <w:link w:val="a3"/>
    <w:uiPriority w:val="3"/>
    <w:rPr>
      <w:b/>
      <w:spacing w:val="21"/>
    </w:rPr>
  </w:style>
  <w:style w:type="paragraph" w:styleId="af8">
    <w:name w:val="Signature"/>
    <w:basedOn w:val="a"/>
    <w:link w:val="af9"/>
    <w:uiPriority w:val="7"/>
    <w:qFormat/>
    <w:pPr>
      <w:spacing w:before="1000" w:line="240" w:lineRule="auto"/>
      <w:contextualSpacing/>
    </w:pPr>
    <w:rPr>
      <w:b/>
      <w:spacing w:val="21"/>
    </w:rPr>
  </w:style>
  <w:style w:type="character" w:customStyle="1" w:styleId="af9">
    <w:name w:val="署名 (文字)"/>
    <w:basedOn w:val="a0"/>
    <w:link w:val="af8"/>
    <w:uiPriority w:val="7"/>
    <w:rPr>
      <w:b/>
      <w:spacing w:val="21"/>
    </w:rPr>
  </w:style>
  <w:style w:type="paragraph" w:styleId="afa">
    <w:name w:val="Salutation"/>
    <w:basedOn w:val="a"/>
    <w:next w:val="a"/>
    <w:link w:val="afb"/>
    <w:uiPriority w:val="5"/>
    <w:qFormat/>
    <w:pPr>
      <w:spacing w:before="800"/>
      <w:contextualSpacing/>
    </w:pPr>
    <w:rPr>
      <w:b/>
      <w:spacing w:val="21"/>
    </w:rPr>
  </w:style>
  <w:style w:type="paragraph" w:customStyle="1" w:styleId="Naam">
    <w:name w:val="Naam"/>
    <w:basedOn w:val="a"/>
    <w:link w:val="NaamChar"/>
    <w:uiPriority w:val="1"/>
    <w:qFormat/>
    <w:pPr>
      <w:spacing w:line="240" w:lineRule="auto"/>
      <w:contextualSpacing/>
    </w:pPr>
    <w:rPr>
      <w:rFonts w:ascii="Helvetica" w:hAnsi="Helvetica" w:cs="Times New Roman (Hoofdtekst CS)"/>
      <w:b/>
      <w:spacing w:val="21"/>
      <w:sz w:val="24"/>
    </w:rPr>
  </w:style>
  <w:style w:type="character" w:customStyle="1" w:styleId="NaamChar">
    <w:name w:val="Naam Char"/>
    <w:basedOn w:val="a0"/>
    <w:link w:val="Naam"/>
    <w:uiPriority w:val="1"/>
    <w:rPr>
      <w:rFonts w:ascii="Helvetica" w:hAnsi="Helvetica" w:cs="Times New Roman (Hoofdtekst CS)"/>
      <w:b/>
      <w:spacing w:val="21"/>
      <w:sz w:val="24"/>
    </w:rPr>
  </w:style>
  <w:style w:type="paragraph" w:customStyle="1" w:styleId="Adres">
    <w:name w:val="Adres"/>
    <w:basedOn w:val="a"/>
    <w:link w:val="AdresChar"/>
    <w:uiPriority w:val="4"/>
    <w:qFormat/>
    <w:pPr>
      <w:spacing w:after="200"/>
      <w:contextualSpacing/>
    </w:pPr>
    <w:rPr>
      <w:color w:val="005B9C"/>
      <w:sz w:val="15"/>
    </w:rPr>
  </w:style>
  <w:style w:type="character" w:customStyle="1" w:styleId="AdresChar">
    <w:name w:val="Adres Char"/>
    <w:basedOn w:val="a0"/>
    <w:link w:val="Adres"/>
    <w:uiPriority w:val="4"/>
    <w:rPr>
      <w:rFonts w:ascii="Helvetica Light" w:hAnsi="Helvetica Light"/>
      <w:color w:val="005B9C"/>
      <w:sz w:val="15"/>
    </w:rPr>
  </w:style>
  <w:style w:type="character" w:customStyle="1" w:styleId="afb">
    <w:name w:val="挨拶文 (文字)"/>
    <w:basedOn w:val="a0"/>
    <w:link w:val="afa"/>
    <w:uiPriority w:val="5"/>
    <w:rPr>
      <w:b/>
      <w:spacing w:val="21"/>
    </w:rPr>
  </w:style>
  <w:style w:type="character" w:customStyle="1" w:styleId="20">
    <w:name w:val="見出し 2 (文字)"/>
    <w:basedOn w:val="a0"/>
    <w:link w:val="2"/>
    <w:uiPriority w:val="9"/>
    <w:semiHidden/>
    <w:rPr>
      <w:rFonts w:asciiTheme="majorHAnsi" w:eastAsiaTheme="majorEastAsia" w:hAnsiTheme="majorHAnsi" w:cstheme="majorBidi"/>
      <w:b/>
      <w:i/>
      <w:spacing w:val="21"/>
      <w:sz w:val="26"/>
      <w:szCs w:val="26"/>
    </w:rPr>
  </w:style>
  <w:style w:type="character" w:customStyle="1" w:styleId="30">
    <w:name w:val="見出し 3 (文字)"/>
    <w:basedOn w:val="a0"/>
    <w:link w:val="3"/>
    <w:uiPriority w:val="9"/>
    <w:semiHidden/>
    <w:rPr>
      <w:rFonts w:asciiTheme="majorHAnsi" w:eastAsiaTheme="majorEastAsia" w:hAnsiTheme="majorHAnsi" w:cstheme="majorBidi"/>
      <w:i/>
      <w:szCs w:val="24"/>
    </w:rPr>
  </w:style>
  <w:style w:type="paragraph" w:customStyle="1" w:styleId="Basisalinea">
    <w:name w:val="[Basisalinea]"/>
    <w:basedOn w:val="a"/>
    <w:uiPriority w:val="99"/>
    <w:pPr>
      <w:autoSpaceDE w:val="0"/>
      <w:autoSpaceDN w:val="0"/>
      <w:adjustRightInd w:val="0"/>
      <w:spacing w:after="0" w:line="288" w:lineRule="auto"/>
      <w:textAlignment w:val="center"/>
    </w:pPr>
    <w:rPr>
      <w:rFonts w:ascii="MinionPro-Regular" w:hAnsi="MinionPro-Regular" w:cs="MinionPro-Regular"/>
      <w:color w:val="000000"/>
      <w:sz w:val="24"/>
      <w:szCs w:val="24"/>
      <w:lang w:bidi="ar-SA"/>
    </w:rPr>
  </w:style>
  <w:style w:type="table" w:styleId="afc">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Hyperlink"/>
    <w:basedOn w:val="a0"/>
    <w:uiPriority w:val="99"/>
    <w:unhideWhenUsed/>
    <w:rPr>
      <w:color w:val="3D859C" w:themeColor="hyperlink"/>
      <w:u w:val="single"/>
    </w:rPr>
  </w:style>
  <w:style w:type="character" w:styleId="afe">
    <w:name w:val="Unresolved Mention"/>
    <w:basedOn w:val="a0"/>
    <w:uiPriority w:val="99"/>
    <w:semiHidden/>
    <w:unhideWhenUsed/>
    <w:rPr>
      <w:color w:val="605E5C"/>
      <w:shd w:val="clear" w:color="auto" w:fill="E1DFDD"/>
    </w:rPr>
  </w:style>
  <w:style w:type="paragraph" w:customStyle="1" w:styleId="PHDnormal">
    <w:name w:val="PHD normal"/>
    <w:basedOn w:val="a"/>
    <w:qFormat/>
    <w:pPr>
      <w:pBdr>
        <w:top w:val="nil"/>
        <w:left w:val="nil"/>
        <w:bottom w:val="nil"/>
        <w:right w:val="nil"/>
        <w:between w:val="nil"/>
        <w:bar w:val="nil"/>
      </w:pBdr>
      <w:spacing w:after="0" w:line="240" w:lineRule="auto"/>
    </w:pPr>
    <w:rPr>
      <w:rFonts w:ascii="Calibri" w:eastAsia="Arial Unicode MS" w:hAnsi="Calibri" w:cs="Times New Roman"/>
      <w:color w:val="auto"/>
      <w:sz w:val="22"/>
      <w:szCs w:val="24"/>
      <w:bdr w:val="nil"/>
      <w:lang w:val="en-US" w:eastAsia="en-US" w:bidi="ar-SA"/>
    </w:rPr>
  </w:style>
  <w:style w:type="character" w:styleId="aff">
    <w:name w:val="FollowedHyperlink"/>
    <w:basedOn w:val="a0"/>
    <w:uiPriority w:val="99"/>
    <w:semiHidden/>
    <w:unhideWhenUsed/>
    <w:rPr>
      <w:color w:val="A65E82" w:themeColor="followedHyperlink"/>
      <w:u w:val="single"/>
    </w:rPr>
  </w:style>
  <w:style w:type="character" w:styleId="aff0">
    <w:name w:val="annotation reference"/>
    <w:basedOn w:val="a0"/>
    <w:uiPriority w:val="99"/>
    <w:semiHidden/>
    <w:unhideWhenUsed/>
    <w:rPr>
      <w:sz w:val="16"/>
      <w:szCs w:val="16"/>
    </w:rPr>
  </w:style>
  <w:style w:type="paragraph" w:styleId="aff1">
    <w:name w:val="annotation text"/>
    <w:basedOn w:val="a"/>
    <w:link w:val="aff2"/>
    <w:uiPriority w:val="99"/>
    <w:unhideWhenUsed/>
    <w:pPr>
      <w:spacing w:line="240" w:lineRule="auto"/>
    </w:pPr>
    <w:rPr>
      <w:szCs w:val="20"/>
    </w:rPr>
  </w:style>
  <w:style w:type="character" w:customStyle="1" w:styleId="aff2">
    <w:name w:val="コメント文字列 (文字)"/>
    <w:basedOn w:val="a0"/>
    <w:link w:val="aff1"/>
    <w:uiPriority w:val="99"/>
    <w:rPr>
      <w:rFonts w:ascii="Helvetica Light" w:hAnsi="Helvetica Light"/>
      <w:sz w:val="20"/>
      <w:szCs w:val="20"/>
    </w:rPr>
  </w:style>
  <w:style w:type="paragraph" w:styleId="aff3">
    <w:name w:val="annotation subject"/>
    <w:basedOn w:val="aff1"/>
    <w:next w:val="aff1"/>
    <w:link w:val="aff4"/>
    <w:uiPriority w:val="99"/>
    <w:semiHidden/>
    <w:unhideWhenUsed/>
    <w:rPr>
      <w:b/>
      <w:bCs/>
    </w:rPr>
  </w:style>
  <w:style w:type="character" w:customStyle="1" w:styleId="aff4">
    <w:name w:val="コメント内容 (文字)"/>
    <w:basedOn w:val="aff2"/>
    <w:link w:val="aff3"/>
    <w:uiPriority w:val="99"/>
    <w:semiHidden/>
    <w:rPr>
      <w:rFonts w:ascii="Helvetica Light" w:hAnsi="Helvetica Light"/>
      <w:b/>
      <w:bCs/>
      <w:sz w:val="20"/>
      <w:szCs w:val="20"/>
    </w:rPr>
  </w:style>
  <w:style w:type="paragraph" w:styleId="aff5">
    <w:name w:val="Balloon Text"/>
    <w:basedOn w:val="a"/>
    <w:link w:val="aff6"/>
    <w:uiPriority w:val="99"/>
    <w:semiHidden/>
    <w:unhideWhenUsed/>
    <w:pPr>
      <w:spacing w:after="0" w:line="240" w:lineRule="auto"/>
    </w:pPr>
    <w:rPr>
      <w:rFonts w:ascii="Segoe UI" w:hAnsi="Segoe UI" w:cs="Segoe UI"/>
      <w:sz w:val="18"/>
      <w:szCs w:val="18"/>
    </w:rPr>
  </w:style>
  <w:style w:type="character" w:customStyle="1" w:styleId="aff6">
    <w:name w:val="吹き出し (文字)"/>
    <w:basedOn w:val="a0"/>
    <w:link w:val="aff5"/>
    <w:uiPriority w:val="99"/>
    <w:semiHidden/>
    <w:rPr>
      <w:rFonts w:ascii="Segoe UI" w:hAnsi="Segoe UI" w:cs="Segoe UI"/>
      <w:sz w:val="18"/>
      <w:szCs w:val="18"/>
    </w:rPr>
  </w:style>
  <w:style w:type="character" w:customStyle="1" w:styleId="A00">
    <w:name w:val="A0"/>
    <w:uiPriority w:val="99"/>
    <w:rPr>
      <w:rFonts w:cs="Helvetica Light"/>
      <w:color w:val="221E1F"/>
      <w:sz w:val="20"/>
      <w:szCs w:val="20"/>
    </w:rPr>
  </w:style>
  <w:style w:type="paragraph" w:styleId="aff7">
    <w:name w:val="Revision"/>
    <w:hidden/>
    <w:uiPriority w:val="99"/>
    <w:semiHidden/>
    <w:pPr>
      <w:spacing w:after="0" w:line="240" w:lineRule="auto"/>
    </w:pPr>
    <w:rPr>
      <w:rFonts w:ascii="Helvetica Light" w:hAnsi="Helvetica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734245">
      <w:bodyDiv w:val="1"/>
      <w:marLeft w:val="0"/>
      <w:marRight w:val="0"/>
      <w:marTop w:val="0"/>
      <w:marBottom w:val="0"/>
      <w:divBdr>
        <w:top w:val="none" w:sz="0" w:space="0" w:color="auto"/>
        <w:left w:val="none" w:sz="0" w:space="0" w:color="auto"/>
        <w:bottom w:val="none" w:sz="0" w:space="0" w:color="auto"/>
        <w:right w:val="none" w:sz="0" w:space="0" w:color="auto"/>
      </w:divBdr>
    </w:div>
    <w:div w:id="718285910">
      <w:bodyDiv w:val="1"/>
      <w:marLeft w:val="0"/>
      <w:marRight w:val="0"/>
      <w:marTop w:val="0"/>
      <w:marBottom w:val="0"/>
      <w:divBdr>
        <w:top w:val="none" w:sz="0" w:space="0" w:color="auto"/>
        <w:left w:val="none" w:sz="0" w:space="0" w:color="auto"/>
        <w:bottom w:val="none" w:sz="0" w:space="0" w:color="auto"/>
        <w:right w:val="none" w:sz="0" w:space="0" w:color="auto"/>
      </w:divBdr>
    </w:div>
    <w:div w:id="774863400">
      <w:bodyDiv w:val="1"/>
      <w:marLeft w:val="0"/>
      <w:marRight w:val="0"/>
      <w:marTop w:val="0"/>
      <w:marBottom w:val="0"/>
      <w:divBdr>
        <w:top w:val="none" w:sz="0" w:space="0" w:color="auto"/>
        <w:left w:val="none" w:sz="0" w:space="0" w:color="auto"/>
        <w:bottom w:val="none" w:sz="0" w:space="0" w:color="auto"/>
        <w:right w:val="none" w:sz="0" w:space="0" w:color="auto"/>
      </w:divBdr>
    </w:div>
    <w:div w:id="905149621">
      <w:bodyDiv w:val="1"/>
      <w:marLeft w:val="0"/>
      <w:marRight w:val="0"/>
      <w:marTop w:val="0"/>
      <w:marBottom w:val="0"/>
      <w:divBdr>
        <w:top w:val="none" w:sz="0" w:space="0" w:color="auto"/>
        <w:left w:val="none" w:sz="0" w:space="0" w:color="auto"/>
        <w:bottom w:val="none" w:sz="0" w:space="0" w:color="auto"/>
        <w:right w:val="none" w:sz="0" w:space="0" w:color="auto"/>
      </w:divBdr>
    </w:div>
    <w:div w:id="919287218">
      <w:bodyDiv w:val="1"/>
      <w:marLeft w:val="0"/>
      <w:marRight w:val="0"/>
      <w:marTop w:val="0"/>
      <w:marBottom w:val="0"/>
      <w:divBdr>
        <w:top w:val="none" w:sz="0" w:space="0" w:color="auto"/>
        <w:left w:val="none" w:sz="0" w:space="0" w:color="auto"/>
        <w:bottom w:val="none" w:sz="0" w:space="0" w:color="auto"/>
        <w:right w:val="none" w:sz="0" w:space="0" w:color="auto"/>
      </w:divBdr>
    </w:div>
    <w:div w:id="1132750393">
      <w:bodyDiv w:val="1"/>
      <w:marLeft w:val="0"/>
      <w:marRight w:val="0"/>
      <w:marTop w:val="0"/>
      <w:marBottom w:val="0"/>
      <w:divBdr>
        <w:top w:val="none" w:sz="0" w:space="0" w:color="auto"/>
        <w:left w:val="none" w:sz="0" w:space="0" w:color="auto"/>
        <w:bottom w:val="none" w:sz="0" w:space="0" w:color="auto"/>
        <w:right w:val="none" w:sz="0" w:space="0" w:color="auto"/>
      </w:divBdr>
      <w:divsChild>
        <w:div w:id="743844882">
          <w:marLeft w:val="0"/>
          <w:marRight w:val="0"/>
          <w:marTop w:val="0"/>
          <w:marBottom w:val="0"/>
          <w:divBdr>
            <w:top w:val="none" w:sz="0" w:space="0" w:color="auto"/>
            <w:left w:val="none" w:sz="0" w:space="0" w:color="auto"/>
            <w:bottom w:val="none" w:sz="0" w:space="0" w:color="auto"/>
            <w:right w:val="none" w:sz="0" w:space="0" w:color="auto"/>
          </w:divBdr>
        </w:div>
      </w:divsChild>
    </w:div>
    <w:div w:id="1768967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witter.com/asahiphoto" TargetMode="External"/><Relationship Id="rId18" Type="http://schemas.openxmlformats.org/officeDocument/2006/relationships/image" Target="media/image3.png"/><Relationship Id="rId26"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yperlink" Target="https://www.asahi-photoproducts.com/ja"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asahi-photoproducts.com" TargetMode="External"/><Relationship Id="rId17" Type="http://schemas.openxmlformats.org/officeDocument/2006/relationships/hyperlink" Target="https://www.youtube.com/channel/UC_-fQSWjcK2g2hJEPZHHNlw" TargetMode="External"/><Relationship Id="rId25" Type="http://schemas.openxmlformats.org/officeDocument/2006/relationships/image" Target="media/image7.png"/><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4.pn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sahi-photoproducts.com/de/oee/" TargetMode="External"/><Relationship Id="rId24" Type="http://schemas.openxmlformats.org/officeDocument/2006/relationships/image" Target="media/image6.jpeg"/><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linkedin.com/company/3780410" TargetMode="Externa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hyperlink" Target="https://www.facebook.com/asahiphotoproducts/"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hyperlink" Target="mailto:dieter.niederstadt@asahi-photoproducts.com" TargetMode="External"/><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3.jpeg"/></Relationships>
</file>

<file path=word/_rels/footer2.xml.rels><?xml version="1.0" encoding="UTF-8" standalone="yes"?>
<Relationships xmlns="http://schemas.openxmlformats.org/package/2006/relationships"><Relationship Id="rId1" Type="http://schemas.openxmlformats.org/officeDocument/2006/relationships/image" Target="media/image13.jpeg"/></Relationships>
</file>

<file path=word/_rels/header1.xml.rels><?xml version="1.0" encoding="UTF-8" standalone="yes"?>
<Relationships xmlns="http://schemas.openxmlformats.org/package/2006/relationships"><Relationship Id="rId3" Type="http://schemas.openxmlformats.org/officeDocument/2006/relationships/image" Target="media/image16.jpg"/><Relationship Id="rId2" Type="http://schemas.openxmlformats.org/officeDocument/2006/relationships/image" Target="media/image15.jpeg"/><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B3A2E"/>
      </a:dk2>
      <a:lt2>
        <a:srgbClr val="F1EFEE"/>
      </a:lt2>
      <a:accent1>
        <a:srgbClr val="9E4733"/>
      </a:accent1>
      <a:accent2>
        <a:srgbClr val="DBA84D"/>
      </a:accent2>
      <a:accent3>
        <a:srgbClr val="4A5C6E"/>
      </a:accent3>
      <a:accent4>
        <a:srgbClr val="C76B42"/>
      </a:accent4>
      <a:accent5>
        <a:srgbClr val="AB967D"/>
      </a:accent5>
      <a:accent6>
        <a:srgbClr val="8B465F"/>
      </a:accent6>
      <a:hlink>
        <a:srgbClr val="3D859C"/>
      </a:hlink>
      <a:folHlink>
        <a:srgbClr val="A65E8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24f6b32-9ef4-43d6-8692-8a877c4fbe5c">
      <Terms xmlns="http://schemas.microsoft.com/office/infopath/2007/PartnerControls"/>
    </lcf76f155ced4ddcb4097134ff3c332f>
    <TaxCatchAll xmlns="2c2d1cd3-7e10-4a1c-908a-91a4d91848d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D3185F943DFE64D8F90B02AE8ADFF5D" ma:contentTypeVersion="15" ma:contentTypeDescription="Create a new document." ma:contentTypeScope="" ma:versionID="a3e0324cf5d384464dd0764bc00716fa">
  <xsd:schema xmlns:xsd="http://www.w3.org/2001/XMLSchema" xmlns:xs="http://www.w3.org/2001/XMLSchema" xmlns:p="http://schemas.microsoft.com/office/2006/metadata/properties" xmlns:ns2="2c2d1cd3-7e10-4a1c-908a-91a4d91848d0" xmlns:ns3="224f6b32-9ef4-43d6-8692-8a877c4fbe5c" targetNamespace="http://schemas.microsoft.com/office/2006/metadata/properties" ma:root="true" ma:fieldsID="164b328129ff88fb28df1b408397d510" ns2:_="" ns3:_="">
    <xsd:import namespace="2c2d1cd3-7e10-4a1c-908a-91a4d91848d0"/>
    <xsd:import namespace="224f6b32-9ef4-43d6-8692-8a877c4fbe5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2d1cd3-7e10-4a1c-908a-91a4d91848d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34e9eec1-6d29-4ab3-970f-c7cbfa59633c}" ma:internalName="TaxCatchAll" ma:showField="CatchAllData" ma:web="2c2d1cd3-7e10-4a1c-908a-91a4d91848d0">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4f6b32-9ef4-43d6-8692-8a877c4fbe5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e49e72a-2937-4def-bf36-a91dfb643e61"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B4B7D37-2042-4839-8F45-7E18A3292B29}">
  <ds:schemaRefs>
    <ds:schemaRef ds:uri="http://schemas.microsoft.com/office/2006/metadata/properties"/>
    <ds:schemaRef ds:uri="http://schemas.microsoft.com/office/infopath/2007/PartnerControls"/>
    <ds:schemaRef ds:uri="400c18da-8712-4e7f-b35a-ae385de15dac"/>
  </ds:schemaRefs>
</ds:datastoreItem>
</file>

<file path=customXml/itemProps2.xml><?xml version="1.0" encoding="utf-8"?>
<ds:datastoreItem xmlns:ds="http://schemas.openxmlformats.org/officeDocument/2006/customXml" ds:itemID="{CA5A8E28-3D00-472F-B475-F3D4E8522539}"/>
</file>

<file path=customXml/itemProps3.xml><?xml version="1.0" encoding="utf-8"?>
<ds:datastoreItem xmlns:ds="http://schemas.openxmlformats.org/officeDocument/2006/customXml" ds:itemID="{487801A4-4640-4444-9FFC-38A5A0AE886B}">
  <ds:schemaRefs>
    <ds:schemaRef ds:uri="http://schemas.microsoft.com/sharepoint/v3/contenttype/forms"/>
  </ds:schemaRefs>
</ds:datastoreItem>
</file>

<file path=customXml/itemProps4.xml><?xml version="1.0" encoding="utf-8"?>
<ds:datastoreItem xmlns:ds="http://schemas.openxmlformats.org/officeDocument/2006/customXml" ds:itemID="{424EB4A4-0379-43F6-937C-B48D6C09E502}">
  <ds:schemaRefs>
    <ds:schemaRef ds:uri="http://schemas.openxmlformats.org/officeDocument/2006/bibliography"/>
  </ds:schemaRefs>
</ds:datastoreItem>
</file>

<file path=customXml/itemProps5.xml><?xml version="1.0" encoding="utf-8"?>
<ds:datastoreItem xmlns:ds="http://schemas.openxmlformats.org/officeDocument/2006/customXml" ds:itemID="{B5886360-266F-4AB4-B412-35FD07CC9B82}"/>
</file>

<file path=docProps/app.xml><?xml version="1.0" encoding="utf-8"?>
<Properties xmlns="http://schemas.openxmlformats.org/officeDocument/2006/extended-properties" xmlns:vt="http://schemas.openxmlformats.org/officeDocument/2006/docPropsVTypes">
  <Template>Normal.dotm</Template>
  <TotalTime>4</TotalTime>
  <Pages>5</Pages>
  <Words>624</Words>
  <Characters>3560</Characters>
  <Application>Microsoft Office Word</Application>
  <DocSecurity>0</DocSecurity>
  <Lines>29</Lines>
  <Paragraphs>8</Paragraphs>
  <ScaleCrop>false</ScaleCrop>
  <HeadingPairs>
    <vt:vector size="6" baseType="variant">
      <vt:variant>
        <vt:lpstr>タイトル</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4176</CharactersWithSpaces>
  <SharedDoc>false</SharedDoc>
  <HLinks>
    <vt:vector size="12" baseType="variant">
      <vt:variant>
        <vt:i4>7471185</vt:i4>
      </vt:variant>
      <vt:variant>
        <vt:i4>3</vt:i4>
      </vt:variant>
      <vt:variant>
        <vt:i4>0</vt:i4>
      </vt:variant>
      <vt:variant>
        <vt:i4>5</vt:i4>
      </vt:variant>
      <vt:variant>
        <vt:lpwstr>mailto:dieter.niederstadt@asahi-photoproducts.com</vt:lpwstr>
      </vt:variant>
      <vt:variant>
        <vt:lpwstr/>
      </vt:variant>
      <vt:variant>
        <vt:i4>3801125</vt:i4>
      </vt:variant>
      <vt:variant>
        <vt:i4>0</vt:i4>
      </vt:variant>
      <vt:variant>
        <vt:i4>0</vt:i4>
      </vt:variant>
      <vt:variant>
        <vt:i4>5</vt:i4>
      </vt:variant>
      <vt:variant>
        <vt:lpwstr>http://www.asahi-photoproducts.com/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鈴木　優稔(Suzuki, Yuji)</dc:creator>
  <cp:keywords/>
  <dc:description/>
  <cp:lastModifiedBy>Yamatoya, Takumi</cp:lastModifiedBy>
  <cp:revision>11</cp:revision>
  <cp:lastPrinted>2024-04-03T03:57:00Z</cp:lastPrinted>
  <dcterms:created xsi:type="dcterms:W3CDTF">2024-05-17T05:29:00Z</dcterms:created>
  <dcterms:modified xsi:type="dcterms:W3CDTF">2024-05-21T19:27:00Z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0x010100A75C83F8815B7745BB63CC5B66B1699E</vt:lpwstr>
  </property>
  <property fmtid="{D5CDD505-2E9C-101B-9397-08002B2CF9AE}" pid="3" name="_dlc_DocIdItemGuid">
    <vt:lpwstr>b147dcd1-3276-4ecb-93c8-2f699a336aa4</vt:lpwstr>
  </property>
  <property fmtid="{D5CDD505-2E9C-101B-9397-08002B2CF9AE}" pid="4" name="MediaServiceImageTags">
    <vt:lpwstr/>
  </property>
</Properties>
</file>