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77777777" w:rsidR="005620D4" w:rsidRDefault="005620D4">
      <w:pPr>
        <w:rPr>
          <w:rFonts w:ascii="Helvetica" w:hAnsi="Helvetica" w:cs="Helvetica"/>
          <w:color w:val="auto"/>
          <w:lang w:val="en-US"/>
        </w:rPr>
      </w:pPr>
    </w:p>
    <w:p w14:paraId="1303AB7E" w14:textId="77777777" w:rsidR="005620D4" w:rsidRDefault="005620D4">
      <w:pPr>
        <w:rPr>
          <w:rFonts w:ascii="Helvetica" w:hAnsi="Helvetica" w:cs="Helvetica"/>
          <w:b/>
          <w:color w:val="auto"/>
          <w:sz w:val="36"/>
          <w:lang w:val="en-US"/>
        </w:rPr>
      </w:pPr>
    </w:p>
    <w:p w14:paraId="0ED6C5C9" w14:textId="5310C2A6" w:rsidR="005620D4" w:rsidRDefault="007A1E1F">
      <w:pPr>
        <w:rPr>
          <w:rFonts w:ascii="Helvetica" w:hAnsi="Helvetica" w:cs="Helvetica"/>
          <w:b/>
          <w:color w:val="auto"/>
          <w:sz w:val="36"/>
          <w:lang w:val="en-US"/>
        </w:rPr>
      </w:pPr>
      <w:r w:rsidRPr="007A1E1F">
        <w:rPr>
          <w:rFonts w:ascii="Helvetica" w:hAnsi="Helvetica" w:cs="Helvetica"/>
          <w:b/>
          <w:color w:val="auto"/>
          <w:sz w:val="36"/>
          <w:lang w:val="en-US"/>
        </w:rPr>
        <w:t xml:space="preserve">Communiqué de </w:t>
      </w:r>
      <w:proofErr w:type="spellStart"/>
      <w:r w:rsidRPr="007A1E1F">
        <w:rPr>
          <w:rFonts w:ascii="Helvetica" w:hAnsi="Helvetica" w:cs="Helvetica"/>
          <w:b/>
          <w:color w:val="auto"/>
          <w:sz w:val="36"/>
          <w:lang w:val="en-US"/>
        </w:rPr>
        <w:t>presse</w:t>
      </w:r>
      <w:proofErr w:type="spellEnd"/>
    </w:p>
    <w:p w14:paraId="38A79BC0" w14:textId="77777777" w:rsidR="00251687" w:rsidRDefault="00251687" w:rsidP="00B856BB">
      <w:pPr>
        <w:jc w:val="center"/>
        <w:rPr>
          <w:rFonts w:ascii="Helvetica" w:hAnsi="Helvetica" w:cs="Helvetica"/>
          <w:b/>
          <w:color w:val="auto"/>
          <w:sz w:val="28"/>
          <w:szCs w:val="28"/>
          <w:lang w:val="en-US"/>
        </w:rPr>
      </w:pPr>
    </w:p>
    <w:p w14:paraId="606E6EA8" w14:textId="450835DE" w:rsidR="005620D4" w:rsidRPr="006D2948" w:rsidRDefault="0059795E" w:rsidP="00B856BB">
      <w:pPr>
        <w:jc w:val="center"/>
        <w:rPr>
          <w:rFonts w:ascii="Helvetica" w:hAnsi="Helvetica" w:cs="Helvetica"/>
          <w:b/>
          <w:bCs/>
          <w:color w:val="auto"/>
          <w:sz w:val="28"/>
          <w:szCs w:val="28"/>
          <w:lang w:val="fr-BE"/>
        </w:rPr>
      </w:pPr>
      <w:proofErr w:type="spellStart"/>
      <w:r w:rsidRPr="006D2948">
        <w:rPr>
          <w:rFonts w:ascii="Helvetica" w:hAnsi="Helvetica" w:cs="Helvetica"/>
          <w:b/>
          <w:color w:val="auto"/>
          <w:sz w:val="28"/>
          <w:szCs w:val="28"/>
          <w:lang w:val="fr-BE"/>
        </w:rPr>
        <w:t>Maag</w:t>
      </w:r>
      <w:proofErr w:type="spellEnd"/>
      <w:r w:rsidRPr="006D2948">
        <w:rPr>
          <w:rFonts w:ascii="Helvetica" w:hAnsi="Helvetica" w:cs="Helvetica"/>
          <w:b/>
          <w:color w:val="auto"/>
          <w:sz w:val="28"/>
          <w:szCs w:val="28"/>
          <w:lang w:val="fr-BE"/>
        </w:rPr>
        <w:t xml:space="preserve"> GmbH mise sur un esprit d'innovation pour réussir en affaires</w:t>
      </w:r>
    </w:p>
    <w:p w14:paraId="07981D8B" w14:textId="179401EA" w:rsidR="005620D4" w:rsidRPr="006D2948" w:rsidRDefault="00A247A1" w:rsidP="00B856BB">
      <w:pPr>
        <w:spacing w:after="0"/>
        <w:rPr>
          <w:rFonts w:ascii="Helvetica" w:hAnsi="Helvetica" w:cs="Helvetica"/>
          <w:i/>
          <w:iCs/>
          <w:color w:val="auto"/>
          <w:sz w:val="24"/>
          <w:szCs w:val="24"/>
          <w:lang w:val="fr-BE"/>
        </w:rPr>
      </w:pPr>
      <w:r w:rsidRPr="006D2948">
        <w:rPr>
          <w:rFonts w:ascii="Helvetica" w:hAnsi="Helvetica" w:cs="Helvetica"/>
          <w:i/>
          <w:iCs/>
          <w:color w:val="auto"/>
          <w:sz w:val="24"/>
          <w:szCs w:val="24"/>
          <w:lang w:val="fr-BE"/>
        </w:rPr>
        <w:t xml:space="preserve">Les pratiques commerciales durables sont un moteur clé de l'innovation pour ce transformateur d'emballages prospère, y compris l'ajout des plaques </w:t>
      </w:r>
      <w:proofErr w:type="spellStart"/>
      <w:r w:rsidRPr="006D2948">
        <w:rPr>
          <w:rFonts w:ascii="Helvetica" w:hAnsi="Helvetica" w:cs="Helvetica"/>
          <w:i/>
          <w:iCs/>
          <w:color w:val="auto"/>
          <w:sz w:val="24"/>
          <w:szCs w:val="24"/>
          <w:lang w:val="fr-BE"/>
        </w:rPr>
        <w:t>flexographiques</w:t>
      </w:r>
      <w:proofErr w:type="spellEnd"/>
      <w:r w:rsidRPr="006D2948">
        <w:rPr>
          <w:rFonts w:ascii="Helvetica" w:hAnsi="Helvetica" w:cs="Helvetica"/>
          <w:i/>
          <w:iCs/>
          <w:color w:val="auto"/>
          <w:sz w:val="24"/>
          <w:szCs w:val="24"/>
          <w:lang w:val="fr-BE"/>
        </w:rPr>
        <w:t xml:space="preserve"> lavables à l'eau AWP™ Carbon Neutral </w:t>
      </w:r>
      <w:proofErr w:type="spellStart"/>
      <w:r w:rsidRPr="006D2948">
        <w:rPr>
          <w:rFonts w:ascii="Helvetica" w:hAnsi="Helvetica" w:cs="Helvetica"/>
          <w:i/>
          <w:iCs/>
          <w:color w:val="auto"/>
          <w:sz w:val="24"/>
          <w:szCs w:val="24"/>
          <w:lang w:val="fr-BE"/>
        </w:rPr>
        <w:t>CleanPrint</w:t>
      </w:r>
      <w:proofErr w:type="spellEnd"/>
      <w:r w:rsidRPr="006D2948">
        <w:rPr>
          <w:rFonts w:ascii="Helvetica" w:hAnsi="Helvetica" w:cs="Helvetica"/>
          <w:i/>
          <w:iCs/>
          <w:color w:val="auto"/>
          <w:sz w:val="24"/>
          <w:szCs w:val="24"/>
          <w:lang w:val="fr-BE"/>
        </w:rPr>
        <w:t xml:space="preserve"> d'Asahi </w:t>
      </w:r>
      <w:proofErr w:type="spellStart"/>
      <w:r w:rsidRPr="006D2948">
        <w:rPr>
          <w:rFonts w:ascii="Helvetica" w:hAnsi="Helvetica" w:cs="Helvetica"/>
          <w:i/>
          <w:iCs/>
          <w:color w:val="auto"/>
          <w:sz w:val="24"/>
          <w:szCs w:val="24"/>
          <w:lang w:val="fr-BE"/>
        </w:rPr>
        <w:t>Photoproducts</w:t>
      </w:r>
      <w:proofErr w:type="spellEnd"/>
      <w:r w:rsidRPr="006D2948">
        <w:rPr>
          <w:rFonts w:ascii="Helvetica" w:hAnsi="Helvetica" w:cs="Helvetica"/>
          <w:i/>
          <w:iCs/>
          <w:color w:val="auto"/>
          <w:sz w:val="24"/>
          <w:szCs w:val="24"/>
          <w:lang w:val="fr-BE"/>
        </w:rPr>
        <w:t xml:space="preserve"> comme option plus durable.</w:t>
      </w:r>
    </w:p>
    <w:p w14:paraId="71B2104B" w14:textId="77777777" w:rsidR="005620D4" w:rsidRPr="006D2948" w:rsidRDefault="005620D4" w:rsidP="00B856BB">
      <w:pPr>
        <w:spacing w:after="0"/>
        <w:rPr>
          <w:rFonts w:ascii="Helvetica" w:eastAsia="Times New Roman" w:hAnsi="Helvetica" w:cs="Helvetica"/>
          <w:b/>
          <w:color w:val="auto"/>
          <w:sz w:val="22"/>
          <w:lang w:val="fr-BE"/>
        </w:rPr>
      </w:pPr>
    </w:p>
    <w:p w14:paraId="62BEE02F" w14:textId="7295475B" w:rsidR="00A800C8" w:rsidRPr="006D2948" w:rsidRDefault="00A247A1"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b/>
          <w:color w:val="auto"/>
          <w:sz w:val="22"/>
          <w:lang w:val="fr-BE"/>
        </w:rPr>
        <w:t xml:space="preserve">Tokyo, Japon &amp; Bruxelles, Belgique, le 28 mai 2024. </w:t>
      </w:r>
      <w:r w:rsidR="00A800C8" w:rsidRPr="006D2948">
        <w:rPr>
          <w:rFonts w:ascii="Helvetica" w:eastAsia="Times New Roman" w:hAnsi="Helvetica" w:cs="Helvetica"/>
          <w:bCs/>
          <w:color w:val="auto"/>
          <w:sz w:val="22"/>
          <w:lang w:val="fr-BE"/>
        </w:rPr>
        <w:t xml:space="preserve">Asahi </w:t>
      </w:r>
      <w:proofErr w:type="spellStart"/>
      <w:r w:rsidR="00A800C8" w:rsidRPr="006D2948">
        <w:rPr>
          <w:rFonts w:ascii="Helvetica" w:eastAsia="Times New Roman" w:hAnsi="Helvetica" w:cs="Helvetica"/>
          <w:bCs/>
          <w:color w:val="auto"/>
          <w:sz w:val="22"/>
          <w:lang w:val="fr-BE"/>
        </w:rPr>
        <w:t>Photoproducts</w:t>
      </w:r>
      <w:proofErr w:type="spellEnd"/>
      <w:r w:rsidR="00A800C8" w:rsidRPr="006D2948">
        <w:rPr>
          <w:rFonts w:ascii="Helvetica" w:eastAsia="Times New Roman" w:hAnsi="Helvetica" w:cs="Helvetica"/>
          <w:bCs/>
          <w:color w:val="auto"/>
          <w:sz w:val="22"/>
          <w:lang w:val="fr-BE"/>
        </w:rPr>
        <w:t xml:space="preserve">, un pionnier dans le développement de plaques photopolymères </w:t>
      </w:r>
      <w:proofErr w:type="spellStart"/>
      <w:r w:rsidR="00A800C8" w:rsidRPr="006D2948">
        <w:rPr>
          <w:rFonts w:ascii="Helvetica" w:eastAsia="Times New Roman" w:hAnsi="Helvetica" w:cs="Helvetica"/>
          <w:bCs/>
          <w:color w:val="auto"/>
          <w:sz w:val="22"/>
          <w:lang w:val="fr-BE"/>
        </w:rPr>
        <w:t>flexographiques</w:t>
      </w:r>
      <w:proofErr w:type="spellEnd"/>
      <w:r w:rsidR="00A800C8" w:rsidRPr="006D2948">
        <w:rPr>
          <w:rFonts w:ascii="Helvetica" w:eastAsia="Times New Roman" w:hAnsi="Helvetica" w:cs="Helvetica"/>
          <w:bCs/>
          <w:color w:val="auto"/>
          <w:sz w:val="22"/>
          <w:lang w:val="fr-BE"/>
        </w:rPr>
        <w:t xml:space="preserve">, a annoncé aujourd'hui que </w:t>
      </w:r>
      <w:hyperlink r:id="rId12" w:history="1">
        <w:proofErr w:type="spellStart"/>
        <w:r w:rsidR="00A800C8" w:rsidRPr="0037145D">
          <w:rPr>
            <w:rStyle w:val="Hyperlink"/>
            <w:rFonts w:ascii="Helvetica" w:eastAsia="Times New Roman" w:hAnsi="Helvetica" w:cs="Helvetica"/>
            <w:bCs/>
            <w:sz w:val="22"/>
            <w:lang w:val="fr-BE"/>
          </w:rPr>
          <w:t>Maag</w:t>
        </w:r>
        <w:proofErr w:type="spellEnd"/>
        <w:r w:rsidR="00A800C8" w:rsidRPr="0037145D">
          <w:rPr>
            <w:rStyle w:val="Hyperlink"/>
            <w:rFonts w:ascii="Helvetica" w:eastAsia="Times New Roman" w:hAnsi="Helvetica" w:cs="Helvetica"/>
            <w:bCs/>
            <w:sz w:val="22"/>
            <w:lang w:val="fr-BE"/>
          </w:rPr>
          <w:t xml:space="preserve"> GmbH</w:t>
        </w:r>
      </w:hyperlink>
      <w:r w:rsidR="00A800C8" w:rsidRPr="006D2948">
        <w:rPr>
          <w:rFonts w:ascii="Helvetica" w:eastAsia="Times New Roman" w:hAnsi="Helvetica" w:cs="Helvetica"/>
          <w:bCs/>
          <w:color w:val="auto"/>
          <w:sz w:val="22"/>
          <w:lang w:val="fr-BE"/>
        </w:rPr>
        <w:t xml:space="preserve">, située à </w:t>
      </w:r>
      <w:proofErr w:type="spellStart"/>
      <w:r w:rsidR="00A800C8" w:rsidRPr="006D2948">
        <w:rPr>
          <w:rFonts w:ascii="Helvetica" w:eastAsia="Times New Roman" w:hAnsi="Helvetica" w:cs="Helvetica"/>
          <w:bCs/>
          <w:color w:val="auto"/>
          <w:sz w:val="22"/>
          <w:lang w:val="fr-BE"/>
        </w:rPr>
        <w:t>Ense</w:t>
      </w:r>
      <w:proofErr w:type="spellEnd"/>
      <w:r w:rsidR="00A800C8" w:rsidRPr="006D2948">
        <w:rPr>
          <w:rFonts w:ascii="Helvetica" w:eastAsia="Times New Roman" w:hAnsi="Helvetica" w:cs="Helvetica"/>
          <w:bCs/>
          <w:color w:val="auto"/>
          <w:sz w:val="22"/>
          <w:lang w:val="fr-BE"/>
        </w:rPr>
        <w:t xml:space="preserve">, en Allemagne, et fondée par Jürgen </w:t>
      </w:r>
      <w:proofErr w:type="spellStart"/>
      <w:r w:rsidR="00A800C8" w:rsidRPr="006D2948">
        <w:rPr>
          <w:rFonts w:ascii="Helvetica" w:eastAsia="Times New Roman" w:hAnsi="Helvetica" w:cs="Helvetica"/>
          <w:bCs/>
          <w:color w:val="auto"/>
          <w:sz w:val="22"/>
          <w:lang w:val="fr-BE"/>
        </w:rPr>
        <w:t>Maag</w:t>
      </w:r>
      <w:proofErr w:type="spellEnd"/>
      <w:r w:rsidR="00A800C8" w:rsidRPr="006D2948">
        <w:rPr>
          <w:rFonts w:ascii="Helvetica" w:eastAsia="Times New Roman" w:hAnsi="Helvetica" w:cs="Helvetica"/>
          <w:bCs/>
          <w:color w:val="auto"/>
          <w:sz w:val="22"/>
          <w:lang w:val="fr-BE"/>
        </w:rPr>
        <w:t xml:space="preserve"> en 1982, a ajouté les plaques </w:t>
      </w:r>
      <w:proofErr w:type="spellStart"/>
      <w:r w:rsidR="00A800C8" w:rsidRPr="006D2948">
        <w:rPr>
          <w:rFonts w:ascii="Helvetica" w:eastAsia="Times New Roman" w:hAnsi="Helvetica" w:cs="Helvetica"/>
          <w:bCs/>
          <w:color w:val="auto"/>
          <w:sz w:val="22"/>
          <w:lang w:val="fr-BE"/>
        </w:rPr>
        <w:t>flexographiques</w:t>
      </w:r>
      <w:proofErr w:type="spellEnd"/>
      <w:r w:rsidR="00A800C8" w:rsidRPr="006D2948">
        <w:rPr>
          <w:rFonts w:ascii="Helvetica" w:eastAsia="Times New Roman" w:hAnsi="Helvetica" w:cs="Helvetica"/>
          <w:bCs/>
          <w:color w:val="auto"/>
          <w:sz w:val="22"/>
          <w:lang w:val="fr-BE"/>
        </w:rPr>
        <w:t xml:space="preserve"> lavables à l'eau </w:t>
      </w:r>
      <w:hyperlink r:id="rId13" w:history="1">
        <w:r w:rsidR="00A800C8" w:rsidRPr="00B41159">
          <w:rPr>
            <w:rStyle w:val="Hyperlink"/>
            <w:rFonts w:ascii="Helvetica" w:eastAsia="Times New Roman" w:hAnsi="Helvetica" w:cs="Helvetica"/>
            <w:bCs/>
            <w:sz w:val="22"/>
            <w:lang w:val="fr-BE"/>
          </w:rPr>
          <w:t>AWP</w:t>
        </w:r>
        <w:r w:rsidR="00A800C8" w:rsidRPr="00B41159">
          <w:rPr>
            <w:rStyle w:val="Hyperlink"/>
            <w:rFonts w:ascii="Helvetica" w:eastAsia="Times New Roman" w:hAnsi="Helvetica" w:cs="Helvetica" w:hint="eastAsia"/>
            <w:bCs/>
            <w:sz w:val="22"/>
            <w:lang w:val="fr-BE"/>
          </w:rPr>
          <w:t>™</w:t>
        </w:r>
        <w:r w:rsidR="00A800C8" w:rsidRPr="00B41159">
          <w:rPr>
            <w:rStyle w:val="Hyperlink"/>
            <w:rFonts w:ascii="Helvetica" w:eastAsia="Times New Roman" w:hAnsi="Helvetica" w:cs="Helvetica"/>
            <w:bCs/>
            <w:sz w:val="22"/>
            <w:lang w:val="fr-BE"/>
          </w:rPr>
          <w:t xml:space="preserve"> </w:t>
        </w:r>
        <w:proofErr w:type="spellStart"/>
        <w:r w:rsidR="00A800C8" w:rsidRPr="00B41159">
          <w:rPr>
            <w:rStyle w:val="Hyperlink"/>
            <w:rFonts w:ascii="Helvetica" w:eastAsia="Times New Roman" w:hAnsi="Helvetica" w:cs="Helvetica"/>
            <w:bCs/>
            <w:sz w:val="22"/>
            <w:lang w:val="fr-BE"/>
          </w:rPr>
          <w:t>CleanPrint</w:t>
        </w:r>
        <w:proofErr w:type="spellEnd"/>
        <w:r w:rsidR="00A800C8" w:rsidRPr="00B41159">
          <w:rPr>
            <w:rStyle w:val="Hyperlink"/>
            <w:rFonts w:ascii="Helvetica" w:eastAsia="Times New Roman" w:hAnsi="Helvetica" w:cs="Helvetica"/>
            <w:bCs/>
            <w:sz w:val="22"/>
            <w:lang w:val="fr-BE"/>
          </w:rPr>
          <w:t xml:space="preserve"> Carbon Neutral</w:t>
        </w:r>
      </w:hyperlink>
      <w:r w:rsidR="00A800C8" w:rsidRPr="006D2948">
        <w:rPr>
          <w:rFonts w:ascii="Helvetica" w:eastAsia="Times New Roman" w:hAnsi="Helvetica" w:cs="Helvetica"/>
          <w:bCs/>
          <w:color w:val="auto"/>
          <w:sz w:val="22"/>
          <w:lang w:val="fr-BE"/>
        </w:rPr>
        <w:t xml:space="preserve"> d'Asahi </w:t>
      </w:r>
      <w:proofErr w:type="spellStart"/>
      <w:r w:rsidR="00A800C8" w:rsidRPr="006D2948">
        <w:rPr>
          <w:rFonts w:ascii="Helvetica" w:eastAsia="Times New Roman" w:hAnsi="Helvetica" w:cs="Helvetica"/>
          <w:bCs/>
          <w:color w:val="auto"/>
          <w:sz w:val="22"/>
          <w:lang w:val="fr-BE"/>
        </w:rPr>
        <w:t>Photoproducts</w:t>
      </w:r>
      <w:proofErr w:type="spellEnd"/>
      <w:r w:rsidR="00A800C8" w:rsidRPr="006D2948">
        <w:rPr>
          <w:rFonts w:ascii="Helvetica" w:eastAsia="Times New Roman" w:hAnsi="Helvetica" w:cs="Helvetica"/>
          <w:bCs/>
          <w:color w:val="auto"/>
          <w:sz w:val="22"/>
          <w:lang w:val="fr-BE"/>
        </w:rPr>
        <w:t xml:space="preserve"> à son offre à la demande d'un client clé. L'adoption de ces plaques s'aligne sur l'accent mis par l'entreprise sur la durabilité. Le client souhaitait que l'entreprise passe des plaques lavables au solvant aux plaques lavables à l'eau pour la production de ses emballages.</w:t>
      </w:r>
    </w:p>
    <w:p w14:paraId="4FAB5E63" w14:textId="77777777" w:rsidR="00A800C8" w:rsidRPr="006D2948" w:rsidRDefault="00A800C8" w:rsidP="00A800C8">
      <w:pPr>
        <w:spacing w:after="0"/>
        <w:rPr>
          <w:rFonts w:ascii="Helvetica" w:eastAsia="Times New Roman" w:hAnsi="Helvetica" w:cs="Helvetica"/>
          <w:bCs/>
          <w:color w:val="auto"/>
          <w:sz w:val="22"/>
          <w:lang w:val="fr-BE"/>
        </w:rPr>
      </w:pPr>
    </w:p>
    <w:p w14:paraId="7C50EAB5" w14:textId="7B29F460" w:rsidR="00A800C8" w:rsidRPr="006D2948" w:rsidRDefault="00A800C8"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hint="eastAsia"/>
          <w:bCs/>
          <w:color w:val="auto"/>
          <w:sz w:val="22"/>
          <w:lang w:val="fr-BE"/>
        </w:rPr>
        <w:t>«</w:t>
      </w:r>
      <w:r w:rsidRPr="006D2948">
        <w:rPr>
          <w:rFonts w:ascii="Helvetica" w:eastAsia="Times New Roman" w:hAnsi="Helvetica" w:cs="Helvetica"/>
          <w:bCs/>
          <w:color w:val="auto"/>
          <w:sz w:val="22"/>
          <w:lang w:val="fr-BE"/>
        </w:rPr>
        <w:t xml:space="preserve"> En réalité, la production de plaques pour l'impression d'emballages </w:t>
      </w:r>
      <w:proofErr w:type="gramStart"/>
      <w:r w:rsidRPr="006D2948">
        <w:rPr>
          <w:rFonts w:ascii="Helvetica" w:eastAsia="Times New Roman" w:hAnsi="Helvetica" w:cs="Helvetica"/>
          <w:bCs/>
          <w:color w:val="auto"/>
          <w:sz w:val="22"/>
          <w:lang w:val="fr-BE"/>
        </w:rPr>
        <w:t>a</w:t>
      </w:r>
      <w:proofErr w:type="gramEnd"/>
      <w:r w:rsidRPr="006D2948">
        <w:rPr>
          <w:rFonts w:ascii="Helvetica" w:eastAsia="Times New Roman" w:hAnsi="Helvetica" w:cs="Helvetica"/>
          <w:bCs/>
          <w:color w:val="auto"/>
          <w:sz w:val="22"/>
          <w:lang w:val="fr-BE"/>
        </w:rPr>
        <w:t xml:space="preserve"> un impact relativement faible sur l'empreinte environnementale globale de toute la chaîne d'approvisionnement en emballages », a déclaré Bernd Hecking, directeur technique. « Mais l'utilisation de plaques lavables à l'eau contribue à notre philosophie de durabilité environnementale, de neutralité carbone, de réduction des COV et, surtout, de réduction des déchets. Partout où nous pouvons influencer le bilan carbone, nous le ferons de notre mieux. Et avoir accès à des plaques lavables à l'eau est également un avantage pour générer de nouvelles affaires. En plus d'une meilleure position en matière de durabilité, les plaques lavables à l'eau AWP™ </w:t>
      </w:r>
      <w:proofErr w:type="spellStart"/>
      <w:r w:rsidRPr="006D2948">
        <w:rPr>
          <w:rFonts w:ascii="Helvetica" w:eastAsia="Times New Roman" w:hAnsi="Helvetica" w:cs="Helvetica"/>
          <w:bCs/>
          <w:color w:val="auto"/>
          <w:sz w:val="22"/>
          <w:lang w:val="fr-BE"/>
        </w:rPr>
        <w:t>CleanPrint</w:t>
      </w:r>
      <w:proofErr w:type="spellEnd"/>
      <w:r w:rsidRPr="006D2948">
        <w:rPr>
          <w:rFonts w:ascii="Helvetica" w:eastAsia="Times New Roman" w:hAnsi="Helvetica" w:cs="Helvetica"/>
          <w:bCs/>
          <w:color w:val="auto"/>
          <w:sz w:val="22"/>
          <w:lang w:val="fr-BE"/>
        </w:rPr>
        <w:t xml:space="preserve"> d'Asahi offrent une qualité d'impression améliorée et moins de déchets, ce qui a également joué un rôle dans la décision d'ajouter ces plaques à notre offre. » </w:t>
      </w:r>
      <w:proofErr w:type="spellStart"/>
      <w:r w:rsidRPr="006D2948">
        <w:rPr>
          <w:rFonts w:ascii="Helvetica" w:eastAsia="Times New Roman" w:hAnsi="Helvetica" w:cs="Helvetica"/>
          <w:bCs/>
          <w:color w:val="auto"/>
          <w:sz w:val="22"/>
          <w:lang w:val="fr-BE"/>
        </w:rPr>
        <w:t>Maag</w:t>
      </w:r>
      <w:proofErr w:type="spellEnd"/>
      <w:r w:rsidRPr="006D2948">
        <w:rPr>
          <w:rFonts w:ascii="Helvetica" w:eastAsia="Times New Roman" w:hAnsi="Helvetica" w:cs="Helvetica"/>
          <w:bCs/>
          <w:color w:val="auto"/>
          <w:sz w:val="22"/>
          <w:lang w:val="fr-BE"/>
        </w:rPr>
        <w:t xml:space="preserve"> achète ses plaques AWP™ </w:t>
      </w:r>
      <w:proofErr w:type="spellStart"/>
      <w:r w:rsidRPr="006D2948">
        <w:rPr>
          <w:rFonts w:ascii="Helvetica" w:eastAsia="Times New Roman" w:hAnsi="Helvetica" w:cs="Helvetica"/>
          <w:bCs/>
          <w:color w:val="auto"/>
          <w:sz w:val="22"/>
          <w:lang w:val="fr-BE"/>
        </w:rPr>
        <w:t>CleanPrint</w:t>
      </w:r>
      <w:proofErr w:type="spellEnd"/>
      <w:r w:rsidRPr="006D2948">
        <w:rPr>
          <w:rFonts w:ascii="Helvetica" w:eastAsia="Times New Roman" w:hAnsi="Helvetica" w:cs="Helvetica"/>
          <w:bCs/>
          <w:color w:val="auto"/>
          <w:sz w:val="22"/>
          <w:lang w:val="fr-BE"/>
        </w:rPr>
        <w:t xml:space="preserve"> auprès de l'atelier de reprographie </w:t>
      </w:r>
      <w:hyperlink r:id="rId14" w:history="1">
        <w:r w:rsidRPr="003E205B">
          <w:rPr>
            <w:rStyle w:val="Hyperlink"/>
            <w:rFonts w:ascii="Helvetica" w:eastAsia="Times New Roman" w:hAnsi="Helvetica" w:cs="Helvetica"/>
            <w:bCs/>
            <w:sz w:val="22"/>
            <w:lang w:val="fr-BE"/>
          </w:rPr>
          <w:t xml:space="preserve">Carl Ostermann </w:t>
        </w:r>
        <w:proofErr w:type="spellStart"/>
        <w:r w:rsidRPr="003E205B">
          <w:rPr>
            <w:rStyle w:val="Hyperlink"/>
            <w:rFonts w:ascii="Helvetica" w:eastAsia="Times New Roman" w:hAnsi="Helvetica" w:cs="Helvetica"/>
            <w:bCs/>
            <w:sz w:val="22"/>
            <w:lang w:val="fr-BE"/>
          </w:rPr>
          <w:t>Erben</w:t>
        </w:r>
        <w:proofErr w:type="spellEnd"/>
        <w:r w:rsidRPr="003E205B">
          <w:rPr>
            <w:rStyle w:val="Hyperlink"/>
            <w:rFonts w:ascii="Helvetica" w:eastAsia="Times New Roman" w:hAnsi="Helvetica" w:cs="Helvetica"/>
            <w:bCs/>
            <w:sz w:val="22"/>
            <w:lang w:val="fr-BE"/>
          </w:rPr>
          <w:t xml:space="preserve"> GmbH</w:t>
        </w:r>
      </w:hyperlink>
      <w:r w:rsidRPr="006D2948">
        <w:rPr>
          <w:rFonts w:ascii="Helvetica" w:eastAsia="Times New Roman" w:hAnsi="Helvetica" w:cs="Helvetica"/>
          <w:bCs/>
          <w:color w:val="auto"/>
          <w:sz w:val="22"/>
          <w:lang w:val="fr-BE"/>
        </w:rPr>
        <w:t xml:space="preserve"> (COE).</w:t>
      </w:r>
    </w:p>
    <w:p w14:paraId="47490D6D" w14:textId="77777777" w:rsidR="00A800C8" w:rsidRPr="006D2948" w:rsidRDefault="00A800C8" w:rsidP="00A800C8">
      <w:pPr>
        <w:spacing w:after="0"/>
        <w:rPr>
          <w:rFonts w:ascii="Helvetica" w:eastAsia="Times New Roman" w:hAnsi="Helvetica" w:cs="Helvetica"/>
          <w:bCs/>
          <w:color w:val="auto"/>
          <w:sz w:val="22"/>
          <w:lang w:val="fr-BE"/>
        </w:rPr>
      </w:pPr>
    </w:p>
    <w:p w14:paraId="5894E92F" w14:textId="09AAB489" w:rsidR="00A800C8" w:rsidRPr="006D2948" w:rsidRDefault="00A800C8"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bCs/>
          <w:color w:val="auto"/>
          <w:sz w:val="22"/>
          <w:lang w:val="fr-BE"/>
        </w:rPr>
        <w:t xml:space="preserve">L'histoire de </w:t>
      </w:r>
      <w:proofErr w:type="spellStart"/>
      <w:r w:rsidRPr="006D2948">
        <w:rPr>
          <w:rFonts w:ascii="Helvetica" w:eastAsia="Times New Roman" w:hAnsi="Helvetica" w:cs="Helvetica"/>
          <w:bCs/>
          <w:color w:val="auto"/>
          <w:sz w:val="22"/>
          <w:lang w:val="fr-BE"/>
        </w:rPr>
        <w:t>Maag</w:t>
      </w:r>
      <w:proofErr w:type="spellEnd"/>
      <w:r w:rsidRPr="006D2948">
        <w:rPr>
          <w:rFonts w:ascii="Helvetica" w:eastAsia="Times New Roman" w:hAnsi="Helvetica" w:cs="Helvetica"/>
          <w:bCs/>
          <w:color w:val="auto"/>
          <w:sz w:val="22"/>
          <w:lang w:val="fr-BE"/>
        </w:rPr>
        <w:t xml:space="preserve"> GmbH est caractérisée par des défis, de l'innovation et un engagement clair envers la durabilité. Depuis ses débuts en tant que petite entreprise qui a failli échouer jusqu'à sa position actuelle de pionnier en technologie d'emballage équilibrée sur le plan environnemental, le progrès de développement accompli par </w:t>
      </w:r>
      <w:proofErr w:type="spellStart"/>
      <w:r w:rsidRPr="006D2948">
        <w:rPr>
          <w:rFonts w:ascii="Helvetica" w:eastAsia="Times New Roman" w:hAnsi="Helvetica" w:cs="Helvetica"/>
          <w:bCs/>
          <w:color w:val="auto"/>
          <w:sz w:val="22"/>
          <w:lang w:val="fr-BE"/>
        </w:rPr>
        <w:t>Maag</w:t>
      </w:r>
      <w:proofErr w:type="spellEnd"/>
      <w:r w:rsidRPr="006D2948">
        <w:rPr>
          <w:rFonts w:ascii="Helvetica" w:eastAsia="Times New Roman" w:hAnsi="Helvetica" w:cs="Helvetica"/>
          <w:bCs/>
          <w:color w:val="auto"/>
          <w:sz w:val="22"/>
          <w:lang w:val="fr-BE"/>
        </w:rPr>
        <w:t xml:space="preserve"> GmbH montre comment l'engagement envers la durabilité peut être non seulement écologique mais aussi économiquement réussi. L'entreprise emploie actuellem</w:t>
      </w:r>
      <w:r w:rsidRPr="00F80058">
        <w:rPr>
          <w:rFonts w:ascii="Helvetica" w:eastAsia="Times New Roman" w:hAnsi="Helvetica" w:cs="Helvetica"/>
          <w:bCs/>
          <w:color w:val="000000" w:themeColor="text1"/>
          <w:sz w:val="22"/>
          <w:lang w:val="fr-BE"/>
        </w:rPr>
        <w:t xml:space="preserve">ent </w:t>
      </w:r>
      <w:r w:rsidR="006D2948" w:rsidRPr="00F80058">
        <w:rPr>
          <w:rFonts w:ascii="Helvetica" w:eastAsia="Times New Roman" w:hAnsi="Helvetica" w:cs="Helvetica"/>
          <w:bCs/>
          <w:color w:val="000000" w:themeColor="text1"/>
          <w:sz w:val="22"/>
          <w:lang w:val="fr-BE"/>
        </w:rPr>
        <w:t xml:space="preserve">une équipe de </w:t>
      </w:r>
      <w:r w:rsidRPr="00F80058">
        <w:rPr>
          <w:rFonts w:ascii="Helvetica" w:eastAsia="Times New Roman" w:hAnsi="Helvetica" w:cs="Helvetica"/>
          <w:bCs/>
          <w:color w:val="000000" w:themeColor="text1"/>
          <w:sz w:val="22"/>
          <w:lang w:val="fr-BE"/>
        </w:rPr>
        <w:t>80 m</w:t>
      </w:r>
      <w:r w:rsidRPr="006D2948">
        <w:rPr>
          <w:rFonts w:ascii="Helvetica" w:eastAsia="Times New Roman" w:hAnsi="Helvetica" w:cs="Helvetica"/>
          <w:bCs/>
          <w:color w:val="auto"/>
          <w:sz w:val="22"/>
          <w:lang w:val="fr-BE"/>
        </w:rPr>
        <w:t>embres, fonctionne dans une nouvelle installation de production conçue de manière durable et réalise un chiffre d'affaires d'environ 20 millions d'euros. Soixante-dix pour cent de ses activités concernent l'emballage alimentaire, les 30 % restants étant composés de jouets, de produits d'hygiène et de cosmétiques.</w:t>
      </w:r>
    </w:p>
    <w:p w14:paraId="63C2A110" w14:textId="77777777" w:rsidR="00A800C8" w:rsidRPr="006D2948" w:rsidRDefault="00A800C8" w:rsidP="00A800C8">
      <w:pPr>
        <w:spacing w:after="0"/>
        <w:rPr>
          <w:rFonts w:ascii="Helvetica" w:eastAsia="Times New Roman" w:hAnsi="Helvetica" w:cs="Helvetica"/>
          <w:bCs/>
          <w:color w:val="auto"/>
          <w:sz w:val="22"/>
          <w:lang w:val="fr-BE"/>
        </w:rPr>
      </w:pPr>
    </w:p>
    <w:p w14:paraId="3CA9DFB8" w14:textId="77777777" w:rsidR="00A800C8" w:rsidRPr="006D2948" w:rsidRDefault="00A800C8"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bCs/>
          <w:color w:val="auto"/>
          <w:sz w:val="22"/>
          <w:lang w:val="fr-BE"/>
        </w:rPr>
        <w:t xml:space="preserve">Dans le cadre de son parcours de durabilité, </w:t>
      </w:r>
      <w:proofErr w:type="spellStart"/>
      <w:r w:rsidRPr="006D2948">
        <w:rPr>
          <w:rFonts w:ascii="Helvetica" w:eastAsia="Times New Roman" w:hAnsi="Helvetica" w:cs="Helvetica"/>
          <w:bCs/>
          <w:color w:val="auto"/>
          <w:sz w:val="22"/>
          <w:lang w:val="fr-BE"/>
        </w:rPr>
        <w:t>Maag</w:t>
      </w:r>
      <w:proofErr w:type="spellEnd"/>
      <w:r w:rsidRPr="006D2948">
        <w:rPr>
          <w:rFonts w:ascii="Helvetica" w:eastAsia="Times New Roman" w:hAnsi="Helvetica" w:cs="Helvetica"/>
          <w:bCs/>
          <w:color w:val="auto"/>
          <w:sz w:val="22"/>
          <w:lang w:val="fr-BE"/>
        </w:rPr>
        <w:t xml:space="preserve"> a adopté une approche de gestion allégée et est certifiée ISO 14001. En 2016, l'entreprise a créé le nouveau poste de responsable de la durabilité/gestionnaire EHS et a nommé un expert en gestion environnementale qui avait une relation avec l'Agence d'Efficacité de Rhénanie-du-Nord-Westphalie, une institution consultative qui aide les entreprises à être plus durables. « L'accueillir parmi nous a donné un énorme coup de pouce à nos efforts de durabilité », a ajouté Hecking. « Il nous a aidés à comprendre de manière globale ce que nous devions faire. Aujourd'hui, presque tous nos produits sont des emballages en polypropylène mono-matériau qui sont hautement recyclables. Avec toutes ces réalisations, nous ne parlons plus de prix avec l'acheteur ; nous parlons avec les développeurs de produits ou les responsables marketing des nouveaux produits et de leur recyclabilité. C'est une approche différente, et avoir des plaques lavables à l'eau dans notre portefeuille aide également à renforcer cette conversation. »</w:t>
      </w:r>
    </w:p>
    <w:p w14:paraId="5BF867D0" w14:textId="77777777" w:rsidR="00A800C8" w:rsidRPr="006D2948" w:rsidRDefault="00A800C8" w:rsidP="00A800C8">
      <w:pPr>
        <w:spacing w:after="0"/>
        <w:rPr>
          <w:rFonts w:ascii="Helvetica" w:eastAsia="Times New Roman" w:hAnsi="Helvetica" w:cs="Helvetica"/>
          <w:bCs/>
          <w:color w:val="auto"/>
          <w:sz w:val="22"/>
          <w:lang w:val="fr-BE"/>
        </w:rPr>
      </w:pPr>
    </w:p>
    <w:p w14:paraId="63B38BD3" w14:textId="77777777" w:rsidR="00A800C8" w:rsidRPr="006D2948" w:rsidRDefault="00A800C8"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bCs/>
          <w:color w:val="auto"/>
          <w:sz w:val="22"/>
          <w:lang w:val="fr-BE"/>
        </w:rPr>
        <w:t>En 2020, l'entreprise a ouvert une nouvelle installation de production répondant aux exigences les plus modernes en matière de protection climatique, y compris des panneaux solaires sur le toit, la récupération d'énergie à partir de la chaleur résiduelle du processus de conversion, la génération de capacité de refroidissement à faibles émissions et, finalement, également de l'air comprimé. « En réalité, nous sommes complètement neutres en carbone depuis 2021 », a déclaré Hecking.</w:t>
      </w:r>
    </w:p>
    <w:p w14:paraId="7A0801C1" w14:textId="77777777" w:rsidR="00A800C8" w:rsidRPr="006D2948" w:rsidRDefault="00A800C8" w:rsidP="00A800C8">
      <w:pPr>
        <w:spacing w:after="0"/>
        <w:rPr>
          <w:rFonts w:ascii="Helvetica" w:eastAsia="Times New Roman" w:hAnsi="Helvetica" w:cs="Helvetica"/>
          <w:bCs/>
          <w:color w:val="auto"/>
          <w:sz w:val="22"/>
          <w:lang w:val="fr-BE"/>
        </w:rPr>
      </w:pPr>
    </w:p>
    <w:p w14:paraId="20383CBB" w14:textId="77777777" w:rsidR="00A800C8" w:rsidRPr="006D2948" w:rsidRDefault="00A800C8" w:rsidP="00A800C8">
      <w:pPr>
        <w:spacing w:after="0"/>
        <w:rPr>
          <w:rFonts w:ascii="Helvetica" w:eastAsia="Times New Roman" w:hAnsi="Helvetica" w:cs="Helvetica"/>
          <w:bCs/>
          <w:color w:val="auto"/>
          <w:sz w:val="22"/>
          <w:lang w:val="fr-BE"/>
        </w:rPr>
      </w:pPr>
      <w:r w:rsidRPr="006D2948">
        <w:rPr>
          <w:rFonts w:ascii="Helvetica" w:eastAsia="Times New Roman" w:hAnsi="Helvetica" w:cs="Helvetica"/>
          <w:bCs/>
          <w:color w:val="auto"/>
          <w:sz w:val="22"/>
          <w:lang w:val="fr-BE"/>
        </w:rPr>
        <w:t xml:space="preserve">L'impression </w:t>
      </w:r>
      <w:proofErr w:type="spellStart"/>
      <w:r w:rsidRPr="006D2948">
        <w:rPr>
          <w:rFonts w:ascii="Helvetica" w:eastAsia="Times New Roman" w:hAnsi="Helvetica" w:cs="Helvetica"/>
          <w:bCs/>
          <w:color w:val="auto"/>
          <w:sz w:val="22"/>
          <w:lang w:val="fr-BE"/>
        </w:rPr>
        <w:t>flexographique</w:t>
      </w:r>
      <w:proofErr w:type="spellEnd"/>
      <w:r w:rsidRPr="006D2948">
        <w:rPr>
          <w:rFonts w:ascii="Helvetica" w:eastAsia="Times New Roman" w:hAnsi="Helvetica" w:cs="Helvetica"/>
          <w:bCs/>
          <w:color w:val="auto"/>
          <w:sz w:val="22"/>
          <w:lang w:val="fr-BE"/>
        </w:rPr>
        <w:t xml:space="preserve"> est une méthode d'impression largement utilisée dans le monde entier. Actuellement, les plaques d'impression utilisées sont principalement des plaques lavables au solvant qui nécessitent une solution de lavage à base de solvant organique pour l'étape de lavage du processus de fabrication des plaques. Asahi Kasei </w:t>
      </w:r>
      <w:r w:rsidRPr="006D2948">
        <w:rPr>
          <w:rFonts w:ascii="Helvetica" w:eastAsia="Times New Roman" w:hAnsi="Helvetica" w:cs="Helvetica"/>
          <w:bCs/>
          <w:color w:val="auto"/>
          <w:sz w:val="22"/>
          <w:lang w:val="fr-BE"/>
        </w:rPr>
        <w:lastRenderedPageBreak/>
        <w:t>développe et fabrique des plaques lavables à l'eau qui utilisent une solution de lavage à base d'eau, en équilibre avec l'environnement.</w:t>
      </w:r>
    </w:p>
    <w:p w14:paraId="287E8FE7" w14:textId="77777777" w:rsidR="00A800C8" w:rsidRPr="006D2948" w:rsidRDefault="00A800C8" w:rsidP="00A800C8">
      <w:pPr>
        <w:spacing w:after="0"/>
        <w:rPr>
          <w:rFonts w:ascii="Helvetica" w:eastAsia="Times New Roman" w:hAnsi="Helvetica" w:cs="Helvetica"/>
          <w:bCs/>
          <w:color w:val="auto"/>
          <w:sz w:val="22"/>
          <w:lang w:val="fr-BE"/>
        </w:rPr>
      </w:pPr>
    </w:p>
    <w:p w14:paraId="6444168A" w14:textId="1A634CB7" w:rsidR="005620D4" w:rsidRPr="006D2948" w:rsidRDefault="00A800C8" w:rsidP="00A800C8">
      <w:pPr>
        <w:spacing w:after="0"/>
        <w:rPr>
          <w:rFonts w:ascii="Helvetica" w:eastAsia="Times New Roman" w:hAnsi="Helvetica" w:cs="Helvetica"/>
          <w:color w:val="auto"/>
          <w:sz w:val="22"/>
          <w:lang w:val="fr-BE"/>
        </w:rPr>
      </w:pPr>
      <w:r w:rsidRPr="006D2948">
        <w:rPr>
          <w:rFonts w:ascii="Helvetica" w:eastAsia="Times New Roman" w:hAnsi="Helvetica" w:cs="Helvetica"/>
          <w:bCs/>
          <w:color w:val="auto"/>
          <w:sz w:val="22"/>
          <w:lang w:val="fr-BE"/>
        </w:rPr>
        <w:t xml:space="preserve">Pour plus d'informations sur les produits et services d'Asahi </w:t>
      </w:r>
      <w:proofErr w:type="spellStart"/>
      <w:r w:rsidRPr="006D2948">
        <w:rPr>
          <w:rFonts w:ascii="Helvetica" w:eastAsia="Times New Roman" w:hAnsi="Helvetica" w:cs="Helvetica"/>
          <w:bCs/>
          <w:color w:val="auto"/>
          <w:sz w:val="22"/>
          <w:lang w:val="fr-BE"/>
        </w:rPr>
        <w:t>Photoproducts</w:t>
      </w:r>
      <w:proofErr w:type="spellEnd"/>
      <w:r w:rsidRPr="006D2948">
        <w:rPr>
          <w:rFonts w:ascii="Helvetica" w:eastAsia="Times New Roman" w:hAnsi="Helvetica" w:cs="Helvetica"/>
          <w:bCs/>
          <w:color w:val="auto"/>
          <w:sz w:val="22"/>
          <w:lang w:val="fr-BE"/>
        </w:rPr>
        <w:t xml:space="preserve"> en harmonie avec l'environnement, visitez le site www.asahi-photoproducts.com</w:t>
      </w:r>
    </w:p>
    <w:p w14:paraId="2321976F" w14:textId="01C5732B" w:rsidR="005620D4" w:rsidRPr="006D2948" w:rsidRDefault="002E69F9">
      <w:pPr>
        <w:ind w:left="3600"/>
        <w:rPr>
          <w:rFonts w:ascii="Helvetica" w:hAnsi="Helvetica"/>
          <w:color w:val="auto"/>
          <w:lang w:val="fr-BE"/>
        </w:rPr>
      </w:pPr>
      <w:bookmarkStart w:id="0" w:name="_Hlk77583118"/>
      <w:r w:rsidRPr="001E6B26">
        <w:rPr>
          <w:rFonts w:ascii="Helvetica" w:hAnsi="Helvetica" w:hint="eastAsia"/>
          <w:color w:val="auto"/>
          <w:lang w:val="fr-BE"/>
        </w:rPr>
        <w:t>—</w:t>
      </w:r>
      <w:r w:rsidRPr="001E6B26">
        <w:rPr>
          <w:rFonts w:ascii="Helvetica" w:hAnsi="Helvetica"/>
          <w:color w:val="auto"/>
          <w:lang w:val="fr-BE"/>
        </w:rPr>
        <w:t>FIN—</w:t>
      </w:r>
    </w:p>
    <w:bookmarkEnd w:id="0"/>
    <w:p w14:paraId="5ABB34FF" w14:textId="77777777" w:rsidR="005620D4" w:rsidRPr="006D2948" w:rsidRDefault="005620D4">
      <w:pPr>
        <w:rPr>
          <w:rFonts w:ascii="Helvetica" w:hAnsi="Helvetica" w:cs="Helvetica"/>
          <w:color w:val="auto"/>
          <w:szCs w:val="20"/>
          <w:lang w:val="fr-BE"/>
        </w:rPr>
      </w:pPr>
    </w:p>
    <w:p w14:paraId="6C0F1395" w14:textId="77777777" w:rsidR="009B06F1" w:rsidRPr="001E6B26" w:rsidRDefault="009B06F1" w:rsidP="009B06F1">
      <w:pPr>
        <w:rPr>
          <w:rFonts w:ascii="Helvetica" w:hAnsi="Helvetica" w:cs="Helvetica"/>
          <w:b/>
          <w:color w:val="auto"/>
          <w:szCs w:val="20"/>
          <w:lang w:val="fr-BE"/>
        </w:rPr>
      </w:pPr>
      <w:r w:rsidRPr="001E6B26">
        <w:rPr>
          <w:rFonts w:ascii="Helvetica" w:hAnsi="Helvetica" w:cs="Helvetica"/>
          <w:b/>
          <w:color w:val="auto"/>
          <w:szCs w:val="20"/>
          <w:lang w:val="fr-BE"/>
        </w:rPr>
        <w:t xml:space="preserve">A propose de Asahi </w:t>
      </w:r>
      <w:proofErr w:type="spellStart"/>
      <w:r w:rsidRPr="001E6B26">
        <w:rPr>
          <w:rFonts w:ascii="Helvetica" w:hAnsi="Helvetica" w:cs="Helvetica"/>
          <w:b/>
          <w:color w:val="auto"/>
          <w:szCs w:val="20"/>
          <w:lang w:val="fr-BE"/>
        </w:rPr>
        <w:t>Photoproducts</w:t>
      </w:r>
      <w:proofErr w:type="spellEnd"/>
      <w:r w:rsidRPr="001E6B26">
        <w:rPr>
          <w:rFonts w:ascii="Helvetica" w:hAnsi="Helvetica" w:cs="Helvetica"/>
          <w:b/>
          <w:color w:val="auto"/>
          <w:szCs w:val="20"/>
          <w:lang w:val="fr-BE"/>
        </w:rPr>
        <w:t xml:space="preserve"> </w:t>
      </w:r>
    </w:p>
    <w:p w14:paraId="196F2648" w14:textId="77777777" w:rsidR="009B06F1" w:rsidRPr="000A17C7" w:rsidRDefault="009B06F1" w:rsidP="009B06F1">
      <w:pPr>
        <w:rPr>
          <w:rFonts w:ascii="Helvetica" w:hAnsi="Helvetica" w:cs="Helvetica"/>
          <w:bCs/>
          <w:color w:val="auto"/>
          <w:szCs w:val="20"/>
          <w:lang w:val="fr-BE"/>
        </w:rPr>
      </w:pPr>
      <w:r w:rsidRPr="001E6B26">
        <w:rPr>
          <w:rFonts w:ascii="Helvetica" w:hAnsi="Helvetica" w:cs="Helvetica"/>
          <w:bCs/>
          <w:color w:val="auto"/>
          <w:szCs w:val="20"/>
          <w:lang w:val="fr-BE"/>
        </w:rPr>
        <w:t xml:space="preserve">Asahi </w:t>
      </w:r>
      <w:proofErr w:type="spellStart"/>
      <w:r w:rsidRPr="001E6B26">
        <w:rPr>
          <w:rFonts w:ascii="Helvetica" w:hAnsi="Helvetica" w:cs="Helvetica"/>
          <w:bCs/>
          <w:color w:val="auto"/>
          <w:szCs w:val="20"/>
          <w:lang w:val="fr-BE"/>
        </w:rPr>
        <w:t>Photoproducts</w:t>
      </w:r>
      <w:proofErr w:type="spellEnd"/>
      <w:r w:rsidRPr="001E6B26">
        <w:rPr>
          <w:rFonts w:ascii="Helvetica" w:hAnsi="Helvetica" w:cs="Helvetica"/>
          <w:bCs/>
          <w:color w:val="auto"/>
          <w:szCs w:val="20"/>
          <w:lang w:val="fr-BE"/>
        </w:rPr>
        <w:t xml:space="preserve"> a été fondée en 1973 et est une filiale d'Asahi Kasei Corporation, qui a un siècle d'histoire d'exploitation. Asahi </w:t>
      </w:r>
      <w:proofErr w:type="spellStart"/>
      <w:r w:rsidRPr="001E6B26">
        <w:rPr>
          <w:rFonts w:ascii="Helvetica" w:hAnsi="Helvetica" w:cs="Helvetica"/>
          <w:bCs/>
          <w:color w:val="auto"/>
          <w:szCs w:val="20"/>
          <w:lang w:val="fr-BE"/>
        </w:rPr>
        <w:t>Photoproducts</w:t>
      </w:r>
      <w:proofErr w:type="spellEnd"/>
      <w:r w:rsidRPr="001E6B26">
        <w:rPr>
          <w:rFonts w:ascii="Helvetica" w:hAnsi="Helvetica" w:cs="Helvetica"/>
          <w:bCs/>
          <w:color w:val="auto"/>
          <w:szCs w:val="20"/>
          <w:lang w:val="fr-BE"/>
        </w:rPr>
        <w:t xml:space="preserve"> est un pionnier dans le développement de plaques d'impression photopolymères pour l’impression </w:t>
      </w:r>
      <w:proofErr w:type="spellStart"/>
      <w:r w:rsidRPr="001E6B26">
        <w:rPr>
          <w:rFonts w:ascii="Helvetica" w:hAnsi="Helvetica" w:cs="Helvetica"/>
          <w:bCs/>
          <w:color w:val="auto"/>
          <w:szCs w:val="20"/>
          <w:lang w:val="fr-BE"/>
        </w:rPr>
        <w:t>Flexo</w:t>
      </w:r>
      <w:proofErr w:type="spellEnd"/>
      <w:r w:rsidRPr="001E6B26">
        <w:rPr>
          <w:rFonts w:ascii="Helvetica" w:hAnsi="Helvetica" w:cs="Helvetica"/>
          <w:bCs/>
          <w:color w:val="auto"/>
          <w:szCs w:val="20"/>
          <w:lang w:val="fr-BE"/>
        </w:rPr>
        <w:t xml:space="preserve">. En créant des solutions </w:t>
      </w:r>
      <w:proofErr w:type="spellStart"/>
      <w:r w:rsidRPr="001E6B26">
        <w:rPr>
          <w:rFonts w:ascii="Helvetica" w:hAnsi="Helvetica" w:cs="Helvetica"/>
          <w:bCs/>
          <w:color w:val="auto"/>
          <w:szCs w:val="20"/>
          <w:lang w:val="fr-BE"/>
        </w:rPr>
        <w:t>flexographiques</w:t>
      </w:r>
      <w:proofErr w:type="spellEnd"/>
      <w:r w:rsidRPr="001E6B26">
        <w:rPr>
          <w:rFonts w:ascii="Helvetica" w:hAnsi="Helvetica" w:cs="Helvetica"/>
          <w:bCs/>
          <w:color w:val="auto"/>
          <w:szCs w:val="20"/>
          <w:lang w:val="fr-BE"/>
        </w:rPr>
        <w:t xml:space="preserve"> de haute qualité et en innovant continuellement, l'entreprise vise à faire progresser l'impression en harmonie avec l'environnement. </w:t>
      </w:r>
      <w:r w:rsidRPr="000A17C7">
        <w:rPr>
          <w:rFonts w:ascii="Helvetica" w:hAnsi="Helvetica" w:cs="Helvetica"/>
          <w:bCs/>
          <w:color w:val="auto"/>
          <w:szCs w:val="20"/>
          <w:lang w:val="fr-BE"/>
        </w:rPr>
        <w:t xml:space="preserve">Suivez Asahi </w:t>
      </w:r>
      <w:proofErr w:type="spellStart"/>
      <w:r w:rsidRPr="000A17C7">
        <w:rPr>
          <w:rFonts w:ascii="Helvetica" w:hAnsi="Helvetica" w:cs="Helvetica"/>
          <w:bCs/>
          <w:color w:val="auto"/>
          <w:szCs w:val="20"/>
          <w:lang w:val="fr-BE"/>
        </w:rPr>
        <w:t>Photoproducts</w:t>
      </w:r>
      <w:proofErr w:type="spellEnd"/>
      <w:r w:rsidRPr="000A17C7">
        <w:rPr>
          <w:rFonts w:ascii="Helvetica" w:hAnsi="Helvetica" w:cs="Helvetica"/>
          <w:bCs/>
          <w:color w:val="auto"/>
          <w:szCs w:val="20"/>
          <w:lang w:val="fr-BE"/>
        </w:rPr>
        <w:t xml:space="preserve"> sur</w:t>
      </w:r>
      <w:r w:rsidRPr="006A1976">
        <w:rPr>
          <w:rFonts w:ascii="Helvetica" w:hAnsi="Helvetica"/>
          <w:noProof/>
          <w:lang w:val="it-IT"/>
        </w:rPr>
        <w:drawing>
          <wp:inline distT="0" distB="0" distL="0" distR="0" wp14:anchorId="50D3546B" wp14:editId="565A7672">
            <wp:extent cx="252000" cy="141120"/>
            <wp:effectExtent l="0" t="0" r="0" b="0"/>
            <wp:docPr id="1" name="図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2601FE">
        <w:rPr>
          <w:rFonts w:ascii="Helvetica" w:hAnsi="Helvetica" w:cs="Helvetica"/>
          <w:bCs/>
          <w:noProof/>
          <w:color w:val="auto"/>
          <w:szCs w:val="20"/>
          <w:lang w:val="nl-BE" w:eastAsia="nl-BE"/>
        </w:rPr>
        <w:drawing>
          <wp:inline distT="0" distB="0" distL="0" distR="0" wp14:anchorId="677ECAA1" wp14:editId="06306CD1">
            <wp:extent cx="127000" cy="127000"/>
            <wp:effectExtent l="0" t="0" r="6350" b="6350"/>
            <wp:docPr id="8" name="Grafik 8">
              <a:hlinkClick xmlns:a="http://schemas.openxmlformats.org/drawingml/2006/main" r:id="rId17"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_blank" tooltip="&quot;Asahi Photoproducts on LinkedI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A17C7">
        <w:rPr>
          <w:rFonts w:ascii="Helvetica" w:hAnsi="Helvetica" w:cs="Helvetica"/>
          <w:bCs/>
          <w:color w:val="auto"/>
          <w:szCs w:val="20"/>
          <w:lang w:val="fr-BE"/>
        </w:rPr>
        <w:t xml:space="preserve"> </w:t>
      </w:r>
      <w:r w:rsidRPr="002601FE">
        <w:rPr>
          <w:rFonts w:ascii="Helvetica" w:hAnsi="Helvetica" w:cs="Helvetica"/>
          <w:bCs/>
          <w:noProof/>
          <w:color w:val="auto"/>
          <w:szCs w:val="20"/>
          <w:lang w:val="nl-BE" w:eastAsia="nl-BE"/>
        </w:rPr>
        <w:drawing>
          <wp:inline distT="0" distB="0" distL="0" distR="0" wp14:anchorId="0ACB37BD" wp14:editId="31260EC6">
            <wp:extent cx="127000" cy="152400"/>
            <wp:effectExtent l="0" t="0" r="6350" b="0"/>
            <wp:docPr id="11" name="Grafik 11">
              <a:hlinkClick xmlns:a="http://schemas.openxmlformats.org/drawingml/2006/main" r:id="rId19"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tgtFrame="_blank" tooltip="&quot;Asahi Photoproducts on YouTub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0A17C7">
        <w:rPr>
          <w:rFonts w:ascii="Helvetica" w:hAnsi="Helvetica" w:cs="Helvetica"/>
          <w:bCs/>
          <w:color w:val="auto"/>
          <w:szCs w:val="20"/>
          <w:lang w:val="fr-BE"/>
        </w:rPr>
        <w:t xml:space="preserve"> </w:t>
      </w:r>
      <w:r w:rsidRPr="002601FE">
        <w:rPr>
          <w:rFonts w:ascii="Helvetica" w:hAnsi="Helvetica" w:cs="Helvetica"/>
          <w:bCs/>
          <w:noProof/>
          <w:color w:val="auto"/>
          <w:szCs w:val="20"/>
          <w:lang w:val="nl-BE" w:eastAsia="nl-BE"/>
        </w:rPr>
        <w:drawing>
          <wp:inline distT="0" distB="0" distL="0" distR="0" wp14:anchorId="1C1195DA" wp14:editId="69AE9074">
            <wp:extent cx="127000" cy="127000"/>
            <wp:effectExtent l="0" t="0" r="6350" b="6350"/>
            <wp:docPr id="13" name="Grafik 13" descr="EskoArtwork on Facebook">
              <a:hlinkClick xmlns:a="http://schemas.openxmlformats.org/drawingml/2006/main" r:id="rId21"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1" tgtFrame="_blank" tooltip="&quot;Asahi on Faceboo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A17C7">
        <w:rPr>
          <w:rFonts w:ascii="Helvetica" w:hAnsi="Helvetica" w:cs="Helvetica"/>
          <w:bCs/>
          <w:color w:val="auto"/>
          <w:szCs w:val="20"/>
          <w:lang w:val="fr-BE"/>
        </w:rPr>
        <w:t>.</w:t>
      </w:r>
    </w:p>
    <w:p w14:paraId="679DE2F5" w14:textId="581C4D6E" w:rsidR="005620D4" w:rsidRPr="006D2948" w:rsidRDefault="009B06F1" w:rsidP="009B06F1">
      <w:pPr>
        <w:rPr>
          <w:rFonts w:ascii="Helvetica" w:hAnsi="Helvetica" w:cs="Helvetica"/>
          <w:b/>
          <w:color w:val="auto"/>
          <w:szCs w:val="20"/>
          <w:lang w:val="fr-BE"/>
        </w:rPr>
      </w:pPr>
      <w:r w:rsidRPr="001E6B26">
        <w:rPr>
          <w:rFonts w:ascii="Helvetica" w:hAnsi="Helvetica" w:cs="Helvetica"/>
          <w:bCs/>
          <w:color w:val="auto"/>
          <w:szCs w:val="20"/>
          <w:lang w:val="fr-BE"/>
        </w:rPr>
        <w:t xml:space="preserve">Plus d’informations sur </w:t>
      </w:r>
      <w:hyperlink r:id="rId23" w:history="1">
        <w:r w:rsidRPr="001E6B26">
          <w:rPr>
            <w:rStyle w:val="Hyperlink"/>
            <w:rFonts w:ascii="Helvetica" w:hAnsi="Helvetica" w:cs="Helvetica"/>
            <w:bCs/>
            <w:szCs w:val="20"/>
            <w:lang w:val="fr-BE"/>
          </w:rPr>
          <w:t>www.asahi-photoproducts.com</w:t>
        </w:r>
      </w:hyperlink>
      <w:r w:rsidRPr="001E6B26">
        <w:rPr>
          <w:rFonts w:ascii="Helvetica" w:hAnsi="Helvetica" w:cs="Helvetica"/>
          <w:bCs/>
          <w:color w:val="auto"/>
          <w:szCs w:val="20"/>
          <w:lang w:val="fr-BE"/>
        </w:rPr>
        <w:t>et :</w:t>
      </w:r>
      <w:r w:rsidR="007A5BE1" w:rsidRPr="006D2948">
        <w:rPr>
          <w:rFonts w:ascii="Helvetica" w:hAnsi="Helvetica" w:cs="Helvetica"/>
          <w:bCs/>
          <w:color w:val="auto"/>
          <w:szCs w:val="20"/>
          <w:lang w:val="fr-BE"/>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77777777" w:rsidR="005620D4" w:rsidRPr="00B856BB" w:rsidRDefault="007A5BE1">
            <w:pPr>
              <w:rPr>
                <w:rFonts w:ascii="Helvetica" w:hAnsi="Helvetica"/>
                <w:bCs/>
                <w:color w:val="auto"/>
                <w:lang w:val="de-DE"/>
              </w:rPr>
            </w:pPr>
            <w:r>
              <w:rPr>
                <w:rFonts w:ascii="Helvetica" w:hAnsi="Helvetica"/>
                <w:bCs/>
                <w:color w:val="auto"/>
                <w:lang w:val="de-DE"/>
              </w:rPr>
              <w:t>Contact:</w:t>
            </w:r>
          </w:p>
          <w:p w14:paraId="6333518C" w14:textId="77777777" w:rsidR="005620D4" w:rsidRDefault="007A5BE1">
            <w:pPr>
              <w:rPr>
                <w:rFonts w:ascii="Helvetica" w:hAnsi="Helvetica"/>
                <w:b/>
                <w:color w:val="auto"/>
                <w:lang w:val="de-DE"/>
              </w:rPr>
            </w:pPr>
            <w:r>
              <w:rPr>
                <w:rFonts w:ascii="Helvetica" w:hAnsi="Helvetica"/>
                <w:b/>
                <w:color w:val="auto"/>
                <w:lang w:val="de-DE"/>
              </w:rPr>
              <w:t>Dr. Dieter Niederstadt</w:t>
            </w:r>
          </w:p>
          <w:p w14:paraId="42CC64EA" w14:textId="212C22A0" w:rsidR="005620D4" w:rsidRDefault="007A5BE1">
            <w:pPr>
              <w:rPr>
                <w:rFonts w:ascii="Helvetica" w:hAnsi="Helvetica"/>
                <w:color w:val="auto"/>
                <w:lang w:val="de-DE"/>
              </w:rPr>
            </w:pPr>
            <w:r>
              <w:rPr>
                <w:rFonts w:ascii="Helvetica" w:hAnsi="Helvetica"/>
                <w:color w:val="auto"/>
                <w:lang w:val="de-DE"/>
              </w:rPr>
              <w:t>Asahi Photoproducts Europe n.v./s.a.</w:t>
            </w:r>
          </w:p>
          <w:p w14:paraId="364844EB" w14:textId="77777777" w:rsidR="005620D4" w:rsidRDefault="00000000">
            <w:pPr>
              <w:rPr>
                <w:rFonts w:ascii="Helvetica" w:hAnsi="Helvetica"/>
                <w:color w:val="0070C0"/>
                <w:lang w:val="de-DE"/>
              </w:rPr>
            </w:pPr>
            <w:hyperlink r:id="rId24">
              <w:r w:rsidR="007A5BE1">
                <w:rPr>
                  <w:rStyle w:val="Hyperlink"/>
                  <w:rFonts w:ascii="Helvetica" w:hAnsi="Helvetica"/>
                  <w:color w:val="0070C0"/>
                  <w:lang w:val="de-DE"/>
                </w:rPr>
                <w:t>dieter.niederstadt@asahi-photoproducts.com</w:t>
              </w:r>
            </w:hyperlink>
          </w:p>
          <w:p w14:paraId="0D88B208" w14:textId="77777777" w:rsidR="005620D4" w:rsidRDefault="007A5BE1">
            <w:pPr>
              <w:rPr>
                <w:rFonts w:ascii="Helvetica" w:hAnsi="Helvetica"/>
                <w:color w:val="auto"/>
                <w:lang w:val="de-DE"/>
              </w:rPr>
            </w:pPr>
            <w:r>
              <w:rPr>
                <w:rFonts w:ascii="Helvetica" w:hAnsi="Helvetica"/>
                <w:color w:val="auto"/>
                <w:lang w:val="de-DE"/>
              </w:rPr>
              <w:t>+49(0)2301 946743</w:t>
            </w:r>
          </w:p>
          <w:p w14:paraId="50229B65" w14:textId="77777777" w:rsidR="005620D4" w:rsidRDefault="005620D4">
            <w:pPr>
              <w:rPr>
                <w:rFonts w:ascii="Helvetica" w:hAnsi="Helvetica"/>
                <w:b/>
                <w:color w:val="auto"/>
                <w:lang w:val="de-DE"/>
              </w:rPr>
            </w:pPr>
          </w:p>
          <w:p w14:paraId="5AB05E43" w14:textId="77777777" w:rsidR="005620D4" w:rsidRDefault="005620D4">
            <w:pPr>
              <w:rPr>
                <w:rFonts w:ascii="Helvetica" w:hAnsi="Helvetica"/>
                <w:b/>
                <w:color w:val="auto"/>
                <w:lang w:val="de-DE"/>
              </w:rPr>
            </w:pPr>
          </w:p>
        </w:tc>
      </w:tr>
      <w:tr w:rsidR="005620D4" w14:paraId="303F47F3" w14:textId="77777777">
        <w:trPr>
          <w:gridBefore w:val="1"/>
          <w:gridAfter w:val="1"/>
          <w:wBefore w:w="113" w:type="dxa"/>
          <w:wAfter w:w="1227" w:type="dxa"/>
        </w:trPr>
        <w:tc>
          <w:tcPr>
            <w:tcW w:w="4008" w:type="dxa"/>
          </w:tcPr>
          <w:p w14:paraId="653EAB52" w14:textId="77777777" w:rsidR="005620D4" w:rsidRDefault="005620D4">
            <w:pPr>
              <w:rPr>
                <w:rFonts w:ascii="Helvetica" w:hAnsi="Helvetica"/>
                <w:b/>
                <w:color w:val="auto"/>
                <w:highlight w:val="yellow"/>
                <w:lang w:val="de-DE"/>
              </w:rPr>
            </w:pPr>
          </w:p>
        </w:tc>
      </w:tr>
    </w:tbl>
    <w:p w14:paraId="06B802FB" w14:textId="77777777" w:rsidR="005620D4" w:rsidRDefault="007A5BE1">
      <w:pPr>
        <w:rPr>
          <w:rFonts w:ascii="Helvetica" w:hAnsi="Helvetica" w:cs="Helvetica"/>
          <w:color w:val="auto"/>
          <w:szCs w:val="20"/>
          <w:lang w:val="de-DE"/>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5C571885" w14:textId="77777777" w:rsidR="005620D4" w:rsidRDefault="005620D4">
      <w:pPr>
        <w:tabs>
          <w:tab w:val="left" w:pos="1272"/>
        </w:tabs>
        <w:rPr>
          <w:rFonts w:ascii="Helvetica" w:hAnsi="Helvetica" w:cs="Helvetica"/>
          <w:b/>
          <w:bCs/>
          <w:color w:val="auto"/>
          <w:szCs w:val="20"/>
          <w:lang w:val="de-DE"/>
        </w:rPr>
      </w:pPr>
    </w:p>
    <w:p w14:paraId="14548F25" w14:textId="77777777" w:rsidR="005620D4" w:rsidRDefault="005620D4">
      <w:pPr>
        <w:tabs>
          <w:tab w:val="left" w:pos="1272"/>
        </w:tabs>
        <w:rPr>
          <w:rFonts w:ascii="Helvetica" w:hAnsi="Helvetica" w:cs="Helvetica"/>
          <w:b/>
          <w:bCs/>
          <w:color w:val="auto"/>
          <w:szCs w:val="20"/>
          <w:lang w:val="de-DE"/>
        </w:rPr>
      </w:pPr>
    </w:p>
    <w:p w14:paraId="0B043657" w14:textId="37EBF5AB" w:rsidR="005620D4" w:rsidRDefault="00810993">
      <w:pPr>
        <w:tabs>
          <w:tab w:val="left" w:pos="1272"/>
        </w:tabs>
        <w:rPr>
          <w:rFonts w:ascii="Helvetica" w:hAnsi="Helvetica" w:cs="Helvetica"/>
          <w:b/>
          <w:bCs/>
          <w:color w:val="auto"/>
          <w:sz w:val="24"/>
          <w:szCs w:val="24"/>
          <w:lang w:val="fr-BE"/>
        </w:rPr>
      </w:pPr>
      <w:r w:rsidRPr="009032DD">
        <w:rPr>
          <w:rFonts w:ascii="Helvetica" w:hAnsi="Helvetica" w:cs="Helvetica"/>
          <w:b/>
          <w:bCs/>
          <w:color w:val="auto"/>
          <w:sz w:val="24"/>
          <w:szCs w:val="24"/>
        </w:rPr>
        <w:t>Images et légendes :</w:t>
      </w:r>
    </w:p>
    <w:p w14:paraId="6F63DCF3" w14:textId="6AE7FF2B" w:rsidR="002913A4" w:rsidRDefault="002913A4">
      <w:pPr>
        <w:tabs>
          <w:tab w:val="left" w:pos="1272"/>
        </w:tabs>
        <w:rPr>
          <w:rFonts w:ascii="Helvetica" w:hAnsi="Helvetica" w:cs="Helvetica"/>
          <w:color w:val="auto"/>
          <w:sz w:val="24"/>
          <w:szCs w:val="24"/>
          <w:lang w:val="fr-BE"/>
        </w:rPr>
      </w:pPr>
      <w:r w:rsidRPr="00F538F0">
        <w:rPr>
          <w:noProof/>
          <w:lang w:val="de-DE"/>
        </w:rPr>
        <w:drawing>
          <wp:inline distT="0" distB="0" distL="0" distR="0" wp14:anchorId="23636CB6" wp14:editId="4D0B2B0C">
            <wp:extent cx="2181225" cy="1635919"/>
            <wp:effectExtent l="0" t="0" r="0" b="2540"/>
            <wp:docPr id="1459336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6">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sidRPr="00F538F0">
        <w:rPr>
          <w:noProof/>
          <w:lang w:val="de-DE"/>
        </w:rPr>
        <w:drawing>
          <wp:inline distT="0" distB="0" distL="0" distR="0" wp14:anchorId="6134FCC5" wp14:editId="5A80238F">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4DE680AC" w14:textId="32C48F6A" w:rsidR="002913A4" w:rsidRDefault="008F5382">
      <w:pPr>
        <w:tabs>
          <w:tab w:val="left" w:pos="1272"/>
        </w:tabs>
        <w:rPr>
          <w:rFonts w:ascii="Helvetica" w:hAnsi="Helvetica" w:cs="Helvetica"/>
          <w:color w:val="auto"/>
          <w:sz w:val="24"/>
          <w:szCs w:val="24"/>
          <w:lang w:val="fr-BE"/>
        </w:rPr>
      </w:pPr>
      <w:r w:rsidRPr="006D2948">
        <w:rPr>
          <w:rFonts w:ascii="Segoe UI" w:hAnsi="Segoe UI" w:cs="Segoe UI"/>
          <w:color w:val="0D0D0D"/>
          <w:shd w:val="clear" w:color="auto" w:fill="FFFFFF"/>
          <w:lang w:val="fr-BE"/>
        </w:rPr>
        <w:t xml:space="preserve">La nouvelle installation de production très durable de </w:t>
      </w:r>
      <w:proofErr w:type="spellStart"/>
      <w:r w:rsidRPr="006D2948">
        <w:rPr>
          <w:rFonts w:ascii="Segoe UI" w:hAnsi="Segoe UI" w:cs="Segoe UI"/>
          <w:color w:val="0D0D0D"/>
          <w:shd w:val="clear" w:color="auto" w:fill="FFFFFF"/>
          <w:lang w:val="fr-BE"/>
        </w:rPr>
        <w:t>Maag</w:t>
      </w:r>
      <w:proofErr w:type="spellEnd"/>
      <w:r w:rsidRPr="006D2948">
        <w:rPr>
          <w:rFonts w:ascii="Segoe UI" w:hAnsi="Segoe UI" w:cs="Segoe UI"/>
          <w:color w:val="0D0D0D"/>
          <w:shd w:val="clear" w:color="auto" w:fill="FFFFFF"/>
          <w:lang w:val="fr-BE"/>
        </w:rPr>
        <w:t>.</w:t>
      </w:r>
    </w:p>
    <w:p w14:paraId="387A16E0" w14:textId="198B958E" w:rsidR="00B25D19" w:rsidRDefault="00B25D19">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140D93B7" wp14:editId="51917869">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1AF51B04" wp14:editId="39DD44A6">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29">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372C7DAB" w14:textId="72684AAA" w:rsidR="002913A4" w:rsidRDefault="008F5382">
      <w:pPr>
        <w:tabs>
          <w:tab w:val="left" w:pos="1272"/>
        </w:tabs>
        <w:rPr>
          <w:rFonts w:ascii="Helvetica" w:hAnsi="Helvetica" w:cs="Helvetica"/>
          <w:color w:val="auto"/>
          <w:sz w:val="24"/>
          <w:szCs w:val="24"/>
          <w:lang w:val="fr-BE"/>
        </w:rPr>
      </w:pPr>
      <w:r w:rsidRPr="006D2948">
        <w:rPr>
          <w:rFonts w:ascii="Segoe UI" w:hAnsi="Segoe UI" w:cs="Segoe UI"/>
          <w:color w:val="0D0D0D"/>
          <w:shd w:val="clear" w:color="auto" w:fill="FFFFFF"/>
          <w:lang w:val="fr-BE"/>
        </w:rPr>
        <w:t>Le contrôle qualité est un élément important du processus de production des emballages et aide à éliminer les déchets.</w:t>
      </w:r>
    </w:p>
    <w:p w14:paraId="71B271BF" w14:textId="3F827957" w:rsidR="002913A4" w:rsidRDefault="00054215" w:rsidP="005C14A6">
      <w:pPr>
        <w:tabs>
          <w:tab w:val="left" w:pos="1272"/>
        </w:tabs>
        <w:jc w:val="center"/>
        <w:rPr>
          <w:rFonts w:ascii="Helvetica" w:hAnsi="Helvetica" w:cs="Helvetica"/>
          <w:color w:val="auto"/>
          <w:sz w:val="24"/>
          <w:szCs w:val="24"/>
          <w:lang w:val="fr-BE"/>
        </w:rPr>
      </w:pPr>
      <w:r w:rsidRPr="00E50723">
        <w:rPr>
          <w:noProof/>
          <w:lang w:val="de-DE"/>
        </w:rPr>
        <w:drawing>
          <wp:inline distT="0" distB="0" distL="0" distR="0" wp14:anchorId="0B75E6FC" wp14:editId="1B6B405A">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30">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4B9167D2" w14:textId="106FBEB8" w:rsidR="00054215" w:rsidRDefault="00081BFD" w:rsidP="005C14A6">
      <w:pPr>
        <w:tabs>
          <w:tab w:val="left" w:pos="1272"/>
        </w:tabs>
        <w:jc w:val="center"/>
        <w:rPr>
          <w:rFonts w:ascii="Helvetica" w:hAnsi="Helvetica" w:cs="Helvetica"/>
          <w:color w:val="auto"/>
          <w:sz w:val="24"/>
          <w:szCs w:val="24"/>
          <w:lang w:val="fr-BE"/>
        </w:rPr>
      </w:pPr>
      <w:r>
        <w:rPr>
          <w:rFonts w:ascii="Segoe UI" w:hAnsi="Segoe UI" w:cs="Segoe UI"/>
          <w:color w:val="0D0D0D"/>
          <w:shd w:val="clear" w:color="auto" w:fill="FFFFFF"/>
        </w:rPr>
        <w:t>Bernd Hecking, directeur technique, MAAG GmbH.</w:t>
      </w:r>
    </w:p>
    <w:p w14:paraId="2789B127" w14:textId="1F379C9D" w:rsidR="00054215" w:rsidRDefault="00054215">
      <w:pPr>
        <w:tabs>
          <w:tab w:val="left" w:pos="1272"/>
        </w:tabs>
        <w:rPr>
          <w:rFonts w:ascii="Helvetica" w:hAnsi="Helvetica" w:cs="Helvetica"/>
          <w:color w:val="auto"/>
          <w:sz w:val="24"/>
          <w:szCs w:val="24"/>
          <w:lang w:val="fr-BE"/>
        </w:rPr>
      </w:pPr>
    </w:p>
    <w:p w14:paraId="38F91D5B" w14:textId="48DDBE47" w:rsidR="007B6F63" w:rsidRDefault="007B6F63">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025B7D03" wp14:editId="05B2A9BB">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31">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1E4F95" w:rsidRPr="00F538F0">
        <w:rPr>
          <w:noProof/>
          <w:lang w:val="de-DE"/>
        </w:rPr>
        <w:drawing>
          <wp:inline distT="0" distB="0" distL="0" distR="0" wp14:anchorId="7DD98C65" wp14:editId="28260078">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7906D2C0" w14:textId="6F3BB5CE" w:rsidR="00054215" w:rsidRDefault="00081BFD">
      <w:pPr>
        <w:tabs>
          <w:tab w:val="left" w:pos="1272"/>
        </w:tabs>
        <w:rPr>
          <w:rFonts w:ascii="Helvetica" w:hAnsi="Helvetica" w:cs="Helvetica"/>
          <w:color w:val="auto"/>
          <w:sz w:val="24"/>
          <w:szCs w:val="24"/>
          <w:lang w:val="fr-BE"/>
        </w:rPr>
      </w:pPr>
      <w:r w:rsidRPr="006D2948">
        <w:rPr>
          <w:rFonts w:ascii="Segoe UI" w:hAnsi="Segoe UI" w:cs="Segoe UI"/>
          <w:color w:val="0D0D0D"/>
          <w:shd w:val="clear" w:color="auto" w:fill="FFFFFF"/>
          <w:lang w:val="fr-BE"/>
        </w:rPr>
        <w:t xml:space="preserve">À gauche : la chaîne de drogueries allemande DM privilégie la durabilité avec ses partenaires en emballage, tels que MAAG GmbH, particulièrement engagée dans des solutions innovantes pour des emballages respectueux de l'environnement. </w:t>
      </w:r>
      <w:r>
        <w:rPr>
          <w:rFonts w:ascii="Segoe UI" w:hAnsi="Segoe UI" w:cs="Segoe UI"/>
          <w:color w:val="0D0D0D"/>
          <w:shd w:val="clear" w:color="auto" w:fill="FFFFFF"/>
        </w:rPr>
        <w:t>À droite : échantillon d'impression d'emballage de lingettes pour toilettes.</w:t>
      </w:r>
    </w:p>
    <w:p w14:paraId="7E6DF411" w14:textId="24771B23" w:rsidR="00054215" w:rsidRDefault="0093585C">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3D39D414" wp14:editId="11B9A88F">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75D041EC" w14:textId="3F336376" w:rsidR="00054215" w:rsidRPr="002913A4" w:rsidRDefault="00081BFD">
      <w:pPr>
        <w:tabs>
          <w:tab w:val="left" w:pos="1272"/>
        </w:tabs>
        <w:rPr>
          <w:rFonts w:ascii="Helvetica" w:hAnsi="Helvetica" w:cs="Helvetica"/>
          <w:color w:val="auto"/>
          <w:sz w:val="24"/>
          <w:szCs w:val="24"/>
          <w:lang w:val="fr-BE"/>
        </w:rPr>
      </w:pPr>
      <w:r w:rsidRPr="006D2948">
        <w:rPr>
          <w:rFonts w:ascii="Segoe UI" w:hAnsi="Segoe UI" w:cs="Segoe UI"/>
          <w:color w:val="0D0D0D"/>
          <w:shd w:val="clear" w:color="auto" w:fill="FFFFFF"/>
          <w:lang w:val="fr-BE"/>
        </w:rPr>
        <w:t xml:space="preserve">De gauche à droite : Martin Schreil, directeur des ventes Asahi </w:t>
      </w:r>
      <w:proofErr w:type="spellStart"/>
      <w:r w:rsidRPr="006D2948">
        <w:rPr>
          <w:rFonts w:ascii="Segoe UI" w:hAnsi="Segoe UI" w:cs="Segoe UI"/>
          <w:color w:val="0D0D0D"/>
          <w:shd w:val="clear" w:color="auto" w:fill="FFFFFF"/>
          <w:lang w:val="fr-BE"/>
        </w:rPr>
        <w:t>Photoproducts</w:t>
      </w:r>
      <w:proofErr w:type="spellEnd"/>
      <w:r w:rsidRPr="006D2948">
        <w:rPr>
          <w:rFonts w:ascii="Segoe UI" w:hAnsi="Segoe UI" w:cs="Segoe UI"/>
          <w:color w:val="0D0D0D"/>
          <w:shd w:val="clear" w:color="auto" w:fill="FFFFFF"/>
          <w:lang w:val="fr-BE"/>
        </w:rPr>
        <w:t xml:space="preserve"> ; Bernd Hecking, directeur technique, MAAG GmbH ; </w:t>
      </w:r>
      <w:proofErr w:type="spellStart"/>
      <w:r w:rsidRPr="006D2948">
        <w:rPr>
          <w:rFonts w:ascii="Segoe UI" w:hAnsi="Segoe UI" w:cs="Segoe UI"/>
          <w:color w:val="0D0D0D"/>
          <w:shd w:val="clear" w:color="auto" w:fill="FFFFFF"/>
          <w:lang w:val="fr-BE"/>
        </w:rPr>
        <w:t>Torben</w:t>
      </w:r>
      <w:proofErr w:type="spellEnd"/>
      <w:r w:rsidRPr="006D2948">
        <w:rPr>
          <w:rFonts w:ascii="Segoe UI" w:hAnsi="Segoe UI" w:cs="Segoe UI"/>
          <w:color w:val="0D0D0D"/>
          <w:shd w:val="clear" w:color="auto" w:fill="FFFFFF"/>
          <w:lang w:val="fr-BE"/>
        </w:rPr>
        <w:t xml:space="preserve"> </w:t>
      </w:r>
      <w:proofErr w:type="spellStart"/>
      <w:r w:rsidRPr="006D2948">
        <w:rPr>
          <w:rFonts w:ascii="Segoe UI" w:hAnsi="Segoe UI" w:cs="Segoe UI"/>
          <w:color w:val="0D0D0D"/>
          <w:shd w:val="clear" w:color="auto" w:fill="FFFFFF"/>
          <w:lang w:val="fr-BE"/>
        </w:rPr>
        <w:t>Segelken</w:t>
      </w:r>
      <w:proofErr w:type="spellEnd"/>
      <w:r w:rsidRPr="006D2948">
        <w:rPr>
          <w:rFonts w:ascii="Segoe UI" w:hAnsi="Segoe UI" w:cs="Segoe UI"/>
          <w:color w:val="0D0D0D"/>
          <w:shd w:val="clear" w:color="auto" w:fill="FFFFFF"/>
          <w:lang w:val="fr-BE"/>
        </w:rPr>
        <w:t xml:space="preserve">, directeur général, maison de reprographie allemande, Carl Ostermann </w:t>
      </w:r>
      <w:proofErr w:type="spellStart"/>
      <w:r w:rsidRPr="006D2948">
        <w:rPr>
          <w:rFonts w:ascii="Segoe UI" w:hAnsi="Segoe UI" w:cs="Segoe UI"/>
          <w:color w:val="0D0D0D"/>
          <w:shd w:val="clear" w:color="auto" w:fill="FFFFFF"/>
          <w:lang w:val="fr-BE"/>
        </w:rPr>
        <w:t>Erben</w:t>
      </w:r>
      <w:proofErr w:type="spellEnd"/>
      <w:r w:rsidRPr="006D2948">
        <w:rPr>
          <w:rFonts w:ascii="Segoe UI" w:hAnsi="Segoe UI" w:cs="Segoe UI"/>
          <w:color w:val="0D0D0D"/>
          <w:shd w:val="clear" w:color="auto" w:fill="FFFFFF"/>
          <w:lang w:val="fr-BE"/>
        </w:rPr>
        <w:t xml:space="preserve"> GmbH (COE).</w:t>
      </w:r>
    </w:p>
    <w:sectPr w:rsidR="00054215" w:rsidRPr="002913A4">
      <w:footerReference w:type="default" r:id="rId34"/>
      <w:headerReference w:type="first" r:id="rId35"/>
      <w:footerReference w:type="first" r:id="rId36"/>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78EA" w14:textId="77777777" w:rsidR="00E175C4" w:rsidRDefault="00E175C4">
      <w:pPr>
        <w:spacing w:after="0" w:line="240" w:lineRule="auto"/>
      </w:pPr>
      <w:r>
        <w:separator/>
      </w:r>
    </w:p>
  </w:endnote>
  <w:endnote w:type="continuationSeparator" w:id="0">
    <w:p w14:paraId="3948EDBB" w14:textId="77777777" w:rsidR="00E175C4" w:rsidRDefault="00E175C4">
      <w:pPr>
        <w:spacing w:after="0" w:line="240" w:lineRule="auto"/>
      </w:pPr>
      <w:r>
        <w:continuationSeparator/>
      </w:r>
    </w:p>
  </w:endnote>
  <w:endnote w:type="continuationNotice" w:id="1">
    <w:p w14:paraId="2FDF8404" w14:textId="77777777" w:rsidR="00E175C4" w:rsidRDefault="00E1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A9EF5" w14:textId="77777777" w:rsidR="00E175C4" w:rsidRDefault="00E175C4">
      <w:pPr>
        <w:spacing w:after="0" w:line="240" w:lineRule="auto"/>
      </w:pPr>
      <w:r>
        <w:separator/>
      </w:r>
    </w:p>
  </w:footnote>
  <w:footnote w:type="continuationSeparator" w:id="0">
    <w:p w14:paraId="4AA2B786" w14:textId="77777777" w:rsidR="00E175C4" w:rsidRDefault="00E175C4">
      <w:pPr>
        <w:spacing w:after="0" w:line="240" w:lineRule="auto"/>
      </w:pPr>
      <w:r>
        <w:continuationSeparator/>
      </w:r>
    </w:p>
  </w:footnote>
  <w:footnote w:type="continuationNotice" w:id="1">
    <w:p w14:paraId="1F5E8CF0" w14:textId="77777777" w:rsidR="00E175C4" w:rsidRDefault="00E17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77777777" w:rsidR="005620D4" w:rsidRDefault="007A5BE1">
    <w:pPr>
      <w:pStyle w:val="Kopfzeile"/>
    </w:pPr>
    <w:r>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54215"/>
    <w:rsid w:val="00081BFD"/>
    <w:rsid w:val="000B08E4"/>
    <w:rsid w:val="000C4514"/>
    <w:rsid w:val="00196D7B"/>
    <w:rsid w:val="00196E26"/>
    <w:rsid w:val="001C47C0"/>
    <w:rsid w:val="001E1F1B"/>
    <w:rsid w:val="001E4F95"/>
    <w:rsid w:val="00251687"/>
    <w:rsid w:val="00257CD8"/>
    <w:rsid w:val="00273D1D"/>
    <w:rsid w:val="00275A57"/>
    <w:rsid w:val="00284944"/>
    <w:rsid w:val="002913A4"/>
    <w:rsid w:val="002E0FFC"/>
    <w:rsid w:val="002E2136"/>
    <w:rsid w:val="002E69F9"/>
    <w:rsid w:val="003225A5"/>
    <w:rsid w:val="003416AE"/>
    <w:rsid w:val="0037145D"/>
    <w:rsid w:val="00380A27"/>
    <w:rsid w:val="003E205B"/>
    <w:rsid w:val="003F0677"/>
    <w:rsid w:val="0041654C"/>
    <w:rsid w:val="00420E8C"/>
    <w:rsid w:val="00421D91"/>
    <w:rsid w:val="00425260"/>
    <w:rsid w:val="004419DB"/>
    <w:rsid w:val="00442E61"/>
    <w:rsid w:val="00501CE4"/>
    <w:rsid w:val="00514BBF"/>
    <w:rsid w:val="005620D4"/>
    <w:rsid w:val="0059795E"/>
    <w:rsid w:val="005A4449"/>
    <w:rsid w:val="005C14A6"/>
    <w:rsid w:val="005C1957"/>
    <w:rsid w:val="005C6D92"/>
    <w:rsid w:val="005E4DF2"/>
    <w:rsid w:val="005F594F"/>
    <w:rsid w:val="0067528C"/>
    <w:rsid w:val="006D2948"/>
    <w:rsid w:val="00701216"/>
    <w:rsid w:val="00712EC2"/>
    <w:rsid w:val="00741944"/>
    <w:rsid w:val="00745892"/>
    <w:rsid w:val="00773083"/>
    <w:rsid w:val="007A1E1F"/>
    <w:rsid w:val="007A5BE1"/>
    <w:rsid w:val="007B6F63"/>
    <w:rsid w:val="00801AA1"/>
    <w:rsid w:val="00810993"/>
    <w:rsid w:val="00825629"/>
    <w:rsid w:val="0084324F"/>
    <w:rsid w:val="008B2154"/>
    <w:rsid w:val="008F0FA2"/>
    <w:rsid w:val="008F5382"/>
    <w:rsid w:val="00927859"/>
    <w:rsid w:val="0093585C"/>
    <w:rsid w:val="00967B16"/>
    <w:rsid w:val="009968B1"/>
    <w:rsid w:val="009A00DF"/>
    <w:rsid w:val="009B06F1"/>
    <w:rsid w:val="009D3615"/>
    <w:rsid w:val="009E3D75"/>
    <w:rsid w:val="00A247A1"/>
    <w:rsid w:val="00A5058E"/>
    <w:rsid w:val="00A800C8"/>
    <w:rsid w:val="00A81608"/>
    <w:rsid w:val="00B25D19"/>
    <w:rsid w:val="00B370D5"/>
    <w:rsid w:val="00B41159"/>
    <w:rsid w:val="00B570CA"/>
    <w:rsid w:val="00B6162C"/>
    <w:rsid w:val="00B61E93"/>
    <w:rsid w:val="00B75F0F"/>
    <w:rsid w:val="00B856BB"/>
    <w:rsid w:val="00B91F0F"/>
    <w:rsid w:val="00C3663D"/>
    <w:rsid w:val="00C866DC"/>
    <w:rsid w:val="00D14945"/>
    <w:rsid w:val="00D503DA"/>
    <w:rsid w:val="00D516DC"/>
    <w:rsid w:val="00D72C62"/>
    <w:rsid w:val="00D91A47"/>
    <w:rsid w:val="00DC1641"/>
    <w:rsid w:val="00DC1BA2"/>
    <w:rsid w:val="00E0389A"/>
    <w:rsid w:val="00E040A5"/>
    <w:rsid w:val="00E175C4"/>
    <w:rsid w:val="00E42C82"/>
    <w:rsid w:val="00E50F2D"/>
    <w:rsid w:val="00E70262"/>
    <w:rsid w:val="00EA1B06"/>
    <w:rsid w:val="00ED159B"/>
    <w:rsid w:val="00F01835"/>
    <w:rsid w:val="00F1040B"/>
    <w:rsid w:val="00F40ECF"/>
    <w:rsid w:val="00F5075C"/>
    <w:rsid w:val="00F80058"/>
    <w:rsid w:val="00FB2324"/>
    <w:rsid w:val="00FC0728"/>
    <w:rsid w:val="00FD7009"/>
    <w:rsid w:val="00FE7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ahi-photoproducts.com/product/asahi-water-washable-plates/" TargetMode="External"/><Relationship Id="rId18" Type="http://schemas.openxmlformats.org/officeDocument/2006/relationships/image" Target="media/image2.png"/><Relationship Id="rId26" Type="http://schemas.openxmlformats.org/officeDocument/2006/relationships/image" Target="media/image6.jpg"/><Relationship Id="rId21" Type="http://schemas.openxmlformats.org/officeDocument/2006/relationships/hyperlink" Target="https://www.facebook.com/asahiphotoproduct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aag.de/en/" TargetMode="External"/><Relationship Id="rId17" Type="http://schemas.openxmlformats.org/officeDocument/2006/relationships/hyperlink" Target="https://www.linkedin.com/company/3780410" TargetMode="External"/><Relationship Id="rId25" Type="http://schemas.openxmlformats.org/officeDocument/2006/relationships/image" Target="media/image5.png"/><Relationship Id="rId33" Type="http://schemas.openxmlformats.org/officeDocument/2006/relationships/image" Target="media/image13.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ieter.niederstadt@asahi-photoproducts.com" TargetMode="External"/><Relationship Id="rId32" Type="http://schemas.openxmlformats.org/officeDocument/2006/relationships/image" Target="media/image12.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witter.com/asahiphoto" TargetMode="External"/><Relationship Id="rId23" Type="http://schemas.openxmlformats.org/officeDocument/2006/relationships/hyperlink" Target="https://www.asahi-photoproducts.com" TargetMode="External"/><Relationship Id="rId28" Type="http://schemas.openxmlformats.org/officeDocument/2006/relationships/image" Target="media/image8.jp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youtube.com/channel/UC_-fQSWjcK2g2hJEPZHHNlw" TargetMode="External"/><Relationship Id="rId31"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e-prepress.com/en/" TargetMode="External"/><Relationship Id="rId22" Type="http://schemas.openxmlformats.org/officeDocument/2006/relationships/image" Target="media/image4.png"/><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jp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c2d1cd3-7e10-4a1c-908a-91a4d91848d0">MD2TZKM24X2D-167323429-221068</_dlc_DocId>
    <TaxCatchAll xmlns="2c2d1cd3-7e10-4a1c-908a-91a4d91848d0" xsi:nil="true"/>
    <lcf76f155ced4ddcb4097134ff3c332f xmlns="224f6b32-9ef4-43d6-8692-8a877c4fbe5c">
      <Terms xmlns="http://schemas.microsoft.com/office/infopath/2007/PartnerControls"/>
    </lcf76f155ced4ddcb4097134ff3c332f>
    <_dlc_DocIdUrl xmlns="2c2d1cd3-7e10-4a1c-908a-91a4d91848d0">
      <Url>https://upcbe46932.sharepoint.com/sites/Data/_layouts/15/DocIdRedir.aspx?ID=MD2TZKM24X2D-167323429-221068</Url>
      <Description>MD2TZKM24X2D-167323429-221068</Description>
    </_dlc_DocIdUrl>
  </documentManagement>
</p:properties>
</file>

<file path=customXml/itemProps1.xml><?xml version="1.0" encoding="utf-8"?>
<ds:datastoreItem xmlns:ds="http://schemas.openxmlformats.org/officeDocument/2006/customXml" ds:itemID="{E3F1148E-81BF-43F7-8878-9BC9A18A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3.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4.xml><?xml version="1.0" encoding="utf-8"?>
<ds:datastoreItem xmlns:ds="http://schemas.openxmlformats.org/officeDocument/2006/customXml" ds:itemID="{5A0E8006-570D-4FCF-8BBD-A7529F18B761}">
  <ds:schemaRefs>
    <ds:schemaRef ds:uri="http://schemas.microsoft.com/sharepoint/events"/>
  </ds:schemaRefs>
</ds:datastoreItem>
</file>

<file path=customXml/itemProps5.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2c2d1cd3-7e10-4a1c-908a-91a4d91848d0"/>
    <ds:schemaRef ds:uri="224f6b32-9ef4-43d6-8692-8a877c4fbe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5728</Characters>
  <Application>Microsoft Office Word</Application>
  <DocSecurity>0</DocSecurity>
  <Lines>301</Lines>
  <Paragraphs>162</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6650</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5</cp:revision>
  <cp:lastPrinted>2024-04-03T03:57:00Z</cp:lastPrinted>
  <dcterms:created xsi:type="dcterms:W3CDTF">2024-05-24T14:14:00Z</dcterms:created>
  <dcterms:modified xsi:type="dcterms:W3CDTF">2024-05-24T14:21:00Z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64009e78-ad17-4685-9dab-bbac4fa7f432</vt:lpwstr>
  </property>
  <property fmtid="{D5CDD505-2E9C-101B-9397-08002B2CF9AE}" pid="4" name="MediaServiceImageTags">
    <vt:lpwstr/>
  </property>
</Properties>
</file>