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CE61C7" w:rsidRDefault="00CE61C7">
      <w:pPr>
        <w:spacing w:line="280" w:lineRule="auto"/>
        <w:ind w:right="-568"/>
        <w:jc w:val="both"/>
        <w:rPr>
          <w:rFonts w:ascii="Arial" w:eastAsia="Arial" w:hAnsi="Arial" w:cs="Arial"/>
          <w:sz w:val="20"/>
          <w:szCs w:val="20"/>
        </w:rPr>
      </w:pPr>
    </w:p>
    <w:p w14:paraId="00000002" w14:textId="77777777" w:rsidR="00CE61C7" w:rsidRDefault="00CE61C7">
      <w:pPr>
        <w:spacing w:line="280" w:lineRule="auto"/>
        <w:jc w:val="both"/>
        <w:rPr>
          <w:rFonts w:ascii="Arial" w:eastAsia="Arial" w:hAnsi="Arial" w:cs="Arial"/>
          <w:sz w:val="20"/>
          <w:szCs w:val="20"/>
        </w:rPr>
      </w:pPr>
    </w:p>
    <w:p w14:paraId="00000003" w14:textId="77777777" w:rsidR="00CE61C7" w:rsidRDefault="00384052">
      <w:pPr>
        <w:spacing w:line="280" w:lineRule="auto"/>
        <w:jc w:val="both"/>
        <w:rPr>
          <w:rFonts w:ascii="Arial" w:eastAsia="Arial" w:hAnsi="Arial" w:cs="Arial"/>
          <w:sz w:val="20"/>
          <w:szCs w:val="20"/>
        </w:rPr>
      </w:pPr>
      <w:r>
        <w:rPr>
          <w:rFonts w:ascii="Arial" w:eastAsia="Arial" w:hAnsi="Arial" w:cs="Arial"/>
          <w:sz w:val="20"/>
          <w:szCs w:val="20"/>
        </w:rPr>
        <w:t>FOR IMMEDIATE PUBLICATION</w:t>
      </w:r>
    </w:p>
    <w:p w14:paraId="00000004" w14:textId="77777777" w:rsidR="00CE61C7" w:rsidRDefault="00CE61C7">
      <w:pPr>
        <w:spacing w:line="280" w:lineRule="auto"/>
        <w:jc w:val="both"/>
        <w:rPr>
          <w:rFonts w:ascii="Arial" w:eastAsia="Arial" w:hAnsi="Arial" w:cs="Arial"/>
          <w:sz w:val="20"/>
          <w:szCs w:val="20"/>
        </w:rPr>
      </w:pPr>
    </w:p>
    <w:p w14:paraId="7EA06206" w14:textId="5CBCE895" w:rsidR="00C3530A" w:rsidRPr="007E2A81" w:rsidRDefault="00C4001C" w:rsidP="007E2A81">
      <w:pPr>
        <w:jc w:val="center"/>
        <w:rPr>
          <w:rFonts w:ascii="Arial" w:eastAsia="Arial" w:hAnsi="Arial" w:cs="Arial"/>
          <w:sz w:val="28"/>
          <w:szCs w:val="28"/>
        </w:rPr>
      </w:pPr>
      <w:r w:rsidRPr="00C4001C">
        <w:rPr>
          <w:rFonts w:ascii="Arial" w:eastAsia="Arial" w:hAnsi="Arial" w:cs="Arial"/>
          <w:sz w:val="28"/>
          <w:szCs w:val="28"/>
        </w:rPr>
        <w:t>Xeikon</w:t>
      </w:r>
      <w:r w:rsidR="003B3503">
        <w:rPr>
          <w:rFonts w:ascii="Arial" w:eastAsia="Arial" w:hAnsi="Arial" w:cs="Arial"/>
          <w:sz w:val="28"/>
          <w:szCs w:val="28"/>
        </w:rPr>
        <w:t xml:space="preserve"> and</w:t>
      </w:r>
      <w:r w:rsidRPr="00C4001C">
        <w:rPr>
          <w:rFonts w:ascii="Arial" w:eastAsia="Arial" w:hAnsi="Arial" w:cs="Arial"/>
          <w:sz w:val="28"/>
          <w:szCs w:val="28"/>
        </w:rPr>
        <w:t xml:space="preserve"> Kurz collaboration </w:t>
      </w:r>
      <w:r w:rsidR="00340217">
        <w:rPr>
          <w:rFonts w:ascii="Arial" w:eastAsia="Arial" w:hAnsi="Arial" w:cs="Arial"/>
          <w:sz w:val="28"/>
          <w:szCs w:val="28"/>
        </w:rPr>
        <w:t xml:space="preserve">shines the light on </w:t>
      </w:r>
      <w:r w:rsidR="00670440">
        <w:rPr>
          <w:rFonts w:ascii="Arial" w:eastAsia="Arial" w:hAnsi="Arial" w:cs="Arial"/>
          <w:sz w:val="28"/>
          <w:szCs w:val="28"/>
        </w:rPr>
        <w:t xml:space="preserve">brand protection and consumer interaction </w:t>
      </w:r>
    </w:p>
    <w:p w14:paraId="69DD706C" w14:textId="77777777" w:rsidR="00C3530A" w:rsidRDefault="00C3530A" w:rsidP="00C3530A">
      <w:pPr>
        <w:jc w:val="center"/>
        <w:rPr>
          <w:rFonts w:ascii="Arial" w:eastAsia="Arial" w:hAnsi="Arial" w:cs="Arial"/>
          <w:b/>
          <w:i/>
          <w:color w:val="000000"/>
          <w:sz w:val="20"/>
          <w:szCs w:val="20"/>
        </w:rPr>
      </w:pPr>
    </w:p>
    <w:p w14:paraId="304E9E18" w14:textId="77777777" w:rsidR="007E2A81" w:rsidRDefault="00C4001C" w:rsidP="00D97950">
      <w:pPr>
        <w:spacing w:line="280" w:lineRule="auto"/>
        <w:jc w:val="center"/>
        <w:rPr>
          <w:rFonts w:ascii="Arial" w:eastAsia="Arial" w:hAnsi="Arial" w:cs="Arial"/>
          <w:b/>
          <w:i/>
          <w:sz w:val="20"/>
          <w:szCs w:val="20"/>
        </w:rPr>
      </w:pPr>
      <w:r w:rsidRPr="00C4001C">
        <w:rPr>
          <w:rFonts w:ascii="Arial" w:eastAsia="Arial" w:hAnsi="Arial" w:cs="Arial"/>
          <w:b/>
          <w:i/>
          <w:sz w:val="20"/>
          <w:szCs w:val="20"/>
        </w:rPr>
        <w:t xml:space="preserve">Digital printing and </w:t>
      </w:r>
      <w:r w:rsidR="00132CFB">
        <w:rPr>
          <w:rFonts w:ascii="Arial" w:eastAsia="Arial" w:hAnsi="Arial" w:cs="Arial"/>
          <w:b/>
          <w:i/>
          <w:sz w:val="20"/>
          <w:szCs w:val="20"/>
        </w:rPr>
        <w:t xml:space="preserve">metallic </w:t>
      </w:r>
      <w:r w:rsidRPr="00C4001C">
        <w:rPr>
          <w:rFonts w:ascii="Arial" w:eastAsia="Arial" w:hAnsi="Arial" w:cs="Arial"/>
          <w:b/>
          <w:i/>
          <w:sz w:val="20"/>
          <w:szCs w:val="20"/>
        </w:rPr>
        <w:t>embellishment combo</w:t>
      </w:r>
      <w:r>
        <w:rPr>
          <w:rFonts w:ascii="Arial" w:eastAsia="Arial" w:hAnsi="Arial" w:cs="Arial"/>
          <w:b/>
          <w:i/>
          <w:sz w:val="20"/>
          <w:szCs w:val="20"/>
        </w:rPr>
        <w:t xml:space="preserve"> </w:t>
      </w:r>
      <w:r w:rsidR="009A1A4D">
        <w:rPr>
          <w:rFonts w:ascii="Arial" w:eastAsia="Arial" w:hAnsi="Arial" w:cs="Arial"/>
          <w:b/>
          <w:i/>
          <w:sz w:val="20"/>
          <w:szCs w:val="20"/>
        </w:rPr>
        <w:t>enables</w:t>
      </w:r>
      <w:r>
        <w:rPr>
          <w:rFonts w:ascii="Arial" w:eastAsia="Arial" w:hAnsi="Arial" w:cs="Arial"/>
          <w:b/>
          <w:i/>
          <w:sz w:val="20"/>
          <w:szCs w:val="20"/>
        </w:rPr>
        <w:t xml:space="preserve"> </w:t>
      </w:r>
    </w:p>
    <w:p w14:paraId="36E6D035" w14:textId="13D36822" w:rsidR="00670440" w:rsidRDefault="00D97950" w:rsidP="00D97950">
      <w:pPr>
        <w:spacing w:line="280" w:lineRule="auto"/>
        <w:jc w:val="center"/>
        <w:rPr>
          <w:rFonts w:ascii="Arial" w:eastAsia="Arial" w:hAnsi="Arial" w:cs="Arial"/>
          <w:b/>
          <w:i/>
          <w:sz w:val="20"/>
          <w:szCs w:val="20"/>
        </w:rPr>
      </w:pPr>
      <w:r>
        <w:rPr>
          <w:rFonts w:ascii="Arial" w:eastAsia="Arial" w:hAnsi="Arial" w:cs="Arial"/>
          <w:b/>
          <w:i/>
          <w:sz w:val="20"/>
          <w:szCs w:val="20"/>
        </w:rPr>
        <w:t xml:space="preserve">unique </w:t>
      </w:r>
      <w:r w:rsidR="00C4001C">
        <w:rPr>
          <w:rFonts w:ascii="Arial" w:eastAsia="Arial" w:hAnsi="Arial" w:cs="Arial"/>
          <w:b/>
          <w:i/>
          <w:sz w:val="20"/>
          <w:szCs w:val="20"/>
        </w:rPr>
        <w:t>interactive features</w:t>
      </w:r>
      <w:r w:rsidR="009A1A4D">
        <w:rPr>
          <w:rFonts w:ascii="Arial" w:eastAsia="Arial" w:hAnsi="Arial" w:cs="Arial"/>
          <w:b/>
          <w:i/>
          <w:sz w:val="20"/>
          <w:szCs w:val="20"/>
        </w:rPr>
        <w:t xml:space="preserve"> in new </w:t>
      </w:r>
      <w:r w:rsidR="00AE523C">
        <w:rPr>
          <w:rFonts w:ascii="Arial" w:eastAsia="Arial" w:hAnsi="Arial" w:cs="Arial"/>
          <w:b/>
          <w:i/>
          <w:sz w:val="20"/>
          <w:szCs w:val="20"/>
        </w:rPr>
        <w:t xml:space="preserve">label </w:t>
      </w:r>
      <w:r w:rsidR="009A1A4D">
        <w:rPr>
          <w:rFonts w:ascii="Arial" w:eastAsia="Arial" w:hAnsi="Arial" w:cs="Arial"/>
          <w:b/>
          <w:i/>
          <w:sz w:val="20"/>
          <w:szCs w:val="20"/>
        </w:rPr>
        <w:t>application.</w:t>
      </w:r>
    </w:p>
    <w:p w14:paraId="00000007" w14:textId="77777777" w:rsidR="00CE61C7" w:rsidRDefault="00CE61C7">
      <w:pPr>
        <w:spacing w:line="280" w:lineRule="auto"/>
        <w:jc w:val="both"/>
        <w:rPr>
          <w:rFonts w:ascii="Arial" w:eastAsia="Arial" w:hAnsi="Arial" w:cs="Arial"/>
          <w:b/>
          <w:sz w:val="20"/>
          <w:szCs w:val="20"/>
        </w:rPr>
      </w:pPr>
    </w:p>
    <w:p w14:paraId="1748E189" w14:textId="0DBE38A3" w:rsidR="00876AB2" w:rsidRDefault="00384052">
      <w:pPr>
        <w:spacing w:line="280" w:lineRule="auto"/>
        <w:jc w:val="both"/>
        <w:rPr>
          <w:rFonts w:ascii="Arial" w:eastAsia="Arial" w:hAnsi="Arial" w:cs="Arial"/>
          <w:color w:val="000000"/>
          <w:sz w:val="20"/>
          <w:szCs w:val="20"/>
        </w:rPr>
      </w:pPr>
      <w:r>
        <w:rPr>
          <w:rFonts w:ascii="Arial" w:eastAsia="Arial" w:hAnsi="Arial" w:cs="Arial"/>
          <w:b/>
          <w:sz w:val="20"/>
          <w:szCs w:val="20"/>
        </w:rPr>
        <w:t>Lier</w:t>
      </w:r>
      <w:r>
        <w:rPr>
          <w:rFonts w:ascii="Arial" w:eastAsia="Arial" w:hAnsi="Arial" w:cs="Arial"/>
          <w:b/>
          <w:color w:val="000000"/>
          <w:sz w:val="20"/>
          <w:szCs w:val="20"/>
        </w:rPr>
        <w:t xml:space="preserve">, </w:t>
      </w:r>
      <w:r>
        <w:rPr>
          <w:rFonts w:ascii="Arial" w:eastAsia="Arial" w:hAnsi="Arial" w:cs="Arial"/>
          <w:b/>
          <w:sz w:val="20"/>
          <w:szCs w:val="20"/>
        </w:rPr>
        <w:t>Belgiu</w:t>
      </w:r>
      <w:r w:rsidRPr="00384052">
        <w:rPr>
          <w:rFonts w:ascii="Arial" w:eastAsia="Arial" w:hAnsi="Arial" w:cs="Arial"/>
          <w:b/>
          <w:sz w:val="20"/>
          <w:szCs w:val="20"/>
        </w:rPr>
        <w:t>m</w:t>
      </w:r>
      <w:r w:rsidRPr="00373D42">
        <w:rPr>
          <w:rFonts w:ascii="Arial" w:eastAsia="Arial" w:hAnsi="Arial" w:cs="Arial"/>
          <w:b/>
          <w:color w:val="000000"/>
          <w:sz w:val="20"/>
          <w:szCs w:val="20"/>
        </w:rPr>
        <w:t xml:space="preserve">, </w:t>
      </w:r>
      <w:r w:rsidR="00373D42" w:rsidRPr="00373D42">
        <w:rPr>
          <w:rFonts w:ascii="Arial" w:eastAsia="Arial" w:hAnsi="Arial" w:cs="Arial"/>
          <w:b/>
          <w:color w:val="000000"/>
          <w:sz w:val="20"/>
          <w:szCs w:val="20"/>
        </w:rPr>
        <w:t>21</w:t>
      </w:r>
      <w:r w:rsidRPr="00373D42">
        <w:rPr>
          <w:rFonts w:ascii="Arial" w:eastAsia="Arial" w:hAnsi="Arial" w:cs="Arial"/>
          <w:b/>
          <w:color w:val="000000"/>
          <w:sz w:val="20"/>
          <w:szCs w:val="20"/>
        </w:rPr>
        <w:t xml:space="preserve"> </w:t>
      </w:r>
      <w:r w:rsidR="00345E39" w:rsidRPr="00373D42">
        <w:rPr>
          <w:rFonts w:ascii="Arial" w:eastAsia="Arial" w:hAnsi="Arial" w:cs="Arial"/>
          <w:b/>
          <w:color w:val="000000"/>
          <w:sz w:val="20"/>
          <w:szCs w:val="20"/>
        </w:rPr>
        <w:t>May</w:t>
      </w:r>
      <w:r w:rsidRPr="00373D42">
        <w:rPr>
          <w:rFonts w:ascii="Arial" w:eastAsia="Arial" w:hAnsi="Arial" w:cs="Arial"/>
          <w:b/>
          <w:color w:val="000000"/>
          <w:sz w:val="20"/>
          <w:szCs w:val="20"/>
        </w:rPr>
        <w:t xml:space="preserve"> 2024</w:t>
      </w:r>
      <w:r>
        <w:rPr>
          <w:rFonts w:ascii="Arial" w:eastAsia="Arial" w:hAnsi="Arial" w:cs="Arial"/>
          <w:b/>
          <w:color w:val="000000"/>
          <w:sz w:val="20"/>
          <w:szCs w:val="20"/>
        </w:rPr>
        <w:t xml:space="preserve"> </w:t>
      </w:r>
      <w:r>
        <w:rPr>
          <w:rFonts w:ascii="Arial" w:eastAsia="Arial" w:hAnsi="Arial" w:cs="Arial"/>
          <w:color w:val="000000"/>
          <w:sz w:val="20"/>
          <w:szCs w:val="20"/>
        </w:rPr>
        <w:t>–</w:t>
      </w:r>
      <w:r w:rsidR="00670440">
        <w:rPr>
          <w:rFonts w:ascii="Arial" w:eastAsia="Arial" w:hAnsi="Arial" w:cs="Arial"/>
          <w:color w:val="000000"/>
          <w:sz w:val="20"/>
          <w:szCs w:val="20"/>
        </w:rPr>
        <w:t xml:space="preserve"> Xeikon has </w:t>
      </w:r>
      <w:r w:rsidR="0022683E">
        <w:rPr>
          <w:rFonts w:ascii="Arial" w:eastAsia="Arial" w:hAnsi="Arial" w:cs="Arial"/>
          <w:color w:val="000000"/>
          <w:sz w:val="20"/>
          <w:szCs w:val="20"/>
        </w:rPr>
        <w:t>partnered with</w:t>
      </w:r>
      <w:r w:rsidR="00670440">
        <w:rPr>
          <w:rFonts w:ascii="Arial" w:eastAsia="Arial" w:hAnsi="Arial" w:cs="Arial"/>
          <w:color w:val="000000"/>
          <w:sz w:val="20"/>
          <w:szCs w:val="20"/>
        </w:rPr>
        <w:t xml:space="preserve"> KURZ company</w:t>
      </w:r>
      <w:r w:rsidR="002F3C12">
        <w:rPr>
          <w:rFonts w:ascii="Arial" w:eastAsia="Arial" w:hAnsi="Arial" w:cs="Arial"/>
          <w:color w:val="000000"/>
          <w:sz w:val="20"/>
          <w:szCs w:val="20"/>
        </w:rPr>
        <w:t>,</w:t>
      </w:r>
      <w:r w:rsidR="00670440">
        <w:rPr>
          <w:rFonts w:ascii="Arial" w:eastAsia="Arial" w:hAnsi="Arial" w:cs="Arial"/>
          <w:color w:val="000000"/>
          <w:sz w:val="20"/>
          <w:szCs w:val="20"/>
        </w:rPr>
        <w:t xml:space="preserve"> </w:t>
      </w:r>
      <w:hyperlink r:id="rId11" w:history="1">
        <w:r w:rsidR="00E264E5" w:rsidRPr="001E69D9">
          <w:rPr>
            <w:rStyle w:val="Hyperlink"/>
            <w:rFonts w:ascii="Arial" w:eastAsia="Arial" w:hAnsi="Arial" w:cs="Arial"/>
            <w:sz w:val="20"/>
            <w:szCs w:val="20"/>
          </w:rPr>
          <w:t>SCRIBOS</w:t>
        </w:r>
      </w:hyperlink>
      <w:r w:rsidR="002F3C12">
        <w:rPr>
          <w:rFonts w:ascii="Arial" w:eastAsia="Arial" w:hAnsi="Arial" w:cs="Arial"/>
          <w:color w:val="000000"/>
          <w:sz w:val="20"/>
          <w:szCs w:val="20"/>
        </w:rPr>
        <w:t>,</w:t>
      </w:r>
      <w:r w:rsidR="00670440">
        <w:rPr>
          <w:rFonts w:ascii="Arial" w:eastAsia="Arial" w:hAnsi="Arial" w:cs="Arial"/>
          <w:color w:val="000000"/>
          <w:sz w:val="20"/>
          <w:szCs w:val="20"/>
        </w:rPr>
        <w:t xml:space="preserve"> </w:t>
      </w:r>
      <w:r w:rsidR="0022683E">
        <w:rPr>
          <w:rFonts w:ascii="Arial" w:eastAsia="Arial" w:hAnsi="Arial" w:cs="Arial"/>
          <w:color w:val="000000"/>
          <w:sz w:val="20"/>
          <w:szCs w:val="20"/>
        </w:rPr>
        <w:t>to</w:t>
      </w:r>
      <w:r w:rsidR="00FB22E5">
        <w:rPr>
          <w:rFonts w:ascii="Arial" w:eastAsia="Arial" w:hAnsi="Arial" w:cs="Arial"/>
          <w:color w:val="000000"/>
          <w:sz w:val="20"/>
          <w:szCs w:val="20"/>
        </w:rPr>
        <w:t xml:space="preserve"> </w:t>
      </w:r>
      <w:r w:rsidR="00D97950">
        <w:rPr>
          <w:rFonts w:ascii="Arial" w:eastAsia="Arial" w:hAnsi="Arial" w:cs="Arial"/>
          <w:color w:val="000000"/>
          <w:sz w:val="20"/>
          <w:szCs w:val="20"/>
        </w:rPr>
        <w:t>collabora</w:t>
      </w:r>
      <w:r w:rsidR="0022683E">
        <w:rPr>
          <w:rFonts w:ascii="Arial" w:eastAsia="Arial" w:hAnsi="Arial" w:cs="Arial"/>
          <w:color w:val="000000"/>
          <w:sz w:val="20"/>
          <w:szCs w:val="20"/>
        </w:rPr>
        <w:t xml:space="preserve">te on </w:t>
      </w:r>
      <w:r w:rsidR="009D0146">
        <w:rPr>
          <w:rFonts w:ascii="Arial" w:eastAsia="Arial" w:hAnsi="Arial" w:cs="Arial"/>
          <w:color w:val="000000"/>
          <w:sz w:val="20"/>
          <w:szCs w:val="20"/>
        </w:rPr>
        <w:t xml:space="preserve">new </w:t>
      </w:r>
      <w:r w:rsidR="0022683E">
        <w:rPr>
          <w:rFonts w:ascii="Arial" w:eastAsia="Arial" w:hAnsi="Arial" w:cs="Arial"/>
          <w:color w:val="000000"/>
          <w:sz w:val="20"/>
          <w:szCs w:val="20"/>
        </w:rPr>
        <w:t>technology</w:t>
      </w:r>
      <w:r w:rsidR="00D97950">
        <w:rPr>
          <w:rFonts w:ascii="Arial" w:eastAsia="Arial" w:hAnsi="Arial" w:cs="Arial"/>
          <w:color w:val="000000"/>
          <w:sz w:val="20"/>
          <w:szCs w:val="20"/>
        </w:rPr>
        <w:t xml:space="preserve"> </w:t>
      </w:r>
      <w:r w:rsidR="009D0146">
        <w:rPr>
          <w:rFonts w:ascii="Arial" w:eastAsia="Arial" w:hAnsi="Arial" w:cs="Arial"/>
          <w:color w:val="000000"/>
          <w:sz w:val="20"/>
          <w:szCs w:val="20"/>
        </w:rPr>
        <w:t xml:space="preserve">that </w:t>
      </w:r>
      <w:r w:rsidR="0022683E">
        <w:rPr>
          <w:rFonts w:ascii="Arial" w:eastAsia="Arial" w:hAnsi="Arial" w:cs="Arial"/>
          <w:color w:val="000000"/>
          <w:sz w:val="20"/>
          <w:szCs w:val="20"/>
        </w:rPr>
        <w:t>en</w:t>
      </w:r>
      <w:r w:rsidR="00D330FB">
        <w:rPr>
          <w:rFonts w:ascii="Arial" w:eastAsia="Arial" w:hAnsi="Arial" w:cs="Arial"/>
          <w:color w:val="000000"/>
          <w:sz w:val="20"/>
          <w:szCs w:val="20"/>
        </w:rPr>
        <w:t>abl</w:t>
      </w:r>
      <w:r w:rsidR="009D0146">
        <w:rPr>
          <w:rFonts w:ascii="Arial" w:eastAsia="Arial" w:hAnsi="Arial" w:cs="Arial"/>
          <w:color w:val="000000"/>
          <w:sz w:val="20"/>
          <w:szCs w:val="20"/>
        </w:rPr>
        <w:t>es</w:t>
      </w:r>
      <w:r w:rsidR="00670440">
        <w:rPr>
          <w:rFonts w:ascii="Arial" w:eastAsia="Arial" w:hAnsi="Arial" w:cs="Arial"/>
          <w:color w:val="000000"/>
          <w:sz w:val="20"/>
          <w:szCs w:val="20"/>
        </w:rPr>
        <w:t xml:space="preserve"> </w:t>
      </w:r>
      <w:r w:rsidR="0038380C">
        <w:rPr>
          <w:rFonts w:ascii="Arial" w:eastAsia="Arial" w:hAnsi="Arial" w:cs="Arial"/>
          <w:color w:val="000000"/>
          <w:sz w:val="20"/>
          <w:szCs w:val="20"/>
        </w:rPr>
        <w:t xml:space="preserve">digital </w:t>
      </w:r>
      <w:r w:rsidR="007C7886">
        <w:rPr>
          <w:rFonts w:ascii="Arial" w:eastAsia="Arial" w:hAnsi="Arial" w:cs="Arial"/>
          <w:color w:val="000000"/>
          <w:sz w:val="20"/>
          <w:szCs w:val="20"/>
        </w:rPr>
        <w:t xml:space="preserve">label </w:t>
      </w:r>
      <w:r w:rsidR="003D3AD4">
        <w:rPr>
          <w:rFonts w:ascii="Arial" w:eastAsia="Arial" w:hAnsi="Arial" w:cs="Arial"/>
          <w:color w:val="000000"/>
          <w:sz w:val="20"/>
          <w:szCs w:val="20"/>
        </w:rPr>
        <w:t xml:space="preserve">printers to </w:t>
      </w:r>
      <w:r w:rsidR="0022683E">
        <w:rPr>
          <w:rFonts w:ascii="Arial" w:eastAsia="Arial" w:hAnsi="Arial" w:cs="Arial"/>
          <w:color w:val="000000"/>
          <w:sz w:val="20"/>
          <w:szCs w:val="20"/>
        </w:rPr>
        <w:t>provide</w:t>
      </w:r>
      <w:r w:rsidR="007C7886">
        <w:rPr>
          <w:rFonts w:ascii="Arial" w:eastAsia="Arial" w:hAnsi="Arial" w:cs="Arial"/>
          <w:color w:val="000000"/>
          <w:sz w:val="20"/>
          <w:szCs w:val="20"/>
        </w:rPr>
        <w:t xml:space="preserve"> </w:t>
      </w:r>
      <w:r w:rsidR="007E018C">
        <w:rPr>
          <w:rFonts w:ascii="Arial" w:eastAsia="Arial" w:hAnsi="Arial" w:cs="Arial"/>
          <w:color w:val="000000"/>
          <w:sz w:val="20"/>
          <w:szCs w:val="20"/>
        </w:rPr>
        <w:t xml:space="preserve">added value with </w:t>
      </w:r>
      <w:r w:rsidR="00670440">
        <w:rPr>
          <w:rFonts w:ascii="Arial" w:eastAsia="Arial" w:hAnsi="Arial" w:cs="Arial"/>
          <w:color w:val="000000"/>
          <w:sz w:val="20"/>
          <w:szCs w:val="20"/>
        </w:rPr>
        <w:t xml:space="preserve">interactive features for brand protection, track &amp; trace, and consumer </w:t>
      </w:r>
      <w:r w:rsidR="00D330FB">
        <w:rPr>
          <w:rFonts w:ascii="Arial" w:eastAsia="Arial" w:hAnsi="Arial" w:cs="Arial"/>
          <w:color w:val="000000"/>
          <w:sz w:val="20"/>
          <w:szCs w:val="20"/>
        </w:rPr>
        <w:t>engagement</w:t>
      </w:r>
      <w:r w:rsidR="00670440">
        <w:rPr>
          <w:rFonts w:ascii="Arial" w:eastAsia="Arial" w:hAnsi="Arial" w:cs="Arial"/>
          <w:color w:val="000000"/>
          <w:sz w:val="20"/>
          <w:szCs w:val="20"/>
        </w:rPr>
        <w:t>.</w:t>
      </w:r>
      <w:r w:rsidR="00AE523C">
        <w:rPr>
          <w:rFonts w:ascii="Arial" w:eastAsia="Arial" w:hAnsi="Arial" w:cs="Arial"/>
          <w:color w:val="000000"/>
          <w:sz w:val="20"/>
          <w:szCs w:val="20"/>
        </w:rPr>
        <w:t xml:space="preserve"> </w:t>
      </w:r>
      <w:r w:rsidR="00FE0ADE">
        <w:rPr>
          <w:rFonts w:ascii="Arial" w:eastAsia="Arial" w:hAnsi="Arial" w:cs="Arial"/>
          <w:color w:val="000000"/>
          <w:sz w:val="20"/>
          <w:szCs w:val="20"/>
        </w:rPr>
        <w:t>Leveraging the capabilities of</w:t>
      </w:r>
      <w:r w:rsidR="00670440">
        <w:rPr>
          <w:rFonts w:ascii="Arial" w:eastAsia="Arial" w:hAnsi="Arial" w:cs="Arial"/>
          <w:color w:val="000000"/>
          <w:sz w:val="20"/>
          <w:szCs w:val="20"/>
        </w:rPr>
        <w:t xml:space="preserve"> Xeikon</w:t>
      </w:r>
      <w:r w:rsidR="00BF13C6">
        <w:rPr>
          <w:rFonts w:ascii="Arial" w:eastAsia="Arial" w:hAnsi="Arial" w:cs="Arial"/>
          <w:color w:val="000000"/>
          <w:sz w:val="20"/>
          <w:szCs w:val="20"/>
        </w:rPr>
        <w:t>’s</w:t>
      </w:r>
      <w:r w:rsidR="00E264E5">
        <w:rPr>
          <w:rFonts w:ascii="Arial" w:eastAsia="Arial" w:hAnsi="Arial" w:cs="Arial"/>
          <w:color w:val="000000"/>
          <w:sz w:val="20"/>
          <w:szCs w:val="20"/>
        </w:rPr>
        <w:t xml:space="preserve"> </w:t>
      </w:r>
      <w:r w:rsidR="00562194">
        <w:rPr>
          <w:rFonts w:ascii="Arial" w:eastAsia="Arial" w:hAnsi="Arial" w:cs="Arial"/>
          <w:color w:val="000000"/>
          <w:sz w:val="20"/>
          <w:szCs w:val="20"/>
        </w:rPr>
        <w:t xml:space="preserve">TITON </w:t>
      </w:r>
      <w:r w:rsidR="00696851">
        <w:rPr>
          <w:rFonts w:ascii="Arial" w:eastAsia="Arial" w:hAnsi="Arial" w:cs="Arial"/>
          <w:color w:val="000000"/>
          <w:sz w:val="20"/>
          <w:szCs w:val="20"/>
        </w:rPr>
        <w:t xml:space="preserve">dry </w:t>
      </w:r>
      <w:r w:rsidR="00670440">
        <w:rPr>
          <w:rFonts w:ascii="Arial" w:eastAsia="Arial" w:hAnsi="Arial" w:cs="Arial"/>
          <w:color w:val="000000"/>
          <w:sz w:val="20"/>
          <w:szCs w:val="20"/>
        </w:rPr>
        <w:t xml:space="preserve">toner </w:t>
      </w:r>
      <w:r w:rsidR="00696851">
        <w:rPr>
          <w:rFonts w:ascii="Arial" w:eastAsia="Arial" w:hAnsi="Arial" w:cs="Arial"/>
          <w:color w:val="000000"/>
          <w:sz w:val="20"/>
          <w:szCs w:val="20"/>
        </w:rPr>
        <w:t>printing</w:t>
      </w:r>
      <w:r w:rsidR="00FE0ADE">
        <w:rPr>
          <w:rFonts w:ascii="Arial" w:eastAsia="Arial" w:hAnsi="Arial" w:cs="Arial"/>
          <w:color w:val="000000"/>
          <w:sz w:val="20"/>
          <w:szCs w:val="20"/>
        </w:rPr>
        <w:t xml:space="preserve">, </w:t>
      </w:r>
      <w:r w:rsidR="00670440">
        <w:rPr>
          <w:rFonts w:ascii="Arial" w:eastAsia="Arial" w:hAnsi="Arial" w:cs="Arial"/>
          <w:color w:val="000000"/>
          <w:sz w:val="20"/>
          <w:szCs w:val="20"/>
        </w:rPr>
        <w:t>DIGITAL METAL</w:t>
      </w:r>
      <w:r w:rsidR="00696851" w:rsidRPr="00E264E5">
        <w:rPr>
          <w:rFonts w:ascii="Arial" w:eastAsia="Arial" w:hAnsi="Arial" w:cs="Arial"/>
          <w:color w:val="000000"/>
          <w:sz w:val="20"/>
          <w:szCs w:val="20"/>
          <w:vertAlign w:val="superscript"/>
        </w:rPr>
        <w:t>®</w:t>
      </w:r>
      <w:r w:rsidR="00496712">
        <w:rPr>
          <w:rFonts w:ascii="Arial" w:eastAsia="Arial" w:hAnsi="Arial" w:cs="Arial"/>
          <w:color w:val="000000"/>
          <w:sz w:val="20"/>
          <w:szCs w:val="20"/>
        </w:rPr>
        <w:t xml:space="preserve"> </w:t>
      </w:r>
      <w:r w:rsidR="0038380C">
        <w:rPr>
          <w:rFonts w:ascii="Arial" w:eastAsia="Arial" w:hAnsi="Arial" w:cs="Arial"/>
          <w:color w:val="000000"/>
          <w:sz w:val="20"/>
          <w:szCs w:val="20"/>
        </w:rPr>
        <w:t>embellishment</w:t>
      </w:r>
      <w:r w:rsidR="00BF13C6">
        <w:rPr>
          <w:rFonts w:ascii="Arial" w:eastAsia="Arial" w:hAnsi="Arial" w:cs="Arial"/>
          <w:color w:val="000000"/>
          <w:sz w:val="20"/>
          <w:szCs w:val="20"/>
        </w:rPr>
        <w:t xml:space="preserve"> from KURZ</w:t>
      </w:r>
      <w:r w:rsidR="00FE0ADE">
        <w:rPr>
          <w:rFonts w:ascii="Arial" w:eastAsia="Arial" w:hAnsi="Arial" w:cs="Arial"/>
          <w:color w:val="000000"/>
          <w:sz w:val="20"/>
          <w:szCs w:val="20"/>
        </w:rPr>
        <w:t>,</w:t>
      </w:r>
      <w:r w:rsidR="0038380C">
        <w:rPr>
          <w:rFonts w:ascii="Arial" w:eastAsia="Arial" w:hAnsi="Arial" w:cs="Arial"/>
          <w:color w:val="000000"/>
          <w:sz w:val="20"/>
          <w:szCs w:val="20"/>
        </w:rPr>
        <w:t xml:space="preserve"> </w:t>
      </w:r>
      <w:r w:rsidR="00496712">
        <w:rPr>
          <w:rFonts w:ascii="Arial" w:eastAsia="Arial" w:hAnsi="Arial" w:cs="Arial"/>
          <w:color w:val="000000"/>
          <w:sz w:val="20"/>
          <w:szCs w:val="20"/>
        </w:rPr>
        <w:t>and SCRIBOS</w:t>
      </w:r>
      <w:r w:rsidR="00412492">
        <w:rPr>
          <w:rFonts w:ascii="Arial" w:eastAsia="Arial" w:hAnsi="Arial" w:cs="Arial"/>
          <w:color w:val="000000"/>
          <w:sz w:val="20"/>
          <w:szCs w:val="20"/>
        </w:rPr>
        <w:t>’ product security expertise</w:t>
      </w:r>
      <w:r w:rsidR="00FE0ADE">
        <w:rPr>
          <w:rFonts w:ascii="Arial" w:eastAsia="Arial" w:hAnsi="Arial" w:cs="Arial"/>
          <w:color w:val="000000"/>
          <w:sz w:val="20"/>
          <w:szCs w:val="20"/>
        </w:rPr>
        <w:t>, the single-pass label application</w:t>
      </w:r>
      <w:r w:rsidR="00E264E5">
        <w:rPr>
          <w:rFonts w:ascii="Arial" w:eastAsia="Arial" w:hAnsi="Arial" w:cs="Arial"/>
          <w:color w:val="000000"/>
          <w:sz w:val="20"/>
          <w:szCs w:val="20"/>
        </w:rPr>
        <w:t xml:space="preserve"> </w:t>
      </w:r>
      <w:r w:rsidR="005920C8">
        <w:rPr>
          <w:rFonts w:ascii="Arial" w:eastAsia="Arial" w:hAnsi="Arial" w:cs="Arial"/>
          <w:color w:val="000000"/>
          <w:sz w:val="20"/>
          <w:szCs w:val="20"/>
        </w:rPr>
        <w:t xml:space="preserve">offers </w:t>
      </w:r>
      <w:r w:rsidR="009D0146">
        <w:rPr>
          <w:rFonts w:ascii="Arial" w:eastAsia="Arial" w:hAnsi="Arial" w:cs="Arial"/>
          <w:color w:val="000000"/>
          <w:sz w:val="20"/>
          <w:szCs w:val="20"/>
        </w:rPr>
        <w:t>a</w:t>
      </w:r>
      <w:r w:rsidR="00E264E5">
        <w:rPr>
          <w:rFonts w:ascii="Arial" w:eastAsia="Arial" w:hAnsi="Arial" w:cs="Arial"/>
          <w:color w:val="000000"/>
          <w:sz w:val="20"/>
          <w:szCs w:val="20"/>
        </w:rPr>
        <w:t xml:space="preserve"> solution </w:t>
      </w:r>
      <w:r w:rsidR="0038380C">
        <w:rPr>
          <w:rFonts w:ascii="Arial" w:eastAsia="Arial" w:hAnsi="Arial" w:cs="Arial"/>
          <w:color w:val="000000"/>
          <w:sz w:val="20"/>
          <w:szCs w:val="20"/>
        </w:rPr>
        <w:t>for</w:t>
      </w:r>
      <w:r w:rsidR="009D0146">
        <w:rPr>
          <w:rFonts w:ascii="Arial" w:eastAsia="Arial" w:hAnsi="Arial" w:cs="Arial"/>
          <w:color w:val="000000"/>
          <w:sz w:val="20"/>
          <w:szCs w:val="20"/>
        </w:rPr>
        <w:t xml:space="preserve"> </w:t>
      </w:r>
      <w:r w:rsidR="00E264E5">
        <w:rPr>
          <w:rFonts w:ascii="Arial" w:eastAsia="Arial" w:hAnsi="Arial" w:cs="Arial"/>
          <w:color w:val="000000"/>
          <w:sz w:val="20"/>
          <w:szCs w:val="20"/>
        </w:rPr>
        <w:t>safeguard</w:t>
      </w:r>
      <w:r w:rsidR="0038380C">
        <w:rPr>
          <w:rFonts w:ascii="Arial" w:eastAsia="Arial" w:hAnsi="Arial" w:cs="Arial"/>
          <w:color w:val="000000"/>
          <w:sz w:val="20"/>
          <w:szCs w:val="20"/>
        </w:rPr>
        <w:t>ing</w:t>
      </w:r>
      <w:r w:rsidR="00E264E5">
        <w:rPr>
          <w:rFonts w:ascii="Arial" w:eastAsia="Arial" w:hAnsi="Arial" w:cs="Arial"/>
          <w:color w:val="000000"/>
          <w:sz w:val="20"/>
          <w:szCs w:val="20"/>
        </w:rPr>
        <w:t xml:space="preserve"> brand value</w:t>
      </w:r>
      <w:r w:rsidR="002033A3">
        <w:rPr>
          <w:rFonts w:ascii="Arial" w:eastAsia="Arial" w:hAnsi="Arial" w:cs="Arial"/>
          <w:color w:val="000000"/>
          <w:sz w:val="20"/>
          <w:szCs w:val="20"/>
        </w:rPr>
        <w:t>, combat</w:t>
      </w:r>
      <w:r w:rsidR="0038380C">
        <w:rPr>
          <w:rFonts w:ascii="Arial" w:eastAsia="Arial" w:hAnsi="Arial" w:cs="Arial"/>
          <w:color w:val="000000"/>
          <w:sz w:val="20"/>
          <w:szCs w:val="20"/>
        </w:rPr>
        <w:t>ting</w:t>
      </w:r>
      <w:r w:rsidR="002033A3">
        <w:rPr>
          <w:rFonts w:ascii="Arial" w:eastAsia="Arial" w:hAnsi="Arial" w:cs="Arial"/>
          <w:color w:val="000000"/>
          <w:sz w:val="20"/>
          <w:szCs w:val="20"/>
        </w:rPr>
        <w:t xml:space="preserve"> </w:t>
      </w:r>
      <w:r w:rsidR="0086667A">
        <w:rPr>
          <w:rFonts w:ascii="Arial" w:eastAsia="Arial" w:hAnsi="Arial" w:cs="Arial"/>
          <w:color w:val="000000"/>
          <w:sz w:val="20"/>
          <w:szCs w:val="20"/>
        </w:rPr>
        <w:t xml:space="preserve">counterfeiting and </w:t>
      </w:r>
      <w:r w:rsidR="002033A3">
        <w:rPr>
          <w:rFonts w:ascii="Arial" w:eastAsia="Arial" w:hAnsi="Arial" w:cs="Arial"/>
          <w:color w:val="000000"/>
          <w:sz w:val="20"/>
          <w:szCs w:val="20"/>
        </w:rPr>
        <w:t xml:space="preserve">grey market </w:t>
      </w:r>
      <w:r w:rsidR="00E55A9D">
        <w:rPr>
          <w:rFonts w:ascii="Arial" w:eastAsia="Arial" w:hAnsi="Arial" w:cs="Arial"/>
          <w:color w:val="000000"/>
          <w:sz w:val="20"/>
          <w:szCs w:val="20"/>
        </w:rPr>
        <w:t>trading</w:t>
      </w:r>
      <w:r w:rsidR="002033A3">
        <w:rPr>
          <w:rFonts w:ascii="Arial" w:eastAsia="Arial" w:hAnsi="Arial" w:cs="Arial"/>
          <w:color w:val="000000"/>
          <w:sz w:val="20"/>
          <w:szCs w:val="20"/>
        </w:rPr>
        <w:t>,</w:t>
      </w:r>
      <w:r w:rsidR="00E264E5">
        <w:rPr>
          <w:rFonts w:ascii="Arial" w:eastAsia="Arial" w:hAnsi="Arial" w:cs="Arial"/>
          <w:color w:val="000000"/>
          <w:sz w:val="20"/>
          <w:szCs w:val="20"/>
        </w:rPr>
        <w:t xml:space="preserve"> </w:t>
      </w:r>
      <w:r w:rsidR="0086667A">
        <w:rPr>
          <w:rFonts w:ascii="Arial" w:eastAsia="Arial" w:hAnsi="Arial" w:cs="Arial"/>
          <w:color w:val="000000"/>
          <w:sz w:val="20"/>
          <w:szCs w:val="20"/>
        </w:rPr>
        <w:t>as well as</w:t>
      </w:r>
      <w:r w:rsidR="00E264E5">
        <w:rPr>
          <w:rFonts w:ascii="Arial" w:eastAsia="Arial" w:hAnsi="Arial" w:cs="Arial"/>
          <w:color w:val="000000"/>
          <w:sz w:val="20"/>
          <w:szCs w:val="20"/>
        </w:rPr>
        <w:t xml:space="preserve"> increas</w:t>
      </w:r>
      <w:r w:rsidR="0038380C">
        <w:rPr>
          <w:rFonts w:ascii="Arial" w:eastAsia="Arial" w:hAnsi="Arial" w:cs="Arial"/>
          <w:color w:val="000000"/>
          <w:sz w:val="20"/>
          <w:szCs w:val="20"/>
        </w:rPr>
        <w:t>ing</w:t>
      </w:r>
      <w:r w:rsidR="00E264E5">
        <w:rPr>
          <w:rFonts w:ascii="Arial" w:eastAsia="Arial" w:hAnsi="Arial" w:cs="Arial"/>
          <w:color w:val="000000"/>
          <w:sz w:val="20"/>
          <w:szCs w:val="20"/>
        </w:rPr>
        <w:t xml:space="preserve"> consumer loyalty. </w:t>
      </w:r>
    </w:p>
    <w:p w14:paraId="3255D8E2" w14:textId="77777777" w:rsidR="00814074" w:rsidRDefault="00814074" w:rsidP="00252EF9">
      <w:pPr>
        <w:spacing w:line="280" w:lineRule="auto"/>
        <w:jc w:val="both"/>
        <w:rPr>
          <w:rFonts w:ascii="Arial" w:eastAsia="Arial" w:hAnsi="Arial" w:cs="Arial"/>
          <w:color w:val="000000"/>
          <w:sz w:val="20"/>
          <w:szCs w:val="20"/>
        </w:rPr>
      </w:pPr>
    </w:p>
    <w:p w14:paraId="46AD30E8" w14:textId="07699120" w:rsidR="000D59F6" w:rsidRDefault="00814074">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“The consequences of counterfeiting are enormous and wide reaching. Global companies lose billions of euros every year, consumers are at risk from faulty products, and the environment suffers, just to mention a few. These problems can be mitigated by adding unique metallic elements to the printed label,” says Jeroen Van Bauwel, </w:t>
      </w:r>
      <w:r w:rsidR="00B76718">
        <w:rPr>
          <w:rFonts w:ascii="Arial" w:eastAsia="Arial" w:hAnsi="Arial" w:cs="Arial"/>
          <w:color w:val="000000"/>
          <w:sz w:val="20"/>
          <w:szCs w:val="20"/>
        </w:rPr>
        <w:t xml:space="preserve">Xeikon </w:t>
      </w:r>
      <w:r>
        <w:rPr>
          <w:rFonts w:ascii="Arial" w:eastAsia="Arial" w:hAnsi="Arial" w:cs="Arial"/>
          <w:color w:val="000000"/>
          <w:sz w:val="20"/>
          <w:szCs w:val="20"/>
        </w:rPr>
        <w:t xml:space="preserve">Director </w:t>
      </w:r>
      <w:r w:rsidR="00B76718">
        <w:rPr>
          <w:rFonts w:ascii="Arial" w:eastAsia="Arial" w:hAnsi="Arial" w:cs="Arial"/>
          <w:color w:val="000000"/>
          <w:sz w:val="20"/>
          <w:szCs w:val="20"/>
        </w:rPr>
        <w:t xml:space="preserve">of </w:t>
      </w:r>
      <w:r>
        <w:rPr>
          <w:rFonts w:ascii="Arial" w:eastAsia="Arial" w:hAnsi="Arial" w:cs="Arial"/>
          <w:color w:val="000000"/>
          <w:sz w:val="20"/>
          <w:szCs w:val="20"/>
        </w:rPr>
        <w:t xml:space="preserve">Solution Design. “Of course, Xeikon already offers variable data </w:t>
      </w:r>
      <w:r w:rsidR="005704C7">
        <w:rPr>
          <w:rFonts w:ascii="Arial" w:eastAsia="Arial" w:hAnsi="Arial" w:cs="Arial"/>
          <w:color w:val="000000"/>
          <w:sz w:val="20"/>
          <w:szCs w:val="20"/>
        </w:rPr>
        <w:t>for security applications</w:t>
      </w:r>
      <w:r>
        <w:rPr>
          <w:rFonts w:ascii="Arial" w:eastAsia="Arial" w:hAnsi="Arial" w:cs="Arial"/>
          <w:color w:val="000000"/>
          <w:sz w:val="20"/>
          <w:szCs w:val="20"/>
        </w:rPr>
        <w:t xml:space="preserve">, but this joint development </w:t>
      </w:r>
      <w:r w:rsidR="00B51DD6">
        <w:rPr>
          <w:rFonts w:ascii="Arial" w:eastAsia="Arial" w:hAnsi="Arial" w:cs="Arial"/>
          <w:color w:val="000000"/>
          <w:sz w:val="20"/>
          <w:szCs w:val="20"/>
        </w:rPr>
        <w:t>delivers</w:t>
      </w:r>
      <w:r>
        <w:rPr>
          <w:rFonts w:ascii="Arial" w:eastAsia="Arial" w:hAnsi="Arial" w:cs="Arial"/>
          <w:color w:val="000000"/>
          <w:sz w:val="20"/>
          <w:szCs w:val="20"/>
        </w:rPr>
        <w:t xml:space="preserve"> </w:t>
      </w:r>
      <w:r w:rsidR="00115005">
        <w:rPr>
          <w:rFonts w:ascii="Arial" w:eastAsia="Arial" w:hAnsi="Arial" w:cs="Arial"/>
          <w:color w:val="000000"/>
          <w:sz w:val="20"/>
          <w:szCs w:val="20"/>
        </w:rPr>
        <w:t xml:space="preserve">a level of </w:t>
      </w:r>
      <w:r w:rsidR="005704C7">
        <w:rPr>
          <w:rFonts w:ascii="Arial" w:eastAsia="Arial" w:hAnsi="Arial" w:cs="Arial"/>
          <w:color w:val="000000"/>
          <w:sz w:val="20"/>
          <w:szCs w:val="20"/>
        </w:rPr>
        <w:t>protection</w:t>
      </w:r>
      <w:r>
        <w:rPr>
          <w:rFonts w:ascii="Arial" w:eastAsia="Arial" w:hAnsi="Arial" w:cs="Arial"/>
          <w:color w:val="000000"/>
          <w:sz w:val="20"/>
          <w:szCs w:val="20"/>
        </w:rPr>
        <w:t xml:space="preserve"> </w:t>
      </w:r>
      <w:r w:rsidR="00115005">
        <w:rPr>
          <w:rFonts w:ascii="Arial" w:eastAsia="Arial" w:hAnsi="Arial" w:cs="Arial"/>
          <w:color w:val="000000"/>
          <w:sz w:val="20"/>
          <w:szCs w:val="20"/>
        </w:rPr>
        <w:t xml:space="preserve">with a full-service solution </w:t>
      </w:r>
      <w:r>
        <w:rPr>
          <w:rFonts w:ascii="Arial" w:eastAsia="Arial" w:hAnsi="Arial" w:cs="Arial"/>
          <w:color w:val="000000"/>
          <w:sz w:val="20"/>
          <w:szCs w:val="20"/>
        </w:rPr>
        <w:t>that is truly revolutionary.”</w:t>
      </w:r>
    </w:p>
    <w:p w14:paraId="54ABAC6D" w14:textId="77777777" w:rsidR="00814074" w:rsidRDefault="00814074">
      <w:pPr>
        <w:spacing w:line="280" w:lineRule="auto"/>
        <w:jc w:val="both"/>
        <w:rPr>
          <w:rFonts w:ascii="Arial" w:eastAsia="Arial" w:hAnsi="Arial" w:cs="Arial"/>
          <w:color w:val="000000"/>
          <w:sz w:val="20"/>
          <w:szCs w:val="20"/>
        </w:rPr>
      </w:pPr>
    </w:p>
    <w:p w14:paraId="0B2F51CF" w14:textId="1463CB16" w:rsidR="00694215" w:rsidRDefault="00521C15" w:rsidP="00B76718">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Powered by Xeikon’s X-800 DFE (Digital Front End), the </w:t>
      </w:r>
      <w:r w:rsidR="00785DA1">
        <w:rPr>
          <w:rFonts w:ascii="Arial" w:eastAsia="Arial" w:hAnsi="Arial" w:cs="Arial"/>
          <w:color w:val="000000"/>
          <w:sz w:val="20"/>
          <w:szCs w:val="20"/>
        </w:rPr>
        <w:t>application</w:t>
      </w:r>
      <w:r>
        <w:rPr>
          <w:rFonts w:ascii="Arial" w:eastAsia="Arial" w:hAnsi="Arial" w:cs="Arial"/>
          <w:color w:val="000000"/>
          <w:sz w:val="20"/>
          <w:szCs w:val="20"/>
        </w:rPr>
        <w:t xml:space="preserve"> uses SCRIBOS ValiGate</w:t>
      </w:r>
      <w:r w:rsidRPr="007F3799">
        <w:rPr>
          <w:rFonts w:ascii="Arial" w:eastAsia="Arial" w:hAnsi="Arial" w:cs="Arial"/>
          <w:color w:val="000000"/>
          <w:sz w:val="20"/>
          <w:szCs w:val="20"/>
          <w:vertAlign w:val="superscript"/>
        </w:rPr>
        <w:t>®</w:t>
      </w:r>
      <w:r>
        <w:rPr>
          <w:rFonts w:ascii="Arial" w:eastAsia="Arial" w:hAnsi="Arial" w:cs="Arial"/>
          <w:color w:val="000000"/>
          <w:sz w:val="20"/>
          <w:szCs w:val="20"/>
        </w:rPr>
        <w:t xml:space="preserve"> technology and </w:t>
      </w:r>
      <w:r w:rsidR="00F319EE">
        <w:rPr>
          <w:rFonts w:ascii="Arial" w:eastAsia="Arial" w:hAnsi="Arial" w:cs="Arial"/>
          <w:color w:val="000000"/>
          <w:sz w:val="20"/>
          <w:szCs w:val="20"/>
        </w:rPr>
        <w:t xml:space="preserve">SCRIBOS </w:t>
      </w:r>
      <w:r>
        <w:rPr>
          <w:rFonts w:ascii="Arial" w:eastAsia="Arial" w:hAnsi="Arial" w:cs="Arial"/>
          <w:color w:val="000000"/>
          <w:sz w:val="20"/>
          <w:szCs w:val="20"/>
        </w:rPr>
        <w:t xml:space="preserve">360 Cloud Platform to </w:t>
      </w:r>
      <w:r w:rsidR="00B51DD6">
        <w:rPr>
          <w:rFonts w:ascii="Arial" w:eastAsia="Arial" w:hAnsi="Arial" w:cs="Arial"/>
          <w:color w:val="000000"/>
          <w:sz w:val="20"/>
          <w:szCs w:val="20"/>
        </w:rPr>
        <w:t>offer</w:t>
      </w:r>
      <w:r>
        <w:rPr>
          <w:rFonts w:ascii="Arial" w:eastAsia="Arial" w:hAnsi="Arial" w:cs="Arial"/>
          <w:color w:val="000000"/>
          <w:sz w:val="20"/>
          <w:szCs w:val="20"/>
        </w:rPr>
        <w:t xml:space="preserve"> high-level security and full visibility for brand owners via </w:t>
      </w:r>
      <w:r w:rsidRPr="005B7835">
        <w:rPr>
          <w:rFonts w:ascii="Arial" w:hAnsi="Arial" w:cs="Arial"/>
          <w:sz w:val="20"/>
          <w:szCs w:val="20"/>
        </w:rPr>
        <w:t>serialize</w:t>
      </w:r>
      <w:r w:rsidR="00A31E20">
        <w:rPr>
          <w:rFonts w:ascii="Arial" w:hAnsi="Arial" w:cs="Arial"/>
          <w:sz w:val="20"/>
          <w:szCs w:val="20"/>
        </w:rPr>
        <w:t>d,</w:t>
      </w:r>
      <w:r w:rsidRPr="005B7835">
        <w:rPr>
          <w:rFonts w:ascii="Arial" w:hAnsi="Arial" w:cs="Arial"/>
          <w:sz w:val="20"/>
          <w:szCs w:val="20"/>
        </w:rPr>
        <w:t xml:space="preserve"> protected </w:t>
      </w:r>
      <w:r>
        <w:rPr>
          <w:rFonts w:ascii="Arial" w:eastAsia="Arial" w:hAnsi="Arial" w:cs="Arial"/>
          <w:color w:val="000000"/>
          <w:sz w:val="20"/>
          <w:szCs w:val="20"/>
        </w:rPr>
        <w:t>QR codes</w:t>
      </w:r>
      <w:r w:rsidR="001148C0">
        <w:rPr>
          <w:rFonts w:ascii="Arial" w:eastAsia="Arial" w:hAnsi="Arial" w:cs="Arial"/>
          <w:color w:val="000000"/>
          <w:sz w:val="20"/>
          <w:szCs w:val="20"/>
        </w:rPr>
        <w:t xml:space="preserve"> and </w:t>
      </w:r>
      <w:r w:rsidR="00237E48">
        <w:rPr>
          <w:rFonts w:ascii="Arial" w:eastAsia="Arial" w:hAnsi="Arial" w:cs="Arial"/>
          <w:color w:val="000000"/>
          <w:sz w:val="20"/>
          <w:szCs w:val="20"/>
        </w:rPr>
        <w:t>metallic</w:t>
      </w:r>
      <w:r w:rsidR="001148C0">
        <w:rPr>
          <w:rFonts w:ascii="Arial" w:eastAsia="Arial" w:hAnsi="Arial" w:cs="Arial"/>
          <w:color w:val="000000"/>
          <w:sz w:val="20"/>
          <w:szCs w:val="20"/>
        </w:rPr>
        <w:t xml:space="preserve"> variable elements</w:t>
      </w:r>
      <w:r>
        <w:rPr>
          <w:rFonts w:ascii="Arial" w:eastAsia="Arial" w:hAnsi="Arial" w:cs="Arial"/>
          <w:color w:val="000000"/>
          <w:sz w:val="20"/>
          <w:szCs w:val="20"/>
        </w:rPr>
        <w:t>. Not only does each code have a unique ID, but they also contain a finely printed, sub-patter</w:t>
      </w:r>
      <w:r w:rsidR="00C716C5">
        <w:rPr>
          <w:rFonts w:ascii="Arial" w:eastAsia="Arial" w:hAnsi="Arial" w:cs="Arial"/>
          <w:color w:val="000000"/>
          <w:sz w:val="20"/>
          <w:szCs w:val="20"/>
        </w:rPr>
        <w:t>n</w:t>
      </w:r>
      <w:r>
        <w:rPr>
          <w:rFonts w:ascii="Arial" w:eastAsia="Arial" w:hAnsi="Arial" w:cs="Arial"/>
          <w:color w:val="000000"/>
          <w:sz w:val="20"/>
          <w:szCs w:val="20"/>
        </w:rPr>
        <w:t xml:space="preserve"> </w:t>
      </w:r>
      <w:r w:rsidR="00A9309F">
        <w:rPr>
          <w:rFonts w:ascii="Arial" w:eastAsia="Arial" w:hAnsi="Arial" w:cs="Arial"/>
          <w:color w:val="000000"/>
          <w:sz w:val="20"/>
          <w:szCs w:val="20"/>
        </w:rPr>
        <w:t>act</w:t>
      </w:r>
      <w:r w:rsidR="00C716C5">
        <w:rPr>
          <w:rFonts w:ascii="Arial" w:eastAsia="Arial" w:hAnsi="Arial" w:cs="Arial"/>
          <w:color w:val="000000"/>
          <w:sz w:val="20"/>
          <w:szCs w:val="20"/>
        </w:rPr>
        <w:t>ing</w:t>
      </w:r>
      <w:r w:rsidR="00A9309F">
        <w:rPr>
          <w:rFonts w:ascii="Arial" w:eastAsia="Arial" w:hAnsi="Arial" w:cs="Arial"/>
          <w:color w:val="000000"/>
          <w:sz w:val="20"/>
          <w:szCs w:val="20"/>
        </w:rPr>
        <w:t xml:space="preserve"> </w:t>
      </w:r>
      <w:r w:rsidR="00237E48">
        <w:rPr>
          <w:rFonts w:ascii="Arial" w:eastAsia="Arial" w:hAnsi="Arial" w:cs="Arial"/>
          <w:color w:val="000000"/>
          <w:sz w:val="20"/>
          <w:szCs w:val="20"/>
        </w:rPr>
        <w:t xml:space="preserve">as advanced </w:t>
      </w:r>
      <w:r>
        <w:rPr>
          <w:rFonts w:ascii="Arial" w:eastAsia="Arial" w:hAnsi="Arial" w:cs="Arial"/>
          <w:color w:val="000000"/>
          <w:sz w:val="20"/>
          <w:szCs w:val="20"/>
        </w:rPr>
        <w:t xml:space="preserve">copy </w:t>
      </w:r>
      <w:bookmarkStart w:id="0" w:name="_Hlk166579124"/>
      <w:r w:rsidR="00237E48">
        <w:rPr>
          <w:rFonts w:ascii="Arial" w:eastAsia="Arial" w:hAnsi="Arial" w:cs="Arial"/>
          <w:color w:val="000000"/>
          <w:sz w:val="20"/>
          <w:szCs w:val="20"/>
        </w:rPr>
        <w:t xml:space="preserve">protection. </w:t>
      </w:r>
    </w:p>
    <w:p w14:paraId="1D718DD7" w14:textId="77777777" w:rsidR="00694215" w:rsidRDefault="00694215" w:rsidP="00B76718">
      <w:pPr>
        <w:spacing w:line="280" w:lineRule="auto"/>
        <w:jc w:val="both"/>
        <w:rPr>
          <w:rFonts w:ascii="Arial" w:eastAsia="Arial" w:hAnsi="Arial" w:cs="Arial"/>
          <w:color w:val="000000"/>
          <w:sz w:val="20"/>
          <w:szCs w:val="20"/>
        </w:rPr>
      </w:pPr>
    </w:p>
    <w:p w14:paraId="2B0DE1E6" w14:textId="2E5F75E0" w:rsidR="00237E48" w:rsidRDefault="00237E48" w:rsidP="00B76718">
      <w:pPr>
        <w:spacing w:line="280" w:lineRule="auto"/>
        <w:jc w:val="both"/>
        <w:rPr>
          <w:rFonts w:ascii="Arial" w:eastAsia="Arial" w:hAnsi="Arial" w:cs="Arial"/>
          <w:color w:val="000000"/>
          <w:sz w:val="20"/>
          <w:szCs w:val="20"/>
        </w:rPr>
      </w:pPr>
      <w:r w:rsidRPr="00A31E20">
        <w:rPr>
          <w:rFonts w:ascii="Arial" w:eastAsia="Arial" w:hAnsi="Arial" w:cs="Arial"/>
          <w:color w:val="000000"/>
          <w:sz w:val="20"/>
          <w:szCs w:val="20"/>
        </w:rPr>
        <w:t>“The</w:t>
      </w:r>
      <w:r w:rsidR="00B76718" w:rsidRPr="00A31E20">
        <w:rPr>
          <w:rFonts w:ascii="Arial" w:eastAsia="Arial" w:hAnsi="Arial" w:cs="Arial"/>
          <w:color w:val="000000"/>
          <w:sz w:val="20"/>
          <w:szCs w:val="20"/>
        </w:rPr>
        <w:t xml:space="preserve"> </w:t>
      </w:r>
      <w:r w:rsidR="004C1B3D" w:rsidRPr="00A31E20">
        <w:rPr>
          <w:rFonts w:ascii="Arial" w:eastAsia="Arial" w:hAnsi="Arial" w:cs="Arial"/>
          <w:color w:val="000000"/>
          <w:sz w:val="20"/>
          <w:szCs w:val="20"/>
        </w:rPr>
        <w:t>secondary</w:t>
      </w:r>
      <w:r w:rsidR="00B76718" w:rsidRPr="00A31E20">
        <w:rPr>
          <w:rFonts w:ascii="Arial" w:eastAsia="Arial" w:hAnsi="Arial" w:cs="Arial"/>
          <w:color w:val="000000"/>
          <w:sz w:val="20"/>
          <w:szCs w:val="20"/>
        </w:rPr>
        <w:t xml:space="preserve"> level of copy protection embedded in these QR codes relies on very intricate details, </w:t>
      </w:r>
      <w:r w:rsidR="00466DC8" w:rsidRPr="00A31E20">
        <w:rPr>
          <w:rFonts w:ascii="Arial" w:eastAsia="Arial" w:hAnsi="Arial" w:cs="Arial"/>
          <w:color w:val="000000"/>
          <w:sz w:val="20"/>
          <w:szCs w:val="20"/>
        </w:rPr>
        <w:t xml:space="preserve">which can only be </w:t>
      </w:r>
      <w:r w:rsidR="00B76718" w:rsidRPr="00A31E20">
        <w:rPr>
          <w:rFonts w:ascii="Arial" w:eastAsia="Arial" w:hAnsi="Arial" w:cs="Arial"/>
          <w:color w:val="000000"/>
          <w:sz w:val="20"/>
          <w:szCs w:val="20"/>
        </w:rPr>
        <w:t>achieve</w:t>
      </w:r>
      <w:r w:rsidR="00466DC8" w:rsidRPr="00A31E20">
        <w:rPr>
          <w:rFonts w:ascii="Arial" w:eastAsia="Arial" w:hAnsi="Arial" w:cs="Arial"/>
          <w:color w:val="000000"/>
          <w:sz w:val="20"/>
          <w:szCs w:val="20"/>
        </w:rPr>
        <w:t>d</w:t>
      </w:r>
      <w:r w:rsidR="00B76718" w:rsidRPr="00A31E20">
        <w:rPr>
          <w:rFonts w:ascii="Arial" w:eastAsia="Arial" w:hAnsi="Arial" w:cs="Arial"/>
          <w:color w:val="000000"/>
          <w:sz w:val="20"/>
          <w:szCs w:val="20"/>
        </w:rPr>
        <w:t xml:space="preserve"> with toner digital printing</w:t>
      </w:r>
      <w:r>
        <w:rPr>
          <w:rFonts w:ascii="Arial" w:eastAsia="Arial" w:hAnsi="Arial" w:cs="Arial"/>
          <w:color w:val="000000"/>
          <w:sz w:val="20"/>
          <w:szCs w:val="20"/>
        </w:rPr>
        <w:t>,”</w:t>
      </w:r>
      <w:r w:rsidR="00B76718" w:rsidRPr="00A31E20">
        <w:rPr>
          <w:rFonts w:ascii="Arial" w:eastAsia="Arial" w:hAnsi="Arial" w:cs="Arial"/>
          <w:color w:val="000000"/>
          <w:sz w:val="20"/>
          <w:szCs w:val="20"/>
        </w:rPr>
        <w:t xml:space="preserve"> </w:t>
      </w:r>
      <w:r w:rsidR="00B51DD6">
        <w:rPr>
          <w:rFonts w:ascii="Arial" w:eastAsia="Arial" w:hAnsi="Arial" w:cs="Arial"/>
          <w:color w:val="000000"/>
          <w:sz w:val="20"/>
          <w:szCs w:val="20"/>
        </w:rPr>
        <w:t>states</w:t>
      </w:r>
      <w:r>
        <w:rPr>
          <w:rFonts w:ascii="Arial" w:eastAsia="Arial" w:hAnsi="Arial" w:cs="Arial"/>
          <w:color w:val="000000"/>
          <w:sz w:val="20"/>
          <w:szCs w:val="20"/>
        </w:rPr>
        <w:t xml:space="preserve"> </w:t>
      </w:r>
      <w:r w:rsidRPr="00A31E20">
        <w:rPr>
          <w:rFonts w:ascii="Arial" w:eastAsia="Arial" w:hAnsi="Arial" w:cs="Arial"/>
          <w:color w:val="000000"/>
          <w:sz w:val="20"/>
          <w:szCs w:val="20"/>
        </w:rPr>
        <w:t>Dr Steffen Scheibenstock, Head of Digital Business Development at SCRIBOS</w:t>
      </w:r>
      <w:r>
        <w:rPr>
          <w:rFonts w:ascii="Arial" w:eastAsia="Arial" w:hAnsi="Arial" w:cs="Arial"/>
          <w:color w:val="000000"/>
          <w:sz w:val="20"/>
          <w:szCs w:val="20"/>
        </w:rPr>
        <w:t>.</w:t>
      </w:r>
    </w:p>
    <w:p w14:paraId="6D972763" w14:textId="77777777" w:rsidR="00237E48" w:rsidRDefault="00237E48" w:rsidP="00B76718">
      <w:pPr>
        <w:spacing w:line="280" w:lineRule="auto"/>
        <w:jc w:val="both"/>
        <w:rPr>
          <w:rFonts w:ascii="Arial" w:eastAsia="Arial" w:hAnsi="Arial" w:cs="Arial"/>
          <w:color w:val="000000"/>
          <w:sz w:val="20"/>
          <w:szCs w:val="20"/>
        </w:rPr>
      </w:pPr>
    </w:p>
    <w:p w14:paraId="35A3B5F5" w14:textId="0135F560" w:rsidR="00237E48" w:rsidRDefault="00466DC8" w:rsidP="00B76718">
      <w:pPr>
        <w:spacing w:line="280" w:lineRule="auto"/>
        <w:jc w:val="both"/>
        <w:rPr>
          <w:rFonts w:ascii="Arial" w:eastAsia="Arial" w:hAnsi="Arial" w:cs="Arial"/>
          <w:color w:val="000000"/>
          <w:sz w:val="20"/>
          <w:szCs w:val="20"/>
        </w:rPr>
      </w:pPr>
      <w:r w:rsidRPr="00A31E20">
        <w:rPr>
          <w:rFonts w:ascii="Arial" w:hAnsi="Arial" w:cs="Arial"/>
          <w:sz w:val="20"/>
          <w:szCs w:val="20"/>
        </w:rPr>
        <w:t xml:space="preserve">The seamless coordination between the Xeikon press and KURZ metallization module allows for the integration of Variable Digital </w:t>
      </w:r>
      <w:r w:rsidR="00A31E20" w:rsidRPr="00A31E20">
        <w:rPr>
          <w:rFonts w:ascii="Arial" w:hAnsi="Arial" w:cs="Arial"/>
          <w:sz w:val="20"/>
          <w:szCs w:val="20"/>
        </w:rPr>
        <w:t>Metal</w:t>
      </w:r>
      <w:r w:rsidR="00237E48">
        <w:rPr>
          <w:rFonts w:ascii="Arial" w:hAnsi="Arial" w:cs="Arial"/>
          <w:sz w:val="20"/>
          <w:szCs w:val="20"/>
        </w:rPr>
        <w:t xml:space="preserve"> </w:t>
      </w:r>
      <w:r w:rsidRPr="00A31E20">
        <w:rPr>
          <w:rFonts w:ascii="Arial" w:hAnsi="Arial" w:cs="Arial"/>
          <w:sz w:val="20"/>
          <w:szCs w:val="20"/>
        </w:rPr>
        <w:t>(VDM) to enhance authentication.</w:t>
      </w:r>
      <w:bookmarkStart w:id="1" w:name="_Hlk166581279"/>
      <w:r w:rsidR="00237E48">
        <w:rPr>
          <w:rFonts w:ascii="Arial" w:hAnsi="Arial" w:cs="Arial"/>
          <w:sz w:val="20"/>
          <w:szCs w:val="20"/>
        </w:rPr>
        <w:t xml:space="preserve"> </w:t>
      </w:r>
      <w:r w:rsidR="00F319EE" w:rsidRPr="00A31E20">
        <w:rPr>
          <w:rFonts w:ascii="Arial" w:eastAsia="Arial" w:hAnsi="Arial" w:cs="Arial"/>
          <w:color w:val="000000"/>
          <w:sz w:val="20"/>
          <w:szCs w:val="20"/>
        </w:rPr>
        <w:t>After verifying the ValiGate</w:t>
      </w:r>
      <w:r w:rsidR="00F319EE" w:rsidRPr="00A31E20">
        <w:rPr>
          <w:rFonts w:ascii="Arial" w:eastAsia="Arial" w:hAnsi="Arial" w:cs="Arial"/>
          <w:color w:val="000000"/>
          <w:sz w:val="20"/>
          <w:szCs w:val="20"/>
          <w:vertAlign w:val="superscript"/>
        </w:rPr>
        <w:t>®</w:t>
      </w:r>
      <w:r w:rsidR="00F319EE" w:rsidRPr="00A31E20">
        <w:rPr>
          <w:rFonts w:ascii="Arial" w:eastAsia="Arial" w:hAnsi="Arial" w:cs="Arial"/>
          <w:color w:val="000000"/>
          <w:sz w:val="20"/>
          <w:szCs w:val="20"/>
        </w:rPr>
        <w:t xml:space="preserve"> </w:t>
      </w:r>
      <w:r w:rsidR="00A31E20" w:rsidRPr="00A31E20">
        <w:rPr>
          <w:rFonts w:ascii="Arial" w:eastAsia="Arial" w:hAnsi="Arial" w:cs="Arial"/>
          <w:color w:val="000000"/>
          <w:sz w:val="20"/>
          <w:szCs w:val="20"/>
        </w:rPr>
        <w:t>copy protection</w:t>
      </w:r>
      <w:r w:rsidR="00F319EE" w:rsidRPr="00A31E20">
        <w:rPr>
          <w:rFonts w:ascii="Arial" w:eastAsia="Arial" w:hAnsi="Arial" w:cs="Arial"/>
          <w:color w:val="000000"/>
          <w:sz w:val="20"/>
          <w:szCs w:val="20"/>
        </w:rPr>
        <w:t xml:space="preserve"> with </w:t>
      </w:r>
      <w:r w:rsidR="00A31E20" w:rsidRPr="00A31E20">
        <w:rPr>
          <w:rFonts w:ascii="Arial" w:eastAsia="Arial" w:hAnsi="Arial" w:cs="Arial"/>
          <w:color w:val="000000"/>
          <w:sz w:val="20"/>
          <w:szCs w:val="20"/>
        </w:rPr>
        <w:t>a smartphone</w:t>
      </w:r>
      <w:r w:rsidR="00237E48">
        <w:rPr>
          <w:rFonts w:ascii="Arial" w:eastAsia="Arial" w:hAnsi="Arial" w:cs="Arial"/>
          <w:color w:val="000000"/>
          <w:sz w:val="20"/>
          <w:szCs w:val="20"/>
        </w:rPr>
        <w:t>,</w:t>
      </w:r>
      <w:r w:rsidR="00F319EE" w:rsidRPr="00A31E20">
        <w:rPr>
          <w:rFonts w:ascii="Arial" w:eastAsia="Arial" w:hAnsi="Arial" w:cs="Arial"/>
          <w:color w:val="000000"/>
          <w:sz w:val="20"/>
          <w:szCs w:val="20"/>
        </w:rPr>
        <w:t xml:space="preserve"> the landing page will show a distribution of symbols, </w:t>
      </w:r>
      <w:r w:rsidR="00F7621A" w:rsidRPr="00A31E20">
        <w:rPr>
          <w:rFonts w:ascii="Arial" w:eastAsia="Arial" w:hAnsi="Arial" w:cs="Arial"/>
          <w:color w:val="000000"/>
          <w:sz w:val="20"/>
          <w:szCs w:val="20"/>
        </w:rPr>
        <w:t xml:space="preserve">resembling </w:t>
      </w:r>
      <w:r w:rsidR="00F319EE" w:rsidRPr="00A31E20">
        <w:rPr>
          <w:rFonts w:ascii="Arial" w:eastAsia="Arial" w:hAnsi="Arial" w:cs="Arial"/>
          <w:color w:val="000000"/>
          <w:sz w:val="20"/>
          <w:szCs w:val="20"/>
        </w:rPr>
        <w:t xml:space="preserve">a slot machine game. </w:t>
      </w:r>
      <w:r w:rsidR="00237E48" w:rsidRPr="00A31E20">
        <w:rPr>
          <w:rFonts w:ascii="Arial" w:hAnsi="Arial" w:cs="Arial"/>
          <w:sz w:val="20"/>
          <w:szCs w:val="20"/>
        </w:rPr>
        <w:t>By comparing these symbols on the product with those on the screen, consumers engage in a secure 2-</w:t>
      </w:r>
      <w:r w:rsidR="00237E48">
        <w:rPr>
          <w:rFonts w:ascii="Arial" w:hAnsi="Arial" w:cs="Arial"/>
          <w:sz w:val="20"/>
          <w:szCs w:val="20"/>
        </w:rPr>
        <w:t>f</w:t>
      </w:r>
      <w:r w:rsidR="00237E48" w:rsidRPr="00A31E20">
        <w:rPr>
          <w:rFonts w:ascii="Arial" w:hAnsi="Arial" w:cs="Arial"/>
          <w:sz w:val="20"/>
          <w:szCs w:val="20"/>
        </w:rPr>
        <w:t>actor</w:t>
      </w:r>
      <w:r w:rsidR="00237E48">
        <w:rPr>
          <w:rFonts w:ascii="Arial" w:hAnsi="Arial" w:cs="Arial"/>
          <w:sz w:val="20"/>
          <w:szCs w:val="20"/>
        </w:rPr>
        <w:t xml:space="preserve"> a</w:t>
      </w:r>
      <w:r w:rsidR="00237E48" w:rsidRPr="00A31E20">
        <w:rPr>
          <w:rFonts w:ascii="Arial" w:hAnsi="Arial" w:cs="Arial"/>
          <w:sz w:val="20"/>
          <w:szCs w:val="20"/>
        </w:rPr>
        <w:t>uthentication</w:t>
      </w:r>
      <w:r w:rsidR="00237E48">
        <w:rPr>
          <w:rFonts w:ascii="Arial" w:hAnsi="Arial" w:cs="Arial"/>
          <w:sz w:val="20"/>
          <w:szCs w:val="20"/>
        </w:rPr>
        <w:t xml:space="preserve"> (2FA)</w:t>
      </w:r>
      <w:r w:rsidR="00237E48" w:rsidRPr="00A31E20">
        <w:rPr>
          <w:rFonts w:ascii="Arial" w:hAnsi="Arial" w:cs="Arial"/>
          <w:sz w:val="20"/>
          <w:szCs w:val="20"/>
        </w:rPr>
        <w:t xml:space="preserve"> process.</w:t>
      </w:r>
      <w:r w:rsidR="00694215">
        <w:rPr>
          <w:rFonts w:ascii="Arial" w:hAnsi="Arial" w:cs="Arial"/>
          <w:sz w:val="20"/>
          <w:szCs w:val="20"/>
        </w:rPr>
        <w:t xml:space="preserve"> </w:t>
      </w:r>
    </w:p>
    <w:p w14:paraId="5B936A55" w14:textId="77777777" w:rsidR="00237E48" w:rsidRDefault="00237E48" w:rsidP="00B76718">
      <w:pPr>
        <w:spacing w:line="280" w:lineRule="auto"/>
        <w:jc w:val="both"/>
        <w:rPr>
          <w:rFonts w:ascii="Arial" w:eastAsia="Arial" w:hAnsi="Arial" w:cs="Arial"/>
          <w:color w:val="000000"/>
          <w:sz w:val="20"/>
          <w:szCs w:val="20"/>
        </w:rPr>
      </w:pPr>
    </w:p>
    <w:p w14:paraId="7A8312CF" w14:textId="5A9846A4" w:rsidR="00B76718" w:rsidRPr="00A31E20" w:rsidRDefault="00237E48" w:rsidP="00B76718">
      <w:pPr>
        <w:spacing w:line="280" w:lineRule="auto"/>
        <w:jc w:val="both"/>
        <w:rPr>
          <w:rFonts w:ascii="Arial" w:eastAsia="Arial" w:hAnsi="Arial" w:cs="Arial"/>
          <w:color w:val="000000"/>
          <w:sz w:val="20"/>
          <w:szCs w:val="20"/>
        </w:rPr>
      </w:pPr>
      <w:r w:rsidRPr="00A31E20">
        <w:rPr>
          <w:rFonts w:ascii="Arial" w:eastAsia="Arial" w:hAnsi="Arial" w:cs="Arial"/>
          <w:color w:val="000000"/>
          <w:sz w:val="20"/>
          <w:szCs w:val="20"/>
        </w:rPr>
        <w:t>Scheibenstock</w:t>
      </w:r>
      <w:r>
        <w:rPr>
          <w:rFonts w:ascii="Arial" w:eastAsia="Arial" w:hAnsi="Arial" w:cs="Arial"/>
          <w:color w:val="000000"/>
          <w:sz w:val="20"/>
          <w:szCs w:val="20"/>
        </w:rPr>
        <w:t xml:space="preserve"> </w:t>
      </w:r>
      <w:r w:rsidR="00B51DD6">
        <w:rPr>
          <w:rFonts w:ascii="Arial" w:eastAsia="Arial" w:hAnsi="Arial" w:cs="Arial"/>
          <w:color w:val="000000"/>
          <w:sz w:val="20"/>
          <w:szCs w:val="20"/>
        </w:rPr>
        <w:t>explains</w:t>
      </w:r>
      <w:r>
        <w:rPr>
          <w:rFonts w:ascii="Arial" w:eastAsia="Arial" w:hAnsi="Arial" w:cs="Arial"/>
          <w:color w:val="000000"/>
          <w:sz w:val="20"/>
          <w:szCs w:val="20"/>
        </w:rPr>
        <w:t>, “</w:t>
      </w:r>
      <w:r w:rsidR="00F319EE" w:rsidRPr="00A31E20">
        <w:rPr>
          <w:rFonts w:ascii="Arial" w:eastAsia="Arial" w:hAnsi="Arial" w:cs="Arial"/>
          <w:color w:val="000000"/>
          <w:sz w:val="20"/>
          <w:szCs w:val="20"/>
        </w:rPr>
        <w:t>In this case</w:t>
      </w:r>
      <w:r w:rsidR="00A31E20">
        <w:rPr>
          <w:rFonts w:ascii="Arial" w:eastAsia="Arial" w:hAnsi="Arial" w:cs="Arial"/>
          <w:color w:val="000000"/>
          <w:sz w:val="20"/>
          <w:szCs w:val="20"/>
        </w:rPr>
        <w:t>,</w:t>
      </w:r>
      <w:r w:rsidR="00F319EE" w:rsidRPr="00A31E20">
        <w:rPr>
          <w:rFonts w:ascii="Arial" w:eastAsia="Arial" w:hAnsi="Arial" w:cs="Arial"/>
          <w:color w:val="000000"/>
          <w:sz w:val="20"/>
          <w:szCs w:val="20"/>
        </w:rPr>
        <w:t xml:space="preserve"> we printed a </w:t>
      </w:r>
      <w:r w:rsidR="00DE1A3C" w:rsidRPr="00A31E20">
        <w:rPr>
          <w:rFonts w:ascii="Arial" w:eastAsia="Arial" w:hAnsi="Arial" w:cs="Arial"/>
          <w:color w:val="000000"/>
          <w:sz w:val="20"/>
          <w:szCs w:val="20"/>
        </w:rPr>
        <w:t xml:space="preserve">varied </w:t>
      </w:r>
      <w:r w:rsidR="00F319EE" w:rsidRPr="00A31E20">
        <w:rPr>
          <w:rFonts w:ascii="Arial" w:eastAsia="Arial" w:hAnsi="Arial" w:cs="Arial"/>
          <w:color w:val="000000"/>
          <w:sz w:val="20"/>
          <w:szCs w:val="20"/>
        </w:rPr>
        <w:t>distribution of birds</w:t>
      </w:r>
      <w:r w:rsidR="00DE1A3C" w:rsidRPr="00A31E20">
        <w:rPr>
          <w:rFonts w:ascii="Arial" w:eastAsia="Arial" w:hAnsi="Arial" w:cs="Arial"/>
          <w:color w:val="000000"/>
          <w:sz w:val="20"/>
          <w:szCs w:val="20"/>
        </w:rPr>
        <w:t xml:space="preserve">, each differing </w:t>
      </w:r>
      <w:r w:rsidR="00A31E20" w:rsidRPr="00A31E20">
        <w:rPr>
          <w:rFonts w:ascii="Arial" w:eastAsia="Arial" w:hAnsi="Arial" w:cs="Arial"/>
          <w:color w:val="000000"/>
          <w:sz w:val="20"/>
          <w:szCs w:val="20"/>
        </w:rPr>
        <w:t>in position</w:t>
      </w:r>
      <w:r w:rsidR="00F319EE" w:rsidRPr="00A31E20">
        <w:rPr>
          <w:rFonts w:ascii="Arial" w:eastAsia="Arial" w:hAnsi="Arial" w:cs="Arial"/>
          <w:color w:val="000000"/>
          <w:sz w:val="20"/>
          <w:szCs w:val="20"/>
        </w:rPr>
        <w:t>, shap</w:t>
      </w:r>
      <w:r w:rsidR="00DE1A3C" w:rsidRPr="00A31E20">
        <w:rPr>
          <w:rFonts w:ascii="Arial" w:eastAsia="Arial" w:hAnsi="Arial" w:cs="Arial"/>
          <w:color w:val="000000"/>
          <w:sz w:val="20"/>
          <w:szCs w:val="20"/>
        </w:rPr>
        <w:t>e</w:t>
      </w:r>
      <w:r w:rsidR="00F319EE" w:rsidRPr="00A31E20">
        <w:rPr>
          <w:rFonts w:ascii="Arial" w:eastAsia="Arial" w:hAnsi="Arial" w:cs="Arial"/>
          <w:color w:val="000000"/>
          <w:sz w:val="20"/>
          <w:szCs w:val="20"/>
        </w:rPr>
        <w:t xml:space="preserve">, number </w:t>
      </w:r>
      <w:r w:rsidR="00DE1A3C" w:rsidRPr="00A31E20">
        <w:rPr>
          <w:rFonts w:ascii="Arial" w:eastAsia="Arial" w:hAnsi="Arial" w:cs="Arial"/>
          <w:color w:val="000000"/>
          <w:sz w:val="20"/>
          <w:szCs w:val="20"/>
        </w:rPr>
        <w:t xml:space="preserve">and </w:t>
      </w:r>
      <w:r w:rsidR="00F319EE" w:rsidRPr="00A31E20">
        <w:rPr>
          <w:rFonts w:ascii="Arial" w:eastAsia="Arial" w:hAnsi="Arial" w:cs="Arial"/>
          <w:color w:val="000000"/>
          <w:sz w:val="20"/>
          <w:szCs w:val="20"/>
        </w:rPr>
        <w:t xml:space="preserve">orientation. </w:t>
      </w:r>
      <w:bookmarkEnd w:id="1"/>
      <w:r w:rsidR="00466DC8" w:rsidRPr="00A31E20">
        <w:rPr>
          <w:rFonts w:ascii="Arial" w:hAnsi="Arial" w:cs="Arial"/>
          <w:sz w:val="20"/>
          <w:szCs w:val="20"/>
        </w:rPr>
        <w:t xml:space="preserve">This method, embedded within the metallic print layer and </w:t>
      </w:r>
      <w:r w:rsidR="00B51DD6">
        <w:rPr>
          <w:rFonts w:ascii="Arial" w:hAnsi="Arial" w:cs="Arial"/>
          <w:sz w:val="20"/>
          <w:szCs w:val="20"/>
        </w:rPr>
        <w:t>unique to</w:t>
      </w:r>
      <w:r w:rsidR="00466DC8" w:rsidRPr="00A31E20">
        <w:rPr>
          <w:rFonts w:ascii="Arial" w:hAnsi="Arial" w:cs="Arial"/>
          <w:sz w:val="20"/>
          <w:szCs w:val="20"/>
        </w:rPr>
        <w:t xml:space="preserve"> </w:t>
      </w:r>
      <w:r w:rsidR="00B51DD6">
        <w:rPr>
          <w:rFonts w:ascii="Arial" w:hAnsi="Arial" w:cs="Arial"/>
          <w:sz w:val="20"/>
          <w:szCs w:val="20"/>
        </w:rPr>
        <w:t>every</w:t>
      </w:r>
      <w:r w:rsidR="00466DC8" w:rsidRPr="00A31E20">
        <w:rPr>
          <w:rFonts w:ascii="Arial" w:hAnsi="Arial" w:cs="Arial"/>
          <w:sz w:val="20"/>
          <w:szCs w:val="20"/>
        </w:rPr>
        <w:t xml:space="preserve"> label, offers robust protection against counterfeiting without requiring an app, ensuring security for all consumers</w:t>
      </w:r>
      <w:r>
        <w:rPr>
          <w:rFonts w:ascii="Arial" w:hAnsi="Arial" w:cs="Arial"/>
          <w:sz w:val="20"/>
          <w:szCs w:val="20"/>
        </w:rPr>
        <w:t>.</w:t>
      </w:r>
      <w:r w:rsidR="00A31E20">
        <w:rPr>
          <w:rFonts w:ascii="Arial" w:hAnsi="Arial" w:cs="Arial"/>
          <w:sz w:val="20"/>
          <w:szCs w:val="20"/>
        </w:rPr>
        <w:t>”</w:t>
      </w:r>
      <w:r>
        <w:rPr>
          <w:rFonts w:ascii="Arial" w:hAnsi="Arial" w:cs="Arial"/>
          <w:sz w:val="20"/>
          <w:szCs w:val="20"/>
        </w:rPr>
        <w:t xml:space="preserve"> </w:t>
      </w:r>
    </w:p>
    <w:bookmarkEnd w:id="0"/>
    <w:p w14:paraId="11757D59" w14:textId="77777777" w:rsidR="00B76718" w:rsidRDefault="00B76718" w:rsidP="00B76718">
      <w:pPr>
        <w:spacing w:line="280" w:lineRule="auto"/>
        <w:jc w:val="both"/>
        <w:rPr>
          <w:rFonts w:ascii="Arial" w:eastAsia="Arial" w:hAnsi="Arial" w:cs="Arial"/>
          <w:color w:val="000000"/>
          <w:sz w:val="20"/>
          <w:szCs w:val="20"/>
        </w:rPr>
      </w:pPr>
    </w:p>
    <w:p w14:paraId="3F8EB344" w14:textId="2B82CDC4" w:rsidR="00B76718" w:rsidRDefault="00B76718" w:rsidP="00B76718">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The QR codes are supported by </w:t>
      </w:r>
      <w:r w:rsidR="00102E0A">
        <w:rPr>
          <w:rFonts w:ascii="Arial" w:eastAsia="Arial" w:hAnsi="Arial" w:cs="Arial"/>
          <w:color w:val="000000"/>
          <w:sz w:val="20"/>
          <w:szCs w:val="20"/>
        </w:rPr>
        <w:t>the SCRIBOS</w:t>
      </w:r>
      <w:r w:rsidR="00E036D9">
        <w:rPr>
          <w:rFonts w:ascii="Arial" w:eastAsia="Arial" w:hAnsi="Arial" w:cs="Arial"/>
          <w:color w:val="000000"/>
          <w:sz w:val="20"/>
          <w:szCs w:val="20"/>
        </w:rPr>
        <w:t xml:space="preserve"> 360</w:t>
      </w:r>
      <w:r w:rsidR="00A31E20">
        <w:rPr>
          <w:rFonts w:ascii="Arial" w:eastAsia="Arial" w:hAnsi="Arial" w:cs="Arial"/>
          <w:color w:val="000000"/>
          <w:sz w:val="20"/>
          <w:szCs w:val="20"/>
        </w:rPr>
        <w:t xml:space="preserve"> </w:t>
      </w:r>
      <w:r>
        <w:rPr>
          <w:rFonts w:ascii="Arial" w:eastAsia="Arial" w:hAnsi="Arial" w:cs="Arial"/>
          <w:color w:val="000000"/>
          <w:sz w:val="20"/>
          <w:szCs w:val="20"/>
        </w:rPr>
        <w:t>authentication platform</w:t>
      </w:r>
      <w:r w:rsidR="00A31E20">
        <w:rPr>
          <w:rFonts w:ascii="Arial" w:eastAsia="Arial" w:hAnsi="Arial" w:cs="Arial"/>
          <w:color w:val="000000"/>
          <w:sz w:val="20"/>
          <w:szCs w:val="20"/>
        </w:rPr>
        <w:t>, w</w:t>
      </w:r>
      <w:r w:rsidR="00102E0A">
        <w:rPr>
          <w:rFonts w:ascii="Arial" w:eastAsia="Arial" w:hAnsi="Arial" w:cs="Arial"/>
          <w:color w:val="000000"/>
          <w:sz w:val="20"/>
          <w:szCs w:val="20"/>
        </w:rPr>
        <w:t>hich</w:t>
      </w:r>
      <w:r>
        <w:rPr>
          <w:rFonts w:ascii="Arial" w:eastAsia="Arial" w:hAnsi="Arial" w:cs="Arial"/>
          <w:color w:val="000000"/>
          <w:sz w:val="20"/>
          <w:szCs w:val="20"/>
        </w:rPr>
        <w:t xml:space="preserve"> provides a wealth of data for statistics and analysis. Customers can also choose from a range of consumer engagement modules, </w:t>
      </w:r>
      <w:r w:rsidR="00DD3AAB">
        <w:rPr>
          <w:rFonts w:ascii="Arial" w:eastAsia="Arial" w:hAnsi="Arial" w:cs="Arial"/>
          <w:color w:val="000000"/>
          <w:sz w:val="20"/>
          <w:szCs w:val="20"/>
        </w:rPr>
        <w:t>such as</w:t>
      </w:r>
      <w:r w:rsidR="00102E0A">
        <w:rPr>
          <w:rFonts w:ascii="Arial" w:eastAsia="Arial" w:hAnsi="Arial" w:cs="Arial"/>
          <w:color w:val="000000"/>
          <w:sz w:val="20"/>
          <w:szCs w:val="20"/>
        </w:rPr>
        <w:t xml:space="preserve"> cross-selling options, bonus programs, games or competitions,</w:t>
      </w:r>
      <w:r w:rsidR="00DD3AAB">
        <w:rPr>
          <w:rFonts w:ascii="Arial" w:eastAsia="Arial" w:hAnsi="Arial" w:cs="Arial"/>
          <w:color w:val="000000"/>
          <w:sz w:val="20"/>
          <w:szCs w:val="20"/>
        </w:rPr>
        <w:t xml:space="preserve"> </w:t>
      </w:r>
      <w:r w:rsidR="00237E48">
        <w:rPr>
          <w:rFonts w:ascii="Arial" w:eastAsia="Arial" w:hAnsi="Arial" w:cs="Arial"/>
          <w:color w:val="000000"/>
          <w:sz w:val="20"/>
          <w:szCs w:val="20"/>
        </w:rPr>
        <w:t xml:space="preserve">all </w:t>
      </w:r>
      <w:r>
        <w:rPr>
          <w:rFonts w:ascii="Arial" w:eastAsia="Arial" w:hAnsi="Arial" w:cs="Arial"/>
          <w:color w:val="000000"/>
          <w:sz w:val="20"/>
          <w:szCs w:val="20"/>
        </w:rPr>
        <w:t xml:space="preserve">customized to match their own branding.     </w:t>
      </w:r>
    </w:p>
    <w:p w14:paraId="0EBD6FB3" w14:textId="77777777" w:rsidR="00B76718" w:rsidRDefault="00B76718" w:rsidP="00B76718">
      <w:pPr>
        <w:spacing w:line="280" w:lineRule="auto"/>
        <w:jc w:val="both"/>
        <w:rPr>
          <w:rFonts w:ascii="Arial" w:eastAsia="Arial" w:hAnsi="Arial" w:cs="Arial"/>
          <w:color w:val="000000"/>
          <w:sz w:val="20"/>
          <w:szCs w:val="20"/>
        </w:rPr>
      </w:pPr>
    </w:p>
    <w:p w14:paraId="7ADA865E" w14:textId="77777777" w:rsidR="00B51DD6" w:rsidRDefault="00B51DD6" w:rsidP="00A53E24">
      <w:pPr>
        <w:spacing w:line="280" w:lineRule="auto"/>
        <w:jc w:val="both"/>
        <w:rPr>
          <w:rFonts w:ascii="Arial" w:eastAsia="Arial" w:hAnsi="Arial" w:cs="Arial"/>
          <w:color w:val="000000"/>
          <w:sz w:val="20"/>
          <w:szCs w:val="20"/>
        </w:rPr>
      </w:pPr>
    </w:p>
    <w:p w14:paraId="3C7490ED" w14:textId="77777777" w:rsidR="00B51DD6" w:rsidRDefault="00B51DD6" w:rsidP="00A53E24">
      <w:pPr>
        <w:spacing w:line="280" w:lineRule="auto"/>
        <w:jc w:val="both"/>
        <w:rPr>
          <w:rFonts w:ascii="Arial" w:eastAsia="Arial" w:hAnsi="Arial" w:cs="Arial"/>
          <w:color w:val="000000"/>
          <w:sz w:val="20"/>
          <w:szCs w:val="20"/>
        </w:rPr>
      </w:pPr>
    </w:p>
    <w:p w14:paraId="3984CD59" w14:textId="77777777" w:rsidR="007E2A81" w:rsidRDefault="007E2A81" w:rsidP="00A53E24">
      <w:pPr>
        <w:spacing w:line="280" w:lineRule="auto"/>
        <w:jc w:val="both"/>
        <w:rPr>
          <w:rFonts w:ascii="Arial" w:eastAsia="Arial" w:hAnsi="Arial" w:cs="Arial"/>
          <w:color w:val="000000"/>
          <w:sz w:val="20"/>
          <w:szCs w:val="20"/>
        </w:rPr>
      </w:pPr>
    </w:p>
    <w:p w14:paraId="2474DF40" w14:textId="77777777" w:rsidR="00F20954" w:rsidRDefault="00521C15" w:rsidP="00F20954">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Van Bauwel </w:t>
      </w:r>
      <w:r w:rsidR="00814074">
        <w:rPr>
          <w:rFonts w:ascii="Arial" w:eastAsia="Arial" w:hAnsi="Arial" w:cs="Arial"/>
          <w:color w:val="000000"/>
          <w:sz w:val="20"/>
          <w:szCs w:val="20"/>
        </w:rPr>
        <w:t xml:space="preserve">continues, </w:t>
      </w:r>
      <w:r w:rsidR="00A53E24">
        <w:rPr>
          <w:rFonts w:ascii="Arial" w:eastAsia="Arial" w:hAnsi="Arial" w:cs="Arial"/>
          <w:color w:val="000000"/>
          <w:sz w:val="20"/>
          <w:szCs w:val="20"/>
        </w:rPr>
        <w:t xml:space="preserve">“This </w:t>
      </w:r>
      <w:r w:rsidR="001F75B4">
        <w:rPr>
          <w:rFonts w:ascii="Arial" w:eastAsia="Arial" w:hAnsi="Arial" w:cs="Arial"/>
          <w:color w:val="000000"/>
          <w:sz w:val="20"/>
          <w:szCs w:val="20"/>
        </w:rPr>
        <w:t xml:space="preserve">doubly encrypted </w:t>
      </w:r>
      <w:r w:rsidR="00A53E24">
        <w:rPr>
          <w:rFonts w:ascii="Arial" w:eastAsia="Arial" w:hAnsi="Arial" w:cs="Arial"/>
          <w:color w:val="000000"/>
          <w:sz w:val="20"/>
          <w:szCs w:val="20"/>
        </w:rPr>
        <w:t xml:space="preserve">technology also offers an ideal </w:t>
      </w:r>
      <w:r w:rsidR="00E56F87">
        <w:rPr>
          <w:rFonts w:ascii="Arial" w:eastAsia="Arial" w:hAnsi="Arial" w:cs="Arial"/>
          <w:color w:val="000000"/>
          <w:sz w:val="20"/>
          <w:szCs w:val="20"/>
        </w:rPr>
        <w:t>way</w:t>
      </w:r>
      <w:r w:rsidR="00A53E24">
        <w:rPr>
          <w:rFonts w:ascii="Arial" w:eastAsia="Arial" w:hAnsi="Arial" w:cs="Arial"/>
          <w:color w:val="000000"/>
          <w:sz w:val="20"/>
          <w:szCs w:val="20"/>
        </w:rPr>
        <w:t xml:space="preserve"> for brand owners to boost consumer engagement</w:t>
      </w:r>
      <w:r w:rsidR="00604925">
        <w:rPr>
          <w:rFonts w:ascii="Arial" w:eastAsia="Arial" w:hAnsi="Arial" w:cs="Arial"/>
          <w:color w:val="000000"/>
          <w:sz w:val="20"/>
          <w:szCs w:val="20"/>
        </w:rPr>
        <w:t xml:space="preserve"> securely</w:t>
      </w:r>
      <w:r w:rsidR="00A53E24">
        <w:rPr>
          <w:rFonts w:ascii="Arial" w:eastAsia="Arial" w:hAnsi="Arial" w:cs="Arial"/>
          <w:color w:val="000000"/>
          <w:sz w:val="20"/>
          <w:szCs w:val="20"/>
        </w:rPr>
        <w:t xml:space="preserve">, providing endless possibilities for interaction that can increase brand loyalty, as well as </w:t>
      </w:r>
      <w:r w:rsidR="00604925">
        <w:rPr>
          <w:rFonts w:ascii="Arial" w:eastAsia="Arial" w:hAnsi="Arial" w:cs="Arial"/>
          <w:color w:val="000000"/>
          <w:sz w:val="20"/>
          <w:szCs w:val="20"/>
        </w:rPr>
        <w:t xml:space="preserve">an extended </w:t>
      </w:r>
      <w:r w:rsidR="00A53E24">
        <w:rPr>
          <w:rFonts w:ascii="Arial" w:eastAsia="Arial" w:hAnsi="Arial" w:cs="Arial"/>
          <w:color w:val="000000"/>
          <w:sz w:val="20"/>
          <w:szCs w:val="20"/>
        </w:rPr>
        <w:t>track &amp; trace capability to combat fraudulent movement of goods</w:t>
      </w:r>
      <w:r w:rsidR="00E56F87">
        <w:rPr>
          <w:rFonts w:ascii="Arial" w:eastAsia="Arial" w:hAnsi="Arial" w:cs="Arial"/>
          <w:color w:val="000000"/>
          <w:sz w:val="20"/>
          <w:szCs w:val="20"/>
        </w:rPr>
        <w:t xml:space="preserve">. </w:t>
      </w:r>
      <w:r w:rsidR="005B5344">
        <w:rPr>
          <w:rFonts w:ascii="Arial" w:eastAsia="Arial" w:hAnsi="Arial" w:cs="Arial"/>
          <w:color w:val="000000"/>
          <w:sz w:val="20"/>
          <w:szCs w:val="20"/>
        </w:rPr>
        <w:t xml:space="preserve">And because this is a </w:t>
      </w:r>
      <w:r w:rsidR="00604925">
        <w:rPr>
          <w:rFonts w:ascii="Arial" w:eastAsia="Arial" w:hAnsi="Arial" w:cs="Arial"/>
          <w:color w:val="000000"/>
          <w:sz w:val="20"/>
          <w:szCs w:val="20"/>
        </w:rPr>
        <w:t xml:space="preserve">fully </w:t>
      </w:r>
      <w:r w:rsidR="005B5344">
        <w:rPr>
          <w:rFonts w:ascii="Arial" w:eastAsia="Arial" w:hAnsi="Arial" w:cs="Arial"/>
          <w:color w:val="000000"/>
          <w:sz w:val="20"/>
          <w:szCs w:val="20"/>
        </w:rPr>
        <w:t xml:space="preserve">digital process, it can </w:t>
      </w:r>
      <w:r w:rsidR="00177417">
        <w:rPr>
          <w:rFonts w:ascii="Arial" w:eastAsia="Arial" w:hAnsi="Arial" w:cs="Arial"/>
          <w:color w:val="000000"/>
          <w:sz w:val="20"/>
          <w:szCs w:val="20"/>
        </w:rPr>
        <w:t xml:space="preserve">easily </w:t>
      </w:r>
      <w:r w:rsidR="005B5344">
        <w:rPr>
          <w:rFonts w:ascii="Arial" w:eastAsia="Arial" w:hAnsi="Arial" w:cs="Arial"/>
          <w:color w:val="000000"/>
          <w:sz w:val="20"/>
          <w:szCs w:val="20"/>
        </w:rPr>
        <w:t>be used</w:t>
      </w:r>
      <w:r w:rsidR="00064369">
        <w:rPr>
          <w:rFonts w:ascii="Arial" w:eastAsia="Arial" w:hAnsi="Arial" w:cs="Arial"/>
          <w:color w:val="000000"/>
          <w:sz w:val="20"/>
          <w:szCs w:val="20"/>
        </w:rPr>
        <w:t xml:space="preserve"> even</w:t>
      </w:r>
      <w:r w:rsidR="005B5344">
        <w:rPr>
          <w:rFonts w:ascii="Arial" w:eastAsia="Arial" w:hAnsi="Arial" w:cs="Arial"/>
          <w:color w:val="000000"/>
          <w:sz w:val="20"/>
          <w:szCs w:val="20"/>
        </w:rPr>
        <w:t xml:space="preserve"> for </w:t>
      </w:r>
      <w:r w:rsidR="00064369">
        <w:rPr>
          <w:rFonts w:ascii="Arial" w:eastAsia="Arial" w:hAnsi="Arial" w:cs="Arial"/>
          <w:color w:val="000000"/>
          <w:sz w:val="20"/>
          <w:szCs w:val="20"/>
        </w:rPr>
        <w:t xml:space="preserve">quite </w:t>
      </w:r>
      <w:r w:rsidR="00177417">
        <w:rPr>
          <w:rFonts w:ascii="Arial" w:eastAsia="Arial" w:hAnsi="Arial" w:cs="Arial"/>
          <w:color w:val="000000"/>
          <w:sz w:val="20"/>
          <w:szCs w:val="20"/>
        </w:rPr>
        <w:t>short</w:t>
      </w:r>
      <w:r w:rsidR="005B5344">
        <w:rPr>
          <w:rFonts w:ascii="Arial" w:eastAsia="Arial" w:hAnsi="Arial" w:cs="Arial"/>
          <w:color w:val="000000"/>
          <w:sz w:val="20"/>
          <w:szCs w:val="20"/>
        </w:rPr>
        <w:t xml:space="preserve"> runs</w:t>
      </w:r>
      <w:r w:rsidR="004C51F2">
        <w:rPr>
          <w:rFonts w:ascii="Arial" w:eastAsia="Arial" w:hAnsi="Arial" w:cs="Arial"/>
          <w:color w:val="000000"/>
          <w:sz w:val="20"/>
          <w:szCs w:val="20"/>
        </w:rPr>
        <w:t>, such as</w:t>
      </w:r>
      <w:r w:rsidR="005B5344">
        <w:rPr>
          <w:rFonts w:ascii="Arial" w:eastAsia="Arial" w:hAnsi="Arial" w:cs="Arial"/>
          <w:color w:val="000000"/>
          <w:sz w:val="20"/>
          <w:szCs w:val="20"/>
        </w:rPr>
        <w:t xml:space="preserve"> to protect limited editions or </w:t>
      </w:r>
      <w:r w:rsidR="00177417">
        <w:rPr>
          <w:rFonts w:ascii="Arial" w:eastAsia="Arial" w:hAnsi="Arial" w:cs="Arial"/>
          <w:color w:val="000000"/>
          <w:sz w:val="20"/>
          <w:szCs w:val="20"/>
        </w:rPr>
        <w:t xml:space="preserve">to </w:t>
      </w:r>
      <w:r w:rsidR="005B5344">
        <w:rPr>
          <w:rFonts w:ascii="Arial" w:eastAsia="Arial" w:hAnsi="Arial" w:cs="Arial"/>
          <w:color w:val="000000"/>
          <w:sz w:val="20"/>
          <w:szCs w:val="20"/>
        </w:rPr>
        <w:t xml:space="preserve">help </w:t>
      </w:r>
      <w:r w:rsidR="00A3073E">
        <w:rPr>
          <w:rFonts w:ascii="Arial" w:eastAsia="Arial" w:hAnsi="Arial" w:cs="Arial"/>
          <w:color w:val="000000"/>
          <w:sz w:val="20"/>
          <w:szCs w:val="20"/>
        </w:rPr>
        <w:t xml:space="preserve">small </w:t>
      </w:r>
      <w:r w:rsidR="00177417">
        <w:rPr>
          <w:rFonts w:ascii="Arial" w:eastAsia="Arial" w:hAnsi="Arial" w:cs="Arial"/>
          <w:color w:val="000000"/>
          <w:sz w:val="20"/>
          <w:szCs w:val="20"/>
        </w:rPr>
        <w:t>start-up</w:t>
      </w:r>
      <w:r w:rsidR="005B5344">
        <w:rPr>
          <w:rFonts w:ascii="Arial" w:eastAsia="Arial" w:hAnsi="Arial" w:cs="Arial"/>
          <w:color w:val="000000"/>
          <w:sz w:val="20"/>
          <w:szCs w:val="20"/>
        </w:rPr>
        <w:t xml:space="preserve"> brands </w:t>
      </w:r>
      <w:r w:rsidR="004C51F2">
        <w:rPr>
          <w:rFonts w:ascii="Arial" w:eastAsia="Arial" w:hAnsi="Arial" w:cs="Arial"/>
          <w:color w:val="000000"/>
          <w:sz w:val="20"/>
          <w:szCs w:val="20"/>
        </w:rPr>
        <w:t>tell</w:t>
      </w:r>
      <w:r w:rsidR="00A3073E">
        <w:rPr>
          <w:rFonts w:ascii="Arial" w:eastAsia="Arial" w:hAnsi="Arial" w:cs="Arial"/>
          <w:color w:val="000000"/>
          <w:sz w:val="20"/>
          <w:szCs w:val="20"/>
        </w:rPr>
        <w:t xml:space="preserve"> </w:t>
      </w:r>
      <w:r w:rsidR="00E6274F">
        <w:rPr>
          <w:rFonts w:ascii="Arial" w:eastAsia="Arial" w:hAnsi="Arial" w:cs="Arial"/>
          <w:color w:val="000000"/>
          <w:sz w:val="20"/>
          <w:szCs w:val="20"/>
        </w:rPr>
        <w:t>their customers</w:t>
      </w:r>
      <w:r w:rsidR="004C51F2">
        <w:rPr>
          <w:rFonts w:ascii="Arial" w:eastAsia="Arial" w:hAnsi="Arial" w:cs="Arial"/>
          <w:color w:val="000000"/>
          <w:sz w:val="20"/>
          <w:szCs w:val="20"/>
        </w:rPr>
        <w:t xml:space="preserve"> more about their sustainability commitments</w:t>
      </w:r>
      <w:r w:rsidR="005B5344" w:rsidRPr="00FE7117">
        <w:rPr>
          <w:rFonts w:ascii="Arial" w:eastAsia="Arial" w:hAnsi="Arial" w:cs="Arial"/>
          <w:color w:val="000000"/>
          <w:sz w:val="20"/>
          <w:szCs w:val="20"/>
        </w:rPr>
        <w:t>.</w:t>
      </w:r>
      <w:r w:rsidR="005B5344">
        <w:rPr>
          <w:rFonts w:ascii="Arial" w:eastAsia="Arial" w:hAnsi="Arial" w:cs="Arial"/>
          <w:color w:val="000000"/>
          <w:sz w:val="20"/>
          <w:szCs w:val="20"/>
        </w:rPr>
        <w:t>”</w:t>
      </w:r>
    </w:p>
    <w:p w14:paraId="10328A3B" w14:textId="5217A0CD" w:rsidR="00F20954" w:rsidRDefault="00F20954" w:rsidP="00F20954">
      <w:pPr>
        <w:spacing w:line="280" w:lineRule="auto"/>
        <w:jc w:val="both"/>
        <w:rPr>
          <w:rFonts w:ascii="Arial" w:eastAsia="Arial" w:hAnsi="Arial" w:cs="Arial"/>
          <w:color w:val="000000"/>
          <w:sz w:val="20"/>
          <w:szCs w:val="20"/>
        </w:rPr>
      </w:pPr>
    </w:p>
    <w:p w14:paraId="11E9148F" w14:textId="66BB6E5C" w:rsidR="00670440" w:rsidRDefault="00B51DD6" w:rsidP="00F20954">
      <w:pPr>
        <w:spacing w:line="280" w:lineRule="auto"/>
        <w:jc w:val="both"/>
        <w:rPr>
          <w:rFonts w:ascii="Arial" w:eastAsia="Arial" w:hAnsi="Arial" w:cs="Arial"/>
          <w:color w:val="000000"/>
          <w:sz w:val="20"/>
          <w:szCs w:val="20"/>
        </w:rPr>
      </w:pPr>
      <w:r>
        <w:rPr>
          <w:rFonts w:ascii="Arial" w:eastAsia="Arial" w:hAnsi="Arial" w:cs="Arial"/>
          <w:color w:val="000000"/>
          <w:sz w:val="20"/>
          <w:szCs w:val="20"/>
        </w:rPr>
        <w:t>On</w:t>
      </w:r>
      <w:r w:rsidR="00DC29EA">
        <w:rPr>
          <w:rFonts w:ascii="Arial" w:eastAsia="Arial" w:hAnsi="Arial" w:cs="Arial"/>
          <w:color w:val="000000"/>
          <w:sz w:val="20"/>
          <w:szCs w:val="20"/>
        </w:rPr>
        <w:t xml:space="preserve"> the Xeikon booth (11/A01) at drupa </w:t>
      </w:r>
      <w:r w:rsidR="00562194">
        <w:rPr>
          <w:rFonts w:ascii="Arial" w:eastAsia="Arial" w:hAnsi="Arial" w:cs="Arial"/>
          <w:color w:val="000000"/>
          <w:sz w:val="20"/>
          <w:szCs w:val="20"/>
        </w:rPr>
        <w:t>2024</w:t>
      </w:r>
      <w:r>
        <w:rPr>
          <w:rFonts w:ascii="Arial" w:eastAsia="Arial" w:hAnsi="Arial" w:cs="Arial"/>
          <w:color w:val="000000"/>
          <w:sz w:val="20"/>
          <w:szCs w:val="20"/>
        </w:rPr>
        <w:t>, visitors</w:t>
      </w:r>
      <w:r w:rsidR="00562194">
        <w:rPr>
          <w:rFonts w:ascii="Arial" w:eastAsia="Arial" w:hAnsi="Arial" w:cs="Arial"/>
          <w:color w:val="000000"/>
          <w:sz w:val="20"/>
          <w:szCs w:val="20"/>
        </w:rPr>
        <w:t xml:space="preserve"> </w:t>
      </w:r>
      <w:r w:rsidR="00A11844">
        <w:rPr>
          <w:rFonts w:ascii="Arial" w:eastAsia="Arial" w:hAnsi="Arial" w:cs="Arial"/>
          <w:color w:val="000000"/>
          <w:sz w:val="20"/>
          <w:szCs w:val="20"/>
        </w:rPr>
        <w:t>can</w:t>
      </w:r>
      <w:r w:rsidR="002033A3">
        <w:rPr>
          <w:rFonts w:ascii="Arial" w:eastAsia="Arial" w:hAnsi="Arial" w:cs="Arial"/>
          <w:color w:val="000000"/>
          <w:sz w:val="20"/>
          <w:szCs w:val="20"/>
        </w:rPr>
        <w:t xml:space="preserve"> </w:t>
      </w:r>
      <w:r w:rsidR="00A11844">
        <w:rPr>
          <w:rFonts w:ascii="Arial" w:eastAsia="Arial" w:hAnsi="Arial" w:cs="Arial"/>
          <w:color w:val="000000"/>
          <w:sz w:val="20"/>
          <w:szCs w:val="20"/>
        </w:rPr>
        <w:t>witness</w:t>
      </w:r>
      <w:r w:rsidR="002033A3">
        <w:rPr>
          <w:rFonts w:ascii="Arial" w:eastAsia="Arial" w:hAnsi="Arial" w:cs="Arial"/>
          <w:color w:val="000000"/>
          <w:sz w:val="20"/>
          <w:szCs w:val="20"/>
        </w:rPr>
        <w:t xml:space="preserve"> </w:t>
      </w:r>
      <w:r w:rsidR="00DC29EA">
        <w:rPr>
          <w:rFonts w:ascii="Arial" w:eastAsia="Arial" w:hAnsi="Arial" w:cs="Arial"/>
          <w:color w:val="000000"/>
          <w:sz w:val="20"/>
          <w:szCs w:val="20"/>
        </w:rPr>
        <w:t>th</w:t>
      </w:r>
      <w:r>
        <w:rPr>
          <w:rFonts w:ascii="Arial" w:eastAsia="Arial" w:hAnsi="Arial" w:cs="Arial"/>
          <w:color w:val="000000"/>
          <w:sz w:val="20"/>
          <w:szCs w:val="20"/>
        </w:rPr>
        <w:t>is</w:t>
      </w:r>
      <w:r w:rsidR="00DC29EA">
        <w:rPr>
          <w:rFonts w:ascii="Arial" w:eastAsia="Arial" w:hAnsi="Arial" w:cs="Arial"/>
          <w:color w:val="000000"/>
          <w:sz w:val="20"/>
          <w:szCs w:val="20"/>
        </w:rPr>
        <w:t xml:space="preserve"> new application printed live</w:t>
      </w:r>
      <w:r w:rsidR="00076616">
        <w:rPr>
          <w:rFonts w:ascii="Arial" w:eastAsia="Arial" w:hAnsi="Arial" w:cs="Arial"/>
          <w:color w:val="000000"/>
          <w:sz w:val="20"/>
          <w:szCs w:val="20"/>
        </w:rPr>
        <w:t xml:space="preserve"> </w:t>
      </w:r>
      <w:r w:rsidR="00EF491A">
        <w:rPr>
          <w:rFonts w:ascii="Arial" w:eastAsia="Arial" w:hAnsi="Arial" w:cs="Arial"/>
          <w:color w:val="000000"/>
          <w:sz w:val="20"/>
          <w:szCs w:val="20"/>
        </w:rPr>
        <w:t>on</w:t>
      </w:r>
      <w:r w:rsidR="00DC29EA">
        <w:rPr>
          <w:rFonts w:ascii="Arial" w:eastAsia="Arial" w:hAnsi="Arial" w:cs="Arial"/>
          <w:color w:val="000000"/>
          <w:sz w:val="20"/>
          <w:szCs w:val="20"/>
        </w:rPr>
        <w:t xml:space="preserve"> </w:t>
      </w:r>
      <w:proofErr w:type="spellStart"/>
      <w:r w:rsidR="00F20954" w:rsidRPr="00F20954">
        <w:rPr>
          <w:rFonts w:ascii="Arial" w:eastAsia="Arial" w:hAnsi="Arial" w:cs="Arial"/>
          <w:color w:val="000000"/>
          <w:sz w:val="20"/>
          <w:szCs w:val="20"/>
        </w:rPr>
        <w:t>Xeikon</w:t>
      </w:r>
      <w:r w:rsidR="00F20954">
        <w:rPr>
          <w:rFonts w:ascii="Arial" w:eastAsia="Arial" w:hAnsi="Arial" w:cs="Arial"/>
          <w:color w:val="000000"/>
          <w:sz w:val="20"/>
          <w:szCs w:val="20"/>
        </w:rPr>
        <w:t>’s</w:t>
      </w:r>
      <w:proofErr w:type="spellEnd"/>
      <w:r w:rsidR="00F20954" w:rsidRPr="00F20954">
        <w:rPr>
          <w:rFonts w:ascii="Arial" w:eastAsia="Arial" w:hAnsi="Arial" w:cs="Arial"/>
          <w:color w:val="000000"/>
          <w:sz w:val="20"/>
          <w:szCs w:val="20"/>
        </w:rPr>
        <w:t xml:space="preserve"> </w:t>
      </w:r>
      <w:r w:rsidR="00F20954" w:rsidRPr="00F6777B">
        <w:rPr>
          <w:rFonts w:ascii="Arial" w:eastAsia="Arial" w:hAnsi="Arial" w:cs="Arial"/>
          <w:color w:val="000000"/>
          <w:sz w:val="20"/>
          <w:szCs w:val="20"/>
        </w:rPr>
        <w:t>TIT</w:t>
      </w:r>
      <w:r w:rsidR="00F6777B" w:rsidRPr="00F6777B">
        <w:rPr>
          <w:rFonts w:ascii="Arial" w:eastAsia="Arial" w:hAnsi="Arial" w:cs="Arial"/>
          <w:color w:val="000000"/>
          <w:sz w:val="20"/>
          <w:szCs w:val="20"/>
        </w:rPr>
        <w:t>ON press</w:t>
      </w:r>
      <w:r w:rsidR="00F20954" w:rsidRPr="00F20954">
        <w:rPr>
          <w:rFonts w:ascii="Arial" w:eastAsia="Arial" w:hAnsi="Arial" w:cs="Arial"/>
          <w:color w:val="000000"/>
          <w:sz w:val="20"/>
          <w:szCs w:val="20"/>
        </w:rPr>
        <w:t xml:space="preserve">, </w:t>
      </w:r>
      <w:r w:rsidR="00C03D24">
        <w:rPr>
          <w:rFonts w:ascii="Arial" w:eastAsia="Arial" w:hAnsi="Arial" w:cs="Arial"/>
          <w:color w:val="000000"/>
          <w:sz w:val="20"/>
          <w:szCs w:val="20"/>
        </w:rPr>
        <w:t xml:space="preserve">which will be </w:t>
      </w:r>
      <w:r w:rsidR="00E6274F">
        <w:rPr>
          <w:rFonts w:ascii="Arial" w:eastAsia="Arial" w:hAnsi="Arial" w:cs="Arial"/>
          <w:color w:val="000000"/>
          <w:sz w:val="20"/>
          <w:szCs w:val="20"/>
        </w:rPr>
        <w:t>set up to</w:t>
      </w:r>
      <w:r w:rsidR="0086667A">
        <w:rPr>
          <w:rFonts w:ascii="Arial" w:eastAsia="Arial" w:hAnsi="Arial" w:cs="Arial"/>
          <w:color w:val="000000"/>
          <w:sz w:val="20"/>
          <w:szCs w:val="20"/>
        </w:rPr>
        <w:t xml:space="preserve"> </w:t>
      </w:r>
      <w:r w:rsidR="00B544E0">
        <w:rPr>
          <w:rFonts w:ascii="Arial" w:eastAsia="Arial" w:hAnsi="Arial" w:cs="Arial"/>
          <w:color w:val="000000"/>
          <w:sz w:val="20"/>
          <w:szCs w:val="20"/>
        </w:rPr>
        <w:t xml:space="preserve">run </w:t>
      </w:r>
      <w:r w:rsidR="00B86941">
        <w:rPr>
          <w:rFonts w:ascii="Arial" w:eastAsia="Arial" w:hAnsi="Arial" w:cs="Arial"/>
          <w:color w:val="000000"/>
          <w:sz w:val="20"/>
          <w:szCs w:val="20"/>
        </w:rPr>
        <w:t>in single-pass operation</w:t>
      </w:r>
      <w:r w:rsidR="00DC29EA">
        <w:rPr>
          <w:rFonts w:ascii="Arial" w:eastAsia="Arial" w:hAnsi="Arial" w:cs="Arial"/>
          <w:color w:val="000000"/>
          <w:sz w:val="20"/>
          <w:szCs w:val="20"/>
        </w:rPr>
        <w:t xml:space="preserve"> with </w:t>
      </w:r>
      <w:r w:rsidR="00A11844">
        <w:rPr>
          <w:rFonts w:ascii="Arial" w:eastAsia="Arial" w:hAnsi="Arial" w:cs="Arial"/>
          <w:color w:val="000000"/>
          <w:sz w:val="20"/>
          <w:szCs w:val="20"/>
        </w:rPr>
        <w:t>the</w:t>
      </w:r>
      <w:r w:rsidR="0086667A">
        <w:rPr>
          <w:rFonts w:ascii="Arial" w:eastAsia="Arial" w:hAnsi="Arial" w:cs="Arial"/>
          <w:color w:val="000000"/>
          <w:sz w:val="20"/>
          <w:szCs w:val="20"/>
        </w:rPr>
        <w:t xml:space="preserve"> </w:t>
      </w:r>
      <w:r w:rsidR="002033A3" w:rsidRPr="002033A3">
        <w:rPr>
          <w:rFonts w:ascii="Arial" w:eastAsia="Arial" w:hAnsi="Arial" w:cs="Arial"/>
          <w:color w:val="000000"/>
          <w:sz w:val="20"/>
          <w:szCs w:val="20"/>
        </w:rPr>
        <w:t xml:space="preserve">KURZ </w:t>
      </w:r>
      <w:r w:rsidR="002033A3">
        <w:rPr>
          <w:rFonts w:ascii="Arial" w:eastAsia="Arial" w:hAnsi="Arial" w:cs="Arial"/>
          <w:color w:val="000000"/>
          <w:sz w:val="20"/>
          <w:szCs w:val="20"/>
        </w:rPr>
        <w:t xml:space="preserve">metallization </w:t>
      </w:r>
      <w:r w:rsidR="002033A3" w:rsidRPr="002033A3">
        <w:rPr>
          <w:rFonts w:ascii="Arial" w:eastAsia="Arial" w:hAnsi="Arial" w:cs="Arial"/>
          <w:color w:val="000000"/>
          <w:sz w:val="20"/>
          <w:szCs w:val="20"/>
        </w:rPr>
        <w:t>module</w:t>
      </w:r>
      <w:r w:rsidR="0086667A">
        <w:rPr>
          <w:rFonts w:ascii="Arial" w:eastAsia="Arial" w:hAnsi="Arial" w:cs="Arial"/>
          <w:color w:val="000000"/>
          <w:sz w:val="20"/>
          <w:szCs w:val="20"/>
        </w:rPr>
        <w:t xml:space="preserve">. </w:t>
      </w:r>
      <w:r w:rsidR="00792FF7">
        <w:rPr>
          <w:rFonts w:ascii="Arial" w:eastAsia="Arial" w:hAnsi="Arial" w:cs="Arial"/>
          <w:color w:val="000000"/>
          <w:sz w:val="20"/>
          <w:szCs w:val="20"/>
        </w:rPr>
        <w:t>De</w:t>
      </w:r>
      <w:bookmarkStart w:id="2" w:name="_GoBack"/>
      <w:bookmarkEnd w:id="2"/>
      <w:r w:rsidR="00792FF7">
        <w:rPr>
          <w:rFonts w:ascii="Arial" w:eastAsia="Arial" w:hAnsi="Arial" w:cs="Arial"/>
          <w:color w:val="000000"/>
          <w:sz w:val="20"/>
          <w:szCs w:val="20"/>
        </w:rPr>
        <w:t xml:space="preserve">monstrated </w:t>
      </w:r>
      <w:r w:rsidR="00EF491A">
        <w:rPr>
          <w:rFonts w:ascii="Arial" w:eastAsia="Arial" w:hAnsi="Arial" w:cs="Arial"/>
          <w:color w:val="000000"/>
          <w:sz w:val="20"/>
          <w:szCs w:val="20"/>
        </w:rPr>
        <w:t>on</w:t>
      </w:r>
      <w:r w:rsidR="00792FF7">
        <w:rPr>
          <w:rFonts w:ascii="Arial" w:eastAsia="Arial" w:hAnsi="Arial" w:cs="Arial"/>
          <w:color w:val="000000"/>
          <w:sz w:val="20"/>
          <w:szCs w:val="20"/>
        </w:rPr>
        <w:t xml:space="preserve"> a </w:t>
      </w:r>
      <w:r w:rsidR="00E7529A" w:rsidRPr="00A31E20">
        <w:rPr>
          <w:rFonts w:ascii="Arial" w:eastAsia="Arial" w:hAnsi="Arial" w:cs="Arial"/>
          <w:color w:val="000000"/>
          <w:sz w:val="20"/>
          <w:szCs w:val="20"/>
        </w:rPr>
        <w:t>paper-based</w:t>
      </w:r>
      <w:r w:rsidR="00E7529A">
        <w:rPr>
          <w:rFonts w:ascii="Arial" w:eastAsia="Arial" w:hAnsi="Arial" w:cs="Arial"/>
          <w:color w:val="000000"/>
          <w:sz w:val="20"/>
          <w:szCs w:val="20"/>
        </w:rPr>
        <w:t xml:space="preserve"> </w:t>
      </w:r>
      <w:r w:rsidR="00792FF7">
        <w:rPr>
          <w:rFonts w:ascii="Arial" w:eastAsia="Arial" w:hAnsi="Arial" w:cs="Arial"/>
          <w:color w:val="000000"/>
          <w:sz w:val="20"/>
          <w:szCs w:val="20"/>
        </w:rPr>
        <w:t>wine label, the</w:t>
      </w:r>
      <w:r w:rsidR="002033A3">
        <w:rPr>
          <w:rFonts w:ascii="Arial" w:eastAsia="Arial" w:hAnsi="Arial" w:cs="Arial"/>
          <w:color w:val="000000"/>
          <w:sz w:val="20"/>
          <w:szCs w:val="20"/>
        </w:rPr>
        <w:t xml:space="preserve"> </w:t>
      </w:r>
      <w:r w:rsidR="00792FF7">
        <w:rPr>
          <w:rFonts w:ascii="Arial" w:eastAsia="Arial" w:hAnsi="Arial" w:cs="Arial"/>
          <w:color w:val="000000"/>
          <w:sz w:val="20"/>
          <w:szCs w:val="20"/>
        </w:rPr>
        <w:t>interactive features</w:t>
      </w:r>
      <w:r w:rsidR="00DC29EA">
        <w:rPr>
          <w:rFonts w:ascii="Arial" w:eastAsia="Arial" w:hAnsi="Arial" w:cs="Arial"/>
          <w:color w:val="000000"/>
          <w:sz w:val="20"/>
          <w:szCs w:val="20"/>
        </w:rPr>
        <w:t xml:space="preserve"> </w:t>
      </w:r>
      <w:r w:rsidR="00C03D24">
        <w:rPr>
          <w:rFonts w:ascii="Arial" w:eastAsia="Arial" w:hAnsi="Arial" w:cs="Arial"/>
          <w:color w:val="000000"/>
          <w:sz w:val="20"/>
          <w:szCs w:val="20"/>
        </w:rPr>
        <w:t>are easily accessible</w:t>
      </w:r>
      <w:r w:rsidR="0086667A">
        <w:rPr>
          <w:rFonts w:ascii="Arial" w:eastAsia="Arial" w:hAnsi="Arial" w:cs="Arial"/>
          <w:color w:val="000000"/>
          <w:sz w:val="20"/>
          <w:szCs w:val="20"/>
        </w:rPr>
        <w:t xml:space="preserve"> </w:t>
      </w:r>
      <w:r w:rsidR="00B81AD6">
        <w:rPr>
          <w:rFonts w:ascii="Arial" w:eastAsia="Arial" w:hAnsi="Arial" w:cs="Arial"/>
          <w:color w:val="000000"/>
          <w:sz w:val="20"/>
          <w:szCs w:val="20"/>
        </w:rPr>
        <w:t>b</w:t>
      </w:r>
      <w:r w:rsidR="00DC29EA">
        <w:rPr>
          <w:rFonts w:ascii="Arial" w:eastAsia="Arial" w:hAnsi="Arial" w:cs="Arial"/>
          <w:color w:val="000000"/>
          <w:sz w:val="20"/>
          <w:szCs w:val="20"/>
        </w:rPr>
        <w:t xml:space="preserve">y scanning the </w:t>
      </w:r>
      <w:r w:rsidR="00A31E20">
        <w:rPr>
          <w:rFonts w:ascii="Arial" w:eastAsia="Arial" w:hAnsi="Arial" w:cs="Arial"/>
          <w:color w:val="000000"/>
          <w:sz w:val="20"/>
          <w:szCs w:val="20"/>
        </w:rPr>
        <w:t>Q</w:t>
      </w:r>
      <w:r w:rsidR="00DC29EA">
        <w:rPr>
          <w:rFonts w:ascii="Arial" w:eastAsia="Arial" w:hAnsi="Arial" w:cs="Arial"/>
          <w:color w:val="000000"/>
          <w:sz w:val="20"/>
          <w:szCs w:val="20"/>
        </w:rPr>
        <w:t>R code</w:t>
      </w:r>
      <w:r w:rsidR="00B81AD6">
        <w:rPr>
          <w:rFonts w:ascii="Arial" w:eastAsia="Arial" w:hAnsi="Arial" w:cs="Arial"/>
          <w:color w:val="000000"/>
          <w:sz w:val="20"/>
          <w:szCs w:val="20"/>
        </w:rPr>
        <w:t xml:space="preserve"> with </w:t>
      </w:r>
      <w:r>
        <w:rPr>
          <w:rFonts w:ascii="Arial" w:eastAsia="Arial" w:hAnsi="Arial" w:cs="Arial"/>
          <w:color w:val="000000"/>
          <w:sz w:val="20"/>
          <w:szCs w:val="20"/>
        </w:rPr>
        <w:t>a mobile device</w:t>
      </w:r>
      <w:r w:rsidR="00B81AD6">
        <w:rPr>
          <w:rFonts w:ascii="Arial" w:eastAsia="Arial" w:hAnsi="Arial" w:cs="Arial"/>
          <w:color w:val="000000"/>
          <w:sz w:val="20"/>
          <w:szCs w:val="20"/>
        </w:rPr>
        <w:t>.</w:t>
      </w:r>
      <w:r w:rsidR="00DC29EA">
        <w:rPr>
          <w:rFonts w:ascii="Arial" w:eastAsia="Arial" w:hAnsi="Arial" w:cs="Arial"/>
          <w:color w:val="000000"/>
          <w:sz w:val="20"/>
          <w:szCs w:val="20"/>
        </w:rPr>
        <w:t xml:space="preserve"> </w:t>
      </w:r>
      <w:r w:rsidR="00496712">
        <w:rPr>
          <w:rFonts w:ascii="Arial" w:eastAsia="Arial" w:hAnsi="Arial" w:cs="Arial"/>
          <w:color w:val="000000"/>
          <w:sz w:val="20"/>
          <w:szCs w:val="20"/>
        </w:rPr>
        <w:t>A variety of o</w:t>
      </w:r>
      <w:r w:rsidR="006A6EAB">
        <w:rPr>
          <w:rFonts w:ascii="Arial" w:eastAsia="Arial" w:hAnsi="Arial" w:cs="Arial"/>
          <w:color w:val="000000"/>
          <w:sz w:val="20"/>
          <w:szCs w:val="20"/>
        </w:rPr>
        <w:t xml:space="preserve">ther print samples will be </w:t>
      </w:r>
      <w:r w:rsidR="00496712">
        <w:rPr>
          <w:rFonts w:ascii="Arial" w:eastAsia="Arial" w:hAnsi="Arial" w:cs="Arial"/>
          <w:color w:val="000000"/>
          <w:sz w:val="20"/>
          <w:szCs w:val="20"/>
        </w:rPr>
        <w:t>available</w:t>
      </w:r>
      <w:r w:rsidR="006A6EAB">
        <w:rPr>
          <w:rFonts w:ascii="Arial" w:eastAsia="Arial" w:hAnsi="Arial" w:cs="Arial"/>
          <w:color w:val="000000"/>
          <w:sz w:val="20"/>
          <w:szCs w:val="20"/>
        </w:rPr>
        <w:t xml:space="preserve"> to </w:t>
      </w:r>
      <w:r w:rsidR="00496712">
        <w:rPr>
          <w:rFonts w:ascii="Arial" w:eastAsia="Arial" w:hAnsi="Arial" w:cs="Arial"/>
          <w:color w:val="000000"/>
          <w:sz w:val="20"/>
          <w:szCs w:val="20"/>
        </w:rPr>
        <w:t>illustrate</w:t>
      </w:r>
      <w:r w:rsidR="00562194">
        <w:rPr>
          <w:rFonts w:ascii="Arial" w:eastAsia="Arial" w:hAnsi="Arial" w:cs="Arial"/>
          <w:color w:val="000000"/>
          <w:sz w:val="20"/>
          <w:szCs w:val="20"/>
        </w:rPr>
        <w:t xml:space="preserve"> </w:t>
      </w:r>
      <w:r w:rsidR="006A6EAB">
        <w:rPr>
          <w:rFonts w:ascii="Arial" w:eastAsia="Arial" w:hAnsi="Arial" w:cs="Arial"/>
          <w:color w:val="000000"/>
          <w:sz w:val="20"/>
          <w:szCs w:val="20"/>
        </w:rPr>
        <w:t xml:space="preserve">the </w:t>
      </w:r>
      <w:r w:rsidR="00496712">
        <w:rPr>
          <w:rFonts w:ascii="Arial" w:eastAsia="Arial" w:hAnsi="Arial" w:cs="Arial"/>
          <w:color w:val="000000"/>
          <w:sz w:val="20"/>
          <w:szCs w:val="20"/>
        </w:rPr>
        <w:t>myriad</w:t>
      </w:r>
      <w:r w:rsidR="00A11844">
        <w:rPr>
          <w:rFonts w:ascii="Arial" w:eastAsia="Arial" w:hAnsi="Arial" w:cs="Arial"/>
          <w:color w:val="000000"/>
          <w:sz w:val="20"/>
          <w:szCs w:val="20"/>
        </w:rPr>
        <w:t xml:space="preserve"> </w:t>
      </w:r>
      <w:r w:rsidR="00496712">
        <w:rPr>
          <w:rFonts w:ascii="Arial" w:eastAsia="Arial" w:hAnsi="Arial" w:cs="Arial"/>
          <w:color w:val="000000"/>
          <w:sz w:val="20"/>
          <w:szCs w:val="20"/>
        </w:rPr>
        <w:t>o</w:t>
      </w:r>
      <w:r w:rsidR="00A11844">
        <w:rPr>
          <w:rFonts w:ascii="Arial" w:eastAsia="Arial" w:hAnsi="Arial" w:cs="Arial"/>
          <w:color w:val="000000"/>
          <w:sz w:val="20"/>
          <w:szCs w:val="20"/>
        </w:rPr>
        <w:t>f possibilities</w:t>
      </w:r>
      <w:r w:rsidR="006A6EAB">
        <w:rPr>
          <w:rFonts w:ascii="Arial" w:eastAsia="Arial" w:hAnsi="Arial" w:cs="Arial"/>
          <w:color w:val="000000"/>
          <w:sz w:val="20"/>
          <w:szCs w:val="20"/>
        </w:rPr>
        <w:t xml:space="preserve"> </w:t>
      </w:r>
      <w:r w:rsidR="00496712">
        <w:rPr>
          <w:rFonts w:ascii="Arial" w:eastAsia="Arial" w:hAnsi="Arial" w:cs="Arial"/>
          <w:color w:val="000000"/>
          <w:sz w:val="20"/>
          <w:szCs w:val="20"/>
        </w:rPr>
        <w:t>offered by</w:t>
      </w:r>
      <w:r w:rsidR="006A6EAB">
        <w:rPr>
          <w:rFonts w:ascii="Arial" w:eastAsia="Arial" w:hAnsi="Arial" w:cs="Arial"/>
          <w:color w:val="000000"/>
          <w:sz w:val="20"/>
          <w:szCs w:val="20"/>
        </w:rPr>
        <w:t xml:space="preserve"> th</w:t>
      </w:r>
      <w:r w:rsidR="00496712">
        <w:rPr>
          <w:rFonts w:ascii="Arial" w:eastAsia="Arial" w:hAnsi="Arial" w:cs="Arial"/>
          <w:color w:val="000000"/>
          <w:sz w:val="20"/>
          <w:szCs w:val="20"/>
        </w:rPr>
        <w:t>is</w:t>
      </w:r>
      <w:r w:rsidR="006A6EAB">
        <w:rPr>
          <w:rFonts w:ascii="Arial" w:eastAsia="Arial" w:hAnsi="Arial" w:cs="Arial"/>
          <w:color w:val="000000"/>
          <w:sz w:val="20"/>
          <w:szCs w:val="20"/>
        </w:rPr>
        <w:t xml:space="preserve"> technology.</w:t>
      </w:r>
    </w:p>
    <w:p w14:paraId="50B4A5C4" w14:textId="77777777" w:rsidR="0086667A" w:rsidRDefault="0086667A">
      <w:pPr>
        <w:spacing w:line="280" w:lineRule="auto"/>
        <w:jc w:val="both"/>
        <w:rPr>
          <w:rFonts w:ascii="Arial" w:eastAsia="Arial" w:hAnsi="Arial" w:cs="Arial"/>
          <w:color w:val="000000"/>
          <w:sz w:val="20"/>
          <w:szCs w:val="20"/>
        </w:rPr>
      </w:pPr>
    </w:p>
    <w:p w14:paraId="3027E0DB" w14:textId="22DFDD35" w:rsidR="00AC2EC9" w:rsidRDefault="00AC2EC9" w:rsidP="00AC2EC9">
      <w:pPr>
        <w:spacing w:line="280" w:lineRule="auto"/>
        <w:jc w:val="both"/>
        <w:rPr>
          <w:rFonts w:ascii="Arial" w:eastAsia="Arial" w:hAnsi="Arial" w:cs="Arial"/>
          <w:color w:val="000000"/>
          <w:sz w:val="20"/>
          <w:szCs w:val="20"/>
        </w:rPr>
      </w:pPr>
      <w:r>
        <w:rPr>
          <w:rFonts w:ascii="Arial" w:eastAsia="Arial" w:hAnsi="Arial" w:cs="Arial"/>
          <w:color w:val="000000"/>
          <w:sz w:val="20"/>
          <w:szCs w:val="20"/>
        </w:rPr>
        <w:t>“Our joint development with KURZ continues</w:t>
      </w:r>
      <w:r w:rsidR="005B5344">
        <w:rPr>
          <w:rFonts w:ascii="Arial" w:eastAsia="Arial" w:hAnsi="Arial" w:cs="Arial"/>
          <w:color w:val="000000"/>
          <w:sz w:val="20"/>
          <w:szCs w:val="20"/>
        </w:rPr>
        <w:t>,</w:t>
      </w:r>
      <w:r>
        <w:rPr>
          <w:rFonts w:ascii="Arial" w:eastAsia="Arial" w:hAnsi="Arial" w:cs="Arial"/>
          <w:color w:val="000000"/>
          <w:sz w:val="20"/>
          <w:szCs w:val="20"/>
        </w:rPr>
        <w:t xml:space="preserve"> </w:t>
      </w:r>
      <w:r w:rsidR="005B5344">
        <w:rPr>
          <w:rFonts w:ascii="Arial" w:eastAsia="Arial" w:hAnsi="Arial" w:cs="Arial"/>
          <w:color w:val="000000"/>
          <w:sz w:val="20"/>
          <w:szCs w:val="20"/>
        </w:rPr>
        <w:t>bringing even more capabilities to label printers that enable them to offer multiple value-adding solutions</w:t>
      </w:r>
      <w:r w:rsidR="008909AA" w:rsidRPr="008909AA">
        <w:rPr>
          <w:rFonts w:ascii="Arial" w:eastAsia="Arial" w:hAnsi="Arial" w:cs="Arial"/>
          <w:color w:val="000000"/>
          <w:sz w:val="20"/>
          <w:szCs w:val="20"/>
        </w:rPr>
        <w:t xml:space="preserve"> </w:t>
      </w:r>
      <w:r w:rsidR="008909AA">
        <w:rPr>
          <w:rFonts w:ascii="Arial" w:eastAsia="Arial" w:hAnsi="Arial" w:cs="Arial"/>
          <w:color w:val="000000"/>
          <w:sz w:val="20"/>
          <w:szCs w:val="20"/>
        </w:rPr>
        <w:t xml:space="preserve">and </w:t>
      </w:r>
      <w:r w:rsidR="004C544C">
        <w:rPr>
          <w:rFonts w:ascii="Arial" w:eastAsia="Arial" w:hAnsi="Arial" w:cs="Arial"/>
          <w:color w:val="000000"/>
          <w:sz w:val="20"/>
          <w:szCs w:val="20"/>
        </w:rPr>
        <w:t>open</w:t>
      </w:r>
      <w:r w:rsidR="008909AA">
        <w:rPr>
          <w:rFonts w:ascii="Arial" w:eastAsia="Arial" w:hAnsi="Arial" w:cs="Arial"/>
          <w:color w:val="000000"/>
          <w:sz w:val="20"/>
          <w:szCs w:val="20"/>
        </w:rPr>
        <w:t xml:space="preserve"> new high-end </w:t>
      </w:r>
      <w:r w:rsidR="002E79AF">
        <w:rPr>
          <w:rFonts w:ascii="Arial" w:eastAsia="Arial" w:hAnsi="Arial" w:cs="Arial"/>
          <w:color w:val="000000"/>
          <w:sz w:val="20"/>
          <w:szCs w:val="20"/>
        </w:rPr>
        <w:t>segments</w:t>
      </w:r>
      <w:r w:rsidR="005B5344">
        <w:rPr>
          <w:rFonts w:ascii="Arial" w:eastAsia="Arial" w:hAnsi="Arial" w:cs="Arial"/>
          <w:color w:val="000000"/>
          <w:sz w:val="20"/>
          <w:szCs w:val="20"/>
        </w:rPr>
        <w:t>.</w:t>
      </w:r>
      <w:r w:rsidR="002A363B">
        <w:rPr>
          <w:rFonts w:ascii="Arial" w:eastAsia="Arial" w:hAnsi="Arial" w:cs="Arial"/>
          <w:color w:val="000000"/>
          <w:sz w:val="20"/>
          <w:szCs w:val="20"/>
        </w:rPr>
        <w:t xml:space="preserve"> With </w:t>
      </w:r>
      <w:r w:rsidR="001D74C4">
        <w:rPr>
          <w:rFonts w:ascii="Arial" w:eastAsia="Arial" w:hAnsi="Arial" w:cs="Arial"/>
          <w:color w:val="000000"/>
          <w:sz w:val="20"/>
          <w:szCs w:val="20"/>
        </w:rPr>
        <w:t>copy</w:t>
      </w:r>
      <w:r w:rsidR="00B51DD6">
        <w:rPr>
          <w:rFonts w:ascii="Arial" w:eastAsia="Arial" w:hAnsi="Arial" w:cs="Arial"/>
          <w:color w:val="000000"/>
          <w:sz w:val="20"/>
          <w:szCs w:val="20"/>
        </w:rPr>
        <w:t>-</w:t>
      </w:r>
      <w:r w:rsidR="001D74C4">
        <w:rPr>
          <w:rFonts w:ascii="Arial" w:eastAsia="Arial" w:hAnsi="Arial" w:cs="Arial"/>
          <w:color w:val="000000"/>
          <w:sz w:val="20"/>
          <w:szCs w:val="20"/>
        </w:rPr>
        <w:t>protected</w:t>
      </w:r>
      <w:r w:rsidR="002A363B">
        <w:rPr>
          <w:rFonts w:ascii="Arial" w:eastAsia="Arial" w:hAnsi="Arial" w:cs="Arial"/>
          <w:color w:val="000000"/>
          <w:sz w:val="20"/>
          <w:szCs w:val="20"/>
        </w:rPr>
        <w:t xml:space="preserve"> QR codes</w:t>
      </w:r>
      <w:r w:rsidR="00E47C0F">
        <w:rPr>
          <w:rFonts w:ascii="Arial" w:eastAsia="Arial" w:hAnsi="Arial" w:cs="Arial"/>
          <w:color w:val="000000"/>
          <w:sz w:val="20"/>
          <w:szCs w:val="20"/>
        </w:rPr>
        <w:t xml:space="preserve"> and </w:t>
      </w:r>
      <w:r w:rsidR="008014DD">
        <w:rPr>
          <w:rFonts w:ascii="Arial" w:eastAsia="Arial" w:hAnsi="Arial" w:cs="Arial"/>
          <w:color w:val="000000"/>
          <w:sz w:val="20"/>
          <w:szCs w:val="20"/>
        </w:rPr>
        <w:t>high</w:t>
      </w:r>
      <w:r w:rsidR="00B51DD6">
        <w:rPr>
          <w:rFonts w:ascii="Arial" w:eastAsia="Arial" w:hAnsi="Arial" w:cs="Arial"/>
          <w:color w:val="000000"/>
          <w:sz w:val="20"/>
          <w:szCs w:val="20"/>
        </w:rPr>
        <w:t>-</w:t>
      </w:r>
      <w:r w:rsidR="008014DD">
        <w:rPr>
          <w:rFonts w:ascii="Arial" w:eastAsia="Arial" w:hAnsi="Arial" w:cs="Arial"/>
          <w:color w:val="000000"/>
          <w:sz w:val="20"/>
          <w:szCs w:val="20"/>
        </w:rPr>
        <w:t xml:space="preserve">quality </w:t>
      </w:r>
      <w:r w:rsidR="00E47C0F">
        <w:rPr>
          <w:rFonts w:ascii="Arial" w:eastAsia="Arial" w:hAnsi="Arial" w:cs="Arial"/>
          <w:color w:val="000000"/>
          <w:sz w:val="20"/>
          <w:szCs w:val="20"/>
        </w:rPr>
        <w:t>metallic embellishment</w:t>
      </w:r>
      <w:r w:rsidR="008014DD">
        <w:rPr>
          <w:rFonts w:ascii="Arial" w:eastAsia="Arial" w:hAnsi="Arial" w:cs="Arial"/>
          <w:color w:val="000000"/>
          <w:sz w:val="20"/>
          <w:szCs w:val="20"/>
        </w:rPr>
        <w:t>s</w:t>
      </w:r>
      <w:r w:rsidR="002A363B">
        <w:rPr>
          <w:rFonts w:ascii="Arial" w:eastAsia="Arial" w:hAnsi="Arial" w:cs="Arial"/>
          <w:color w:val="000000"/>
          <w:sz w:val="20"/>
          <w:szCs w:val="20"/>
        </w:rPr>
        <w:t xml:space="preserve">, </w:t>
      </w:r>
      <w:r w:rsidR="008014DD">
        <w:rPr>
          <w:rFonts w:ascii="Arial" w:eastAsia="Arial" w:hAnsi="Arial" w:cs="Arial"/>
          <w:color w:val="000000"/>
          <w:sz w:val="20"/>
          <w:szCs w:val="20"/>
        </w:rPr>
        <w:t xml:space="preserve">Xeikon is </w:t>
      </w:r>
      <w:r w:rsidR="004C544C">
        <w:rPr>
          <w:rFonts w:ascii="Arial" w:eastAsia="Arial" w:hAnsi="Arial" w:cs="Arial"/>
          <w:color w:val="000000"/>
          <w:sz w:val="20"/>
          <w:szCs w:val="20"/>
        </w:rPr>
        <w:t>exploring the full potential of digital</w:t>
      </w:r>
      <w:r w:rsidR="00073615">
        <w:rPr>
          <w:rFonts w:ascii="Arial" w:eastAsia="Arial" w:hAnsi="Arial" w:cs="Arial"/>
          <w:color w:val="000000"/>
          <w:sz w:val="20"/>
          <w:szCs w:val="20"/>
        </w:rPr>
        <w:t xml:space="preserve">, </w:t>
      </w:r>
      <w:r w:rsidR="008014DD">
        <w:rPr>
          <w:rFonts w:ascii="Arial" w:eastAsia="Arial" w:hAnsi="Arial" w:cs="Arial"/>
          <w:color w:val="000000"/>
          <w:sz w:val="20"/>
          <w:szCs w:val="20"/>
        </w:rPr>
        <w:t xml:space="preserve">giving customers </w:t>
      </w:r>
      <w:r w:rsidR="002E79AF">
        <w:rPr>
          <w:rFonts w:ascii="Arial" w:eastAsia="Arial" w:hAnsi="Arial" w:cs="Arial"/>
          <w:color w:val="000000"/>
          <w:sz w:val="20"/>
          <w:szCs w:val="20"/>
        </w:rPr>
        <w:t xml:space="preserve">a new </w:t>
      </w:r>
      <w:r w:rsidR="008014DD">
        <w:rPr>
          <w:rFonts w:ascii="Arial" w:eastAsia="Arial" w:hAnsi="Arial" w:cs="Arial"/>
          <w:color w:val="000000"/>
          <w:sz w:val="20"/>
          <w:szCs w:val="20"/>
        </w:rPr>
        <w:t xml:space="preserve">innovative </w:t>
      </w:r>
      <w:r w:rsidR="002E79AF">
        <w:rPr>
          <w:rFonts w:ascii="Arial" w:eastAsia="Arial" w:hAnsi="Arial" w:cs="Arial"/>
          <w:color w:val="000000"/>
          <w:sz w:val="20"/>
          <w:szCs w:val="20"/>
        </w:rPr>
        <w:t>way of</w:t>
      </w:r>
      <w:r w:rsidR="001D74C4">
        <w:rPr>
          <w:rFonts w:ascii="Arial" w:eastAsia="Arial" w:hAnsi="Arial" w:cs="Arial"/>
          <w:color w:val="000000"/>
          <w:sz w:val="20"/>
          <w:szCs w:val="20"/>
        </w:rPr>
        <w:t xml:space="preserve"> </w:t>
      </w:r>
      <w:r w:rsidR="008909AA">
        <w:rPr>
          <w:rFonts w:ascii="Arial" w:eastAsia="Arial" w:hAnsi="Arial" w:cs="Arial"/>
          <w:color w:val="000000"/>
          <w:sz w:val="20"/>
          <w:szCs w:val="20"/>
        </w:rPr>
        <w:t>differentia</w:t>
      </w:r>
      <w:r w:rsidR="002E79AF">
        <w:rPr>
          <w:rFonts w:ascii="Arial" w:eastAsia="Arial" w:hAnsi="Arial" w:cs="Arial"/>
          <w:color w:val="000000"/>
          <w:sz w:val="20"/>
          <w:szCs w:val="20"/>
        </w:rPr>
        <w:t>ting</w:t>
      </w:r>
      <w:r w:rsidR="008909AA">
        <w:rPr>
          <w:rFonts w:ascii="Arial" w:eastAsia="Arial" w:hAnsi="Arial" w:cs="Arial"/>
          <w:color w:val="000000"/>
          <w:sz w:val="20"/>
          <w:szCs w:val="20"/>
        </w:rPr>
        <w:t xml:space="preserve"> themselves </w:t>
      </w:r>
      <w:r w:rsidR="002E79AF">
        <w:rPr>
          <w:rFonts w:ascii="Arial" w:eastAsia="Arial" w:hAnsi="Arial" w:cs="Arial"/>
          <w:color w:val="000000"/>
          <w:sz w:val="20"/>
          <w:szCs w:val="20"/>
        </w:rPr>
        <w:t>in the very competitive label market</w:t>
      </w:r>
      <w:r w:rsidR="00237E48">
        <w:rPr>
          <w:rFonts w:ascii="Arial" w:eastAsia="Arial" w:hAnsi="Arial" w:cs="Arial"/>
          <w:color w:val="000000"/>
          <w:sz w:val="20"/>
          <w:szCs w:val="20"/>
        </w:rPr>
        <w:t>,</w:t>
      </w:r>
      <w:r w:rsidR="002E79AF">
        <w:rPr>
          <w:rFonts w:ascii="Arial" w:eastAsia="Arial" w:hAnsi="Arial" w:cs="Arial"/>
          <w:color w:val="000000"/>
          <w:sz w:val="20"/>
          <w:szCs w:val="20"/>
        </w:rPr>
        <w:t>”</w:t>
      </w:r>
      <w:r w:rsidR="00237E48">
        <w:rPr>
          <w:rFonts w:ascii="Arial" w:eastAsia="Arial" w:hAnsi="Arial" w:cs="Arial"/>
          <w:color w:val="000000"/>
          <w:sz w:val="20"/>
          <w:szCs w:val="20"/>
        </w:rPr>
        <w:t xml:space="preserve"> concludes Van Bauwel.</w:t>
      </w:r>
    </w:p>
    <w:p w14:paraId="09E52463" w14:textId="77777777" w:rsidR="00237E48" w:rsidRDefault="00237E48" w:rsidP="00AC2EC9">
      <w:pPr>
        <w:spacing w:line="280" w:lineRule="auto"/>
        <w:jc w:val="both"/>
        <w:rPr>
          <w:rFonts w:ascii="Arial" w:eastAsia="Arial" w:hAnsi="Arial" w:cs="Arial"/>
          <w:color w:val="000000"/>
          <w:sz w:val="20"/>
          <w:szCs w:val="20"/>
        </w:rPr>
      </w:pPr>
    </w:p>
    <w:p w14:paraId="00000014" w14:textId="77777777" w:rsidR="00CE61C7" w:rsidRDefault="00CE61C7">
      <w:pPr>
        <w:rPr>
          <w:rFonts w:ascii="Arial" w:eastAsia="Arial" w:hAnsi="Arial" w:cs="Arial"/>
          <w:sz w:val="20"/>
          <w:szCs w:val="20"/>
        </w:rPr>
      </w:pPr>
    </w:p>
    <w:p w14:paraId="00000015" w14:textId="77777777" w:rsidR="00CE61C7" w:rsidRDefault="00384052">
      <w:pPr>
        <w:rPr>
          <w:rFonts w:ascii="Arial" w:eastAsia="Arial" w:hAnsi="Arial" w:cs="Arial"/>
          <w:b/>
          <w:sz w:val="18"/>
          <w:szCs w:val="18"/>
        </w:rPr>
      </w:pPr>
      <w:r>
        <w:rPr>
          <w:rFonts w:ascii="Arial" w:eastAsia="Arial" w:hAnsi="Arial" w:cs="Arial"/>
          <w:b/>
          <w:sz w:val="18"/>
          <w:szCs w:val="18"/>
        </w:rPr>
        <w:t>ABOUT XEIKON</w:t>
      </w:r>
    </w:p>
    <w:p w14:paraId="00000016" w14:textId="77777777" w:rsidR="00CE61C7" w:rsidRDefault="00384052">
      <w:pPr>
        <w:jc w:val="both"/>
        <w:rPr>
          <w:rFonts w:ascii="Arial" w:eastAsia="Arial" w:hAnsi="Arial" w:cs="Arial"/>
          <w:color w:val="000000"/>
          <w:sz w:val="18"/>
          <w:szCs w:val="18"/>
        </w:rPr>
      </w:pPr>
      <w:r>
        <w:rPr>
          <w:rFonts w:ascii="Arial" w:eastAsia="Arial" w:hAnsi="Arial" w:cs="Arial"/>
          <w:color w:val="000000"/>
          <w:sz w:val="18"/>
          <w:szCs w:val="18"/>
        </w:rPr>
        <w:t>Xeikon, a division of Flint Group, is a long-standing leader and innovator in digital printing technology. Grounded in the principles of quality, flexibility and sustainability, Xeikon designs, develops and delivers digital colour presses for label and packaging applications as well as graphic arts and commercial printing. These printing machines work with different imaging technologies, open workflow software and application-specific consumables.</w:t>
      </w:r>
    </w:p>
    <w:p w14:paraId="00000017" w14:textId="77777777" w:rsidR="00CE61C7" w:rsidRDefault="00CE61C7">
      <w:pPr>
        <w:tabs>
          <w:tab w:val="left" w:pos="1323"/>
        </w:tabs>
        <w:jc w:val="both"/>
        <w:rPr>
          <w:rFonts w:ascii="Arial" w:eastAsia="Arial" w:hAnsi="Arial" w:cs="Arial"/>
          <w:color w:val="000000"/>
          <w:sz w:val="18"/>
          <w:szCs w:val="18"/>
        </w:rPr>
      </w:pPr>
    </w:p>
    <w:p w14:paraId="00000018" w14:textId="7B1A7927" w:rsidR="00CE61C7" w:rsidRDefault="00384052">
      <w:pPr>
        <w:jc w:val="both"/>
        <w:rPr>
          <w:rFonts w:ascii="Arial" w:eastAsia="Arial" w:hAnsi="Arial" w:cs="Arial"/>
          <w:sz w:val="18"/>
          <w:szCs w:val="18"/>
        </w:rPr>
      </w:pPr>
      <w:r>
        <w:rPr>
          <w:rFonts w:ascii="Arial" w:eastAsia="Arial" w:hAnsi="Arial" w:cs="Arial"/>
          <w:sz w:val="18"/>
          <w:szCs w:val="18"/>
        </w:rPr>
        <w:t>Xeikon is Flint Group’s “Digital Printing Solutions” division for the leading global print consumables and solution provider to the packaging and print media industries. Flint Group develops and manufactures an extensive portfolio of consumables for the printing industry. These include a vast range of conventional and energy-curable inks and coatings, press room chemicals, and pigments and additives for use in inks and other colorant applications. The Flint Group is based in Luxembourg and employs around 5500 people. On a worldwide basis, the company is the number one or number two supplier in every major market segment it serves.</w:t>
      </w:r>
    </w:p>
    <w:p w14:paraId="41A6C8E0" w14:textId="36750F05" w:rsidR="00F319EE" w:rsidRDefault="00F319EE">
      <w:pPr>
        <w:jc w:val="both"/>
        <w:rPr>
          <w:rFonts w:ascii="Arial" w:eastAsia="Arial" w:hAnsi="Arial" w:cs="Arial"/>
          <w:sz w:val="18"/>
          <w:szCs w:val="18"/>
        </w:rPr>
      </w:pPr>
    </w:p>
    <w:p w14:paraId="43CDFDE5" w14:textId="4EDC21AC" w:rsidR="00F319EE" w:rsidRDefault="00F319EE">
      <w:pPr>
        <w:jc w:val="both"/>
        <w:rPr>
          <w:rFonts w:ascii="Arial" w:eastAsia="Arial" w:hAnsi="Arial" w:cs="Arial"/>
          <w:b/>
          <w:sz w:val="18"/>
          <w:szCs w:val="18"/>
        </w:rPr>
      </w:pPr>
      <w:r>
        <w:rPr>
          <w:rFonts w:ascii="Arial" w:eastAsia="Arial" w:hAnsi="Arial" w:cs="Arial"/>
          <w:b/>
          <w:sz w:val="18"/>
          <w:szCs w:val="18"/>
        </w:rPr>
        <w:t>ABOUT SCRIBOS</w:t>
      </w:r>
    </w:p>
    <w:p w14:paraId="6E04B0A7" w14:textId="060EFAB6" w:rsidR="00F319EE" w:rsidRDefault="00C46DC5">
      <w:pPr>
        <w:jc w:val="both"/>
        <w:rPr>
          <w:rFonts w:ascii="Arial" w:eastAsia="Arial" w:hAnsi="Arial" w:cs="Arial"/>
          <w:sz w:val="18"/>
          <w:szCs w:val="18"/>
        </w:rPr>
      </w:pPr>
      <w:r>
        <w:rPr>
          <w:rFonts w:ascii="Arial" w:eastAsia="Arial" w:hAnsi="Arial" w:cs="Arial"/>
          <w:sz w:val="18"/>
          <w:szCs w:val="18"/>
        </w:rPr>
        <w:t xml:space="preserve">SCRIBOS </w:t>
      </w:r>
      <w:r w:rsidR="00A31E20">
        <w:rPr>
          <w:rFonts w:ascii="Arial" w:eastAsia="Arial" w:hAnsi="Arial" w:cs="Arial"/>
          <w:sz w:val="18"/>
          <w:szCs w:val="18"/>
        </w:rPr>
        <w:t>i</w:t>
      </w:r>
      <w:r w:rsidR="00F319EE">
        <w:rPr>
          <w:rFonts w:ascii="Arial" w:eastAsia="Arial" w:hAnsi="Arial" w:cs="Arial"/>
          <w:sz w:val="18"/>
          <w:szCs w:val="18"/>
        </w:rPr>
        <w:t xml:space="preserve">s part of the Leonhard KURZ Group and a market-leading provider for brand protection solution. </w:t>
      </w:r>
      <w:r w:rsidR="005D6AAF">
        <w:rPr>
          <w:rFonts w:ascii="Arial" w:eastAsia="Arial" w:hAnsi="Arial" w:cs="Arial"/>
          <w:sz w:val="18"/>
          <w:szCs w:val="18"/>
        </w:rPr>
        <w:t xml:space="preserve">SCRIBOS offers secure, effective and scalable solutions to strengthen the brand image and safeguard businesses by driving counterfeits </w:t>
      </w:r>
      <w:r w:rsidR="00EB073B">
        <w:rPr>
          <w:rFonts w:ascii="Arial" w:eastAsia="Arial" w:hAnsi="Arial" w:cs="Arial"/>
          <w:sz w:val="18"/>
          <w:szCs w:val="18"/>
        </w:rPr>
        <w:t xml:space="preserve">effectively </w:t>
      </w:r>
      <w:r w:rsidR="005D6AAF">
        <w:rPr>
          <w:rFonts w:ascii="Arial" w:eastAsia="Arial" w:hAnsi="Arial" w:cs="Arial"/>
          <w:sz w:val="18"/>
          <w:szCs w:val="18"/>
        </w:rPr>
        <w:t>from the market. SCRIBOS offers a suite of products and cloud solutions to fortify brand integrity and combat illicit activities – from advanced authentication technologies to robust anti-counterfeiting measures, providing defense against</w:t>
      </w:r>
      <w:r w:rsidR="00EB073B">
        <w:rPr>
          <w:rFonts w:ascii="Arial" w:eastAsia="Arial" w:hAnsi="Arial" w:cs="Arial"/>
          <w:sz w:val="18"/>
          <w:szCs w:val="18"/>
        </w:rPr>
        <w:t xml:space="preserve"> unauthorized replication of products. ValiGate</w:t>
      </w:r>
      <w:r w:rsidR="00EB073B" w:rsidRPr="00EB073B">
        <w:rPr>
          <w:rFonts w:ascii="Arial" w:eastAsia="Arial" w:hAnsi="Arial" w:cs="Arial"/>
          <w:sz w:val="18"/>
          <w:szCs w:val="18"/>
          <w:vertAlign w:val="superscript"/>
        </w:rPr>
        <w:t>®</w:t>
      </w:r>
      <w:r w:rsidR="00A31E20">
        <w:rPr>
          <w:rFonts w:ascii="Arial" w:eastAsia="Arial" w:hAnsi="Arial" w:cs="Arial"/>
          <w:sz w:val="18"/>
          <w:szCs w:val="18"/>
          <w:vertAlign w:val="superscript"/>
        </w:rPr>
        <w:t xml:space="preserve"> </w:t>
      </w:r>
      <w:r w:rsidR="00466DC8">
        <w:rPr>
          <w:rFonts w:ascii="Arial" w:eastAsia="Arial" w:hAnsi="Arial" w:cs="Arial"/>
          <w:sz w:val="18"/>
          <w:szCs w:val="18"/>
        </w:rPr>
        <w:t xml:space="preserve">Direct Print </w:t>
      </w:r>
      <w:r w:rsidR="00EB073B">
        <w:rPr>
          <w:rFonts w:ascii="Arial" w:eastAsia="Arial" w:hAnsi="Arial" w:cs="Arial"/>
          <w:sz w:val="18"/>
          <w:szCs w:val="18"/>
        </w:rPr>
        <w:t>is SCRIBOS’ printed security solution.</w:t>
      </w:r>
    </w:p>
    <w:p w14:paraId="4EA44FE4" w14:textId="77777777" w:rsidR="007E2A81" w:rsidRDefault="007E2A81">
      <w:pPr>
        <w:jc w:val="both"/>
        <w:rPr>
          <w:rFonts w:ascii="Arial" w:eastAsia="Arial" w:hAnsi="Arial" w:cs="Arial"/>
          <w:sz w:val="18"/>
          <w:szCs w:val="18"/>
        </w:rPr>
      </w:pPr>
    </w:p>
    <w:p w14:paraId="320142E9" w14:textId="0F22D466" w:rsidR="007E2A81" w:rsidRPr="007E2A81" w:rsidRDefault="007E2A81" w:rsidP="007E2A81">
      <w:pPr>
        <w:rPr>
          <w:rFonts w:ascii="Arial" w:eastAsia="Arial" w:hAnsi="Arial" w:cs="Arial"/>
          <w:b/>
          <w:bCs/>
          <w:sz w:val="18"/>
          <w:szCs w:val="18"/>
        </w:rPr>
      </w:pPr>
      <w:r w:rsidRPr="007E2A81">
        <w:rPr>
          <w:rFonts w:ascii="Arial" w:eastAsia="Arial" w:hAnsi="Arial" w:cs="Arial"/>
          <w:b/>
          <w:bCs/>
          <w:sz w:val="18"/>
          <w:szCs w:val="18"/>
        </w:rPr>
        <w:t>SCRIBOS GmbH</w:t>
      </w:r>
    </w:p>
    <w:p w14:paraId="2EBD80F4" w14:textId="0118DDCA" w:rsidR="007E2A81" w:rsidRDefault="007E2A81" w:rsidP="007E2A81">
      <w:pPr>
        <w:rPr>
          <w:rFonts w:ascii="Arial" w:eastAsia="Arial" w:hAnsi="Arial" w:cs="Arial"/>
          <w:sz w:val="18"/>
          <w:szCs w:val="18"/>
        </w:rPr>
      </w:pPr>
      <w:r w:rsidRPr="007E2A81">
        <w:rPr>
          <w:rFonts w:ascii="Arial" w:eastAsia="Arial" w:hAnsi="Arial" w:cs="Arial"/>
          <w:sz w:val="18"/>
          <w:szCs w:val="18"/>
        </w:rPr>
        <w:t xml:space="preserve">Head of Digital Business Development </w:t>
      </w:r>
    </w:p>
    <w:p w14:paraId="4F9B0201" w14:textId="3708C9BD" w:rsidR="007E2A81" w:rsidRPr="00373D42" w:rsidRDefault="00F141B6" w:rsidP="007E2A81">
      <w:pPr>
        <w:rPr>
          <w:rFonts w:ascii="Arial" w:eastAsia="Arial" w:hAnsi="Arial" w:cs="Arial"/>
          <w:sz w:val="18"/>
          <w:szCs w:val="18"/>
          <w:lang w:val="de-DE"/>
        </w:rPr>
      </w:pPr>
      <w:hyperlink w:history="1">
        <w:r w:rsidR="007E2A81" w:rsidRPr="00373D42">
          <w:rPr>
            <w:rFonts w:ascii="Arial" w:eastAsia="Arial" w:hAnsi="Arial" w:cs="Arial"/>
            <w:b/>
            <w:bCs/>
            <w:sz w:val="18"/>
            <w:szCs w:val="18"/>
            <w:lang w:val="de-DE"/>
          </w:rPr>
          <w:t>Steffen Scheibenstock</w:t>
        </w:r>
      </w:hyperlink>
      <w:r w:rsidR="007E2A81" w:rsidRPr="00373D42">
        <w:rPr>
          <w:rFonts w:ascii="Arial" w:eastAsia="Arial" w:hAnsi="Arial" w:cs="Arial"/>
          <w:b/>
          <w:bCs/>
          <w:sz w:val="18"/>
          <w:szCs w:val="18"/>
          <w:lang w:val="de-DE"/>
        </w:rPr>
        <w:br/>
      </w:r>
      <w:proofErr w:type="spellStart"/>
      <w:r w:rsidR="007E2A81" w:rsidRPr="00373D42">
        <w:rPr>
          <w:rFonts w:ascii="Arial" w:eastAsia="Arial" w:hAnsi="Arial" w:cs="Arial"/>
          <w:sz w:val="18"/>
          <w:szCs w:val="18"/>
          <w:lang w:val="de-DE"/>
        </w:rPr>
        <w:t>Sickingenstrasse</w:t>
      </w:r>
      <w:proofErr w:type="spellEnd"/>
      <w:r w:rsidR="007E2A81" w:rsidRPr="00373D42">
        <w:rPr>
          <w:rFonts w:ascii="Arial" w:eastAsia="Arial" w:hAnsi="Arial" w:cs="Arial"/>
          <w:sz w:val="18"/>
          <w:szCs w:val="18"/>
          <w:lang w:val="de-DE"/>
        </w:rPr>
        <w:t xml:space="preserve"> 65 – 69126 Heidelberg, Germany</w:t>
      </w:r>
    </w:p>
    <w:p w14:paraId="15724C7F" w14:textId="77777777" w:rsidR="007E2A81" w:rsidRPr="00373D42" w:rsidRDefault="007E2A81" w:rsidP="007E2A81">
      <w:pPr>
        <w:rPr>
          <w:rFonts w:ascii="Arial" w:eastAsia="Arial" w:hAnsi="Arial" w:cs="Arial"/>
          <w:sz w:val="18"/>
          <w:szCs w:val="18"/>
          <w:lang w:val="de-DE"/>
        </w:rPr>
      </w:pPr>
      <w:r w:rsidRPr="00373D42">
        <w:rPr>
          <w:rFonts w:ascii="Arial" w:eastAsia="Arial" w:hAnsi="Arial" w:cs="Arial"/>
          <w:sz w:val="18"/>
          <w:szCs w:val="18"/>
          <w:lang w:val="de-DE"/>
        </w:rPr>
        <w:t xml:space="preserve">M +49 160 78 200 89 </w:t>
      </w:r>
    </w:p>
    <w:p w14:paraId="67E98952" w14:textId="4CED513E" w:rsidR="007E2A81" w:rsidRPr="00373D42" w:rsidRDefault="00F141B6" w:rsidP="007E2A81">
      <w:pPr>
        <w:rPr>
          <w:rFonts w:ascii="Arial" w:eastAsia="Arial" w:hAnsi="Arial" w:cs="Arial"/>
          <w:sz w:val="18"/>
          <w:szCs w:val="18"/>
          <w:lang w:val="de-DE"/>
        </w:rPr>
      </w:pPr>
      <w:hyperlink w:history="1">
        <w:r w:rsidR="007E2A81" w:rsidRPr="00373D42">
          <w:rPr>
            <w:rStyle w:val="Hyperlink"/>
            <w:rFonts w:ascii="Arial" w:hAnsi="Arial" w:cs="Arial"/>
            <w:sz w:val="18"/>
            <w:szCs w:val="18"/>
            <w:lang w:val="de-DE"/>
          </w:rPr>
          <w:t>Steffen.Scheibenstock@scribos.com</w:t>
        </w:r>
      </w:hyperlink>
      <w:r w:rsidR="007E2A81" w:rsidRPr="00373D42">
        <w:rPr>
          <w:rFonts w:ascii="Arial" w:eastAsia="Arial" w:hAnsi="Arial" w:cs="Arial"/>
          <w:b/>
          <w:color w:val="0000FF"/>
          <w:sz w:val="18"/>
          <w:szCs w:val="18"/>
          <w:u w:val="single"/>
          <w:lang w:val="de-DE"/>
        </w:rPr>
        <w:t xml:space="preserve"> </w:t>
      </w:r>
      <w:r w:rsidR="007E2A81" w:rsidRPr="00373D42">
        <w:rPr>
          <w:rFonts w:ascii="Arial" w:eastAsia="Arial" w:hAnsi="Arial" w:cs="Arial"/>
          <w:sz w:val="18"/>
          <w:szCs w:val="18"/>
          <w:lang w:val="de-DE"/>
        </w:rPr>
        <w:t xml:space="preserve">– </w:t>
      </w:r>
      <w:hyperlink w:history="1">
        <w:r w:rsidR="007E2A81" w:rsidRPr="00373D42">
          <w:rPr>
            <w:rStyle w:val="Hyperlink"/>
            <w:rFonts w:ascii="Arial" w:eastAsia="Arial" w:hAnsi="Arial" w:cs="Arial"/>
            <w:bCs/>
            <w:sz w:val="18"/>
            <w:szCs w:val="18"/>
            <w:lang w:val="de-DE"/>
          </w:rPr>
          <w:t>www.scribos.com</w:t>
        </w:r>
      </w:hyperlink>
    </w:p>
    <w:p w14:paraId="76BA2F2D" w14:textId="77777777" w:rsidR="007E2A81" w:rsidRPr="00373D42" w:rsidRDefault="007E2A81">
      <w:pPr>
        <w:jc w:val="both"/>
        <w:rPr>
          <w:rFonts w:ascii="Arial" w:eastAsia="Arial" w:hAnsi="Arial" w:cs="Arial"/>
          <w:sz w:val="18"/>
          <w:szCs w:val="18"/>
          <w:lang w:val="de-DE"/>
        </w:rPr>
      </w:pPr>
    </w:p>
    <w:p w14:paraId="00000019" w14:textId="77777777" w:rsidR="00CE61C7" w:rsidRPr="00373D42" w:rsidRDefault="00CE61C7">
      <w:pPr>
        <w:jc w:val="both"/>
        <w:rPr>
          <w:rFonts w:ascii="Arial" w:eastAsia="Arial" w:hAnsi="Arial" w:cs="Arial"/>
          <w:sz w:val="18"/>
          <w:szCs w:val="18"/>
          <w:lang w:val="de-DE"/>
        </w:rPr>
      </w:pPr>
    </w:p>
    <w:p w14:paraId="0000001B" w14:textId="24374FA6" w:rsidR="00CE61C7" w:rsidRDefault="00384052">
      <w:pPr>
        <w:rPr>
          <w:rFonts w:ascii="Arial" w:eastAsia="Arial" w:hAnsi="Arial" w:cs="Arial"/>
          <w:b/>
          <w:color w:val="000000"/>
          <w:sz w:val="18"/>
          <w:szCs w:val="18"/>
        </w:rPr>
      </w:pPr>
      <w:r>
        <w:rPr>
          <w:rFonts w:ascii="Arial" w:eastAsia="Arial" w:hAnsi="Arial" w:cs="Arial"/>
          <w:b/>
          <w:color w:val="000000"/>
          <w:sz w:val="18"/>
          <w:szCs w:val="18"/>
        </w:rPr>
        <w:t xml:space="preserve">For more info on Xeikon’s printing solutions, please visit: </w:t>
      </w:r>
      <w:hyperlink>
        <w:r>
          <w:rPr>
            <w:rFonts w:ascii="Arial" w:eastAsia="Arial" w:hAnsi="Arial" w:cs="Arial"/>
            <w:b/>
            <w:color w:val="0000FF"/>
            <w:sz w:val="18"/>
            <w:szCs w:val="18"/>
            <w:u w:val="single"/>
          </w:rPr>
          <w:t>https://xeikon.com</w:t>
        </w:r>
      </w:hyperlink>
      <w:r w:rsidR="00E036D9">
        <w:rPr>
          <w:rFonts w:ascii="Arial" w:eastAsia="Arial" w:hAnsi="Arial" w:cs="Arial"/>
          <w:b/>
          <w:color w:val="0000FF"/>
          <w:sz w:val="18"/>
          <w:szCs w:val="18"/>
          <w:u w:val="single"/>
        </w:rPr>
        <w:t xml:space="preserve"> </w:t>
      </w:r>
    </w:p>
    <w:p w14:paraId="0000001C" w14:textId="77777777" w:rsidR="00CE61C7" w:rsidRDefault="00CE61C7">
      <w:pPr>
        <w:rPr>
          <w:rFonts w:ascii="Arial" w:eastAsia="Arial" w:hAnsi="Arial" w:cs="Arial"/>
          <w:b/>
          <w:sz w:val="18"/>
          <w:szCs w:val="18"/>
        </w:rPr>
      </w:pPr>
    </w:p>
    <w:tbl>
      <w:tblPr>
        <w:tblStyle w:val="1"/>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252"/>
      </w:tblGrid>
      <w:tr w:rsidR="00CE61C7" w:rsidRPr="00F6777B" w14:paraId="16C0E724" w14:textId="77777777">
        <w:tc>
          <w:tcPr>
            <w:tcW w:w="5245" w:type="dxa"/>
          </w:tcPr>
          <w:p w14:paraId="0000001D" w14:textId="77777777" w:rsidR="00CE61C7" w:rsidRDefault="00384052">
            <w:pPr>
              <w:ind w:left="33"/>
              <w:rPr>
                <w:rFonts w:ascii="Arial" w:eastAsia="Arial" w:hAnsi="Arial" w:cs="Arial"/>
                <w:sz w:val="18"/>
                <w:szCs w:val="18"/>
              </w:rPr>
            </w:pPr>
            <w:bookmarkStart w:id="3" w:name="_heading=h.gjdgxs" w:colFirst="0" w:colLast="0"/>
            <w:bookmarkEnd w:id="3"/>
            <w:r>
              <w:rPr>
                <w:rFonts w:ascii="Arial" w:eastAsia="Arial" w:hAnsi="Arial" w:cs="Arial"/>
                <w:b/>
                <w:sz w:val="18"/>
                <w:szCs w:val="18"/>
              </w:rPr>
              <w:t xml:space="preserve">Xeikon </w:t>
            </w:r>
          </w:p>
          <w:p w14:paraId="0000001E" w14:textId="77777777" w:rsidR="00CE61C7" w:rsidRDefault="00384052">
            <w:pPr>
              <w:ind w:left="33"/>
              <w:rPr>
                <w:rFonts w:ascii="Arial" w:eastAsia="Arial" w:hAnsi="Arial" w:cs="Arial"/>
                <w:sz w:val="18"/>
                <w:szCs w:val="18"/>
              </w:rPr>
            </w:pPr>
            <w:r>
              <w:rPr>
                <w:rFonts w:ascii="Arial" w:eastAsia="Arial" w:hAnsi="Arial" w:cs="Arial"/>
                <w:sz w:val="18"/>
                <w:szCs w:val="18"/>
              </w:rPr>
              <w:t>Corporate Communications Manager</w:t>
            </w:r>
          </w:p>
          <w:p w14:paraId="0000001F" w14:textId="77777777" w:rsidR="00CE61C7" w:rsidRDefault="00384052">
            <w:pPr>
              <w:ind w:left="33"/>
              <w:rPr>
                <w:rFonts w:ascii="Arial" w:eastAsia="Arial" w:hAnsi="Arial" w:cs="Arial"/>
                <w:sz w:val="18"/>
                <w:szCs w:val="18"/>
              </w:rPr>
            </w:pPr>
            <w:r>
              <w:rPr>
                <w:rFonts w:ascii="Arial" w:eastAsia="Arial" w:hAnsi="Arial" w:cs="Arial"/>
                <w:b/>
                <w:sz w:val="18"/>
                <w:szCs w:val="18"/>
              </w:rPr>
              <w:t>Danny Mertens</w:t>
            </w:r>
          </w:p>
          <w:p w14:paraId="00000020" w14:textId="77777777" w:rsidR="00CE61C7" w:rsidRPr="00F54991" w:rsidRDefault="00384052">
            <w:pPr>
              <w:ind w:left="33"/>
              <w:rPr>
                <w:rFonts w:ascii="Arial" w:eastAsia="Arial" w:hAnsi="Arial" w:cs="Arial"/>
                <w:sz w:val="18"/>
                <w:szCs w:val="18"/>
                <w:lang w:val="nl-BE"/>
              </w:rPr>
            </w:pPr>
            <w:r w:rsidRPr="00F54991">
              <w:rPr>
                <w:rFonts w:ascii="Arial" w:eastAsia="Arial" w:hAnsi="Arial" w:cs="Arial"/>
                <w:sz w:val="18"/>
                <w:szCs w:val="18"/>
                <w:lang w:val="nl-BE"/>
              </w:rPr>
              <w:t>Duwijckstraat 17 – 2500 Lier, Belgium</w:t>
            </w:r>
          </w:p>
          <w:p w14:paraId="00000021" w14:textId="77777777" w:rsidR="00CE61C7" w:rsidRPr="00F54991" w:rsidRDefault="00384052">
            <w:pPr>
              <w:ind w:left="33"/>
              <w:rPr>
                <w:rFonts w:ascii="Arial" w:eastAsia="Arial" w:hAnsi="Arial" w:cs="Arial"/>
                <w:sz w:val="18"/>
                <w:szCs w:val="18"/>
                <w:lang w:val="nl-BE"/>
              </w:rPr>
            </w:pPr>
            <w:r w:rsidRPr="00F54991">
              <w:rPr>
                <w:rFonts w:ascii="Arial" w:eastAsia="Arial" w:hAnsi="Arial" w:cs="Arial"/>
                <w:sz w:val="18"/>
                <w:szCs w:val="18"/>
                <w:lang w:val="nl-BE"/>
              </w:rPr>
              <w:t>T: +32 (0) 3 443 13 11 – M: +32 (0) 494 50 00 57</w:t>
            </w:r>
          </w:p>
          <w:p w14:paraId="00000022" w14:textId="77777777" w:rsidR="00CE61C7" w:rsidRPr="00F54991" w:rsidRDefault="00384052">
            <w:pPr>
              <w:ind w:left="33"/>
              <w:rPr>
                <w:rFonts w:ascii="Arial" w:eastAsia="Arial" w:hAnsi="Arial" w:cs="Arial"/>
                <w:sz w:val="18"/>
                <w:szCs w:val="18"/>
                <w:lang w:val="nl-BE"/>
              </w:rPr>
            </w:pPr>
            <w:r w:rsidRPr="00F54991">
              <w:rPr>
                <w:rFonts w:ascii="Arial" w:eastAsia="Arial" w:hAnsi="Arial" w:cs="Arial"/>
                <w:color w:val="0000FF"/>
                <w:sz w:val="18"/>
                <w:szCs w:val="18"/>
                <w:u w:val="single"/>
                <w:lang w:val="nl-BE"/>
              </w:rPr>
              <w:t xml:space="preserve">Danny.Mertens@xeikon.com </w:t>
            </w:r>
            <w:r w:rsidRPr="00F54991">
              <w:rPr>
                <w:rFonts w:ascii="Arial" w:eastAsia="Arial" w:hAnsi="Arial" w:cs="Arial"/>
                <w:sz w:val="18"/>
                <w:szCs w:val="18"/>
                <w:lang w:val="nl-BE"/>
              </w:rPr>
              <w:t xml:space="preserve">– </w:t>
            </w:r>
            <w:r w:rsidRPr="00F54991">
              <w:rPr>
                <w:rFonts w:ascii="Arial" w:eastAsia="Arial" w:hAnsi="Arial" w:cs="Arial"/>
                <w:color w:val="0000FF"/>
                <w:sz w:val="18"/>
                <w:szCs w:val="18"/>
                <w:u w:val="single"/>
                <w:lang w:val="nl-BE"/>
              </w:rPr>
              <w:t>www.xeikon.com</w:t>
            </w:r>
          </w:p>
        </w:tc>
        <w:tc>
          <w:tcPr>
            <w:tcW w:w="4252" w:type="dxa"/>
          </w:tcPr>
          <w:p w14:paraId="00000023" w14:textId="77777777" w:rsidR="00CE61C7" w:rsidRDefault="00384052">
            <w:pPr>
              <w:rPr>
                <w:rFonts w:ascii="Arial" w:eastAsia="Arial" w:hAnsi="Arial" w:cs="Arial"/>
                <w:b/>
                <w:sz w:val="18"/>
                <w:szCs w:val="18"/>
              </w:rPr>
            </w:pPr>
            <w:r>
              <w:rPr>
                <w:rFonts w:ascii="Arial" w:eastAsia="Arial" w:hAnsi="Arial" w:cs="Arial"/>
                <w:b/>
                <w:sz w:val="18"/>
                <w:szCs w:val="18"/>
              </w:rPr>
              <w:t xml:space="preserve">PR Agency for Xeikon </w:t>
            </w:r>
          </w:p>
          <w:p w14:paraId="00000024" w14:textId="77777777" w:rsidR="00CE61C7" w:rsidRDefault="00384052">
            <w:pPr>
              <w:rPr>
                <w:rFonts w:ascii="Arial" w:eastAsia="Arial" w:hAnsi="Arial" w:cs="Arial"/>
                <w:sz w:val="18"/>
                <w:szCs w:val="18"/>
              </w:rPr>
            </w:pPr>
            <w:r>
              <w:rPr>
                <w:rFonts w:ascii="Arial" w:eastAsia="Arial" w:hAnsi="Arial" w:cs="Arial"/>
                <w:sz w:val="18"/>
                <w:szCs w:val="18"/>
              </w:rPr>
              <w:t xml:space="preserve">duomedia </w:t>
            </w:r>
          </w:p>
          <w:p w14:paraId="00000025" w14:textId="77777777" w:rsidR="00CE61C7" w:rsidRDefault="00384052">
            <w:pPr>
              <w:rPr>
                <w:rFonts w:ascii="Arial" w:eastAsia="Arial" w:hAnsi="Arial" w:cs="Arial"/>
                <w:sz w:val="18"/>
                <w:szCs w:val="18"/>
              </w:rPr>
            </w:pPr>
            <w:r>
              <w:rPr>
                <w:rFonts w:ascii="Arial" w:eastAsia="Arial" w:hAnsi="Arial" w:cs="Arial"/>
                <w:b/>
                <w:sz w:val="18"/>
                <w:szCs w:val="18"/>
              </w:rPr>
              <w:t>Dorien Cooreman</w:t>
            </w:r>
          </w:p>
          <w:p w14:paraId="00000026" w14:textId="77777777" w:rsidR="00CE61C7" w:rsidRPr="00D41BEA" w:rsidRDefault="00384052">
            <w:pPr>
              <w:rPr>
                <w:rFonts w:ascii="Arial" w:eastAsia="Arial" w:hAnsi="Arial" w:cs="Arial"/>
                <w:sz w:val="18"/>
                <w:szCs w:val="18"/>
                <w:lang w:val="de-DE"/>
              </w:rPr>
            </w:pPr>
            <w:r w:rsidRPr="00D41BEA">
              <w:rPr>
                <w:rFonts w:ascii="Arial" w:eastAsia="Arial" w:hAnsi="Arial" w:cs="Arial"/>
                <w:sz w:val="18"/>
                <w:szCs w:val="18"/>
                <w:lang w:val="de-DE"/>
              </w:rPr>
              <w:t>Barastraat 175 – 1070 Brussels, Belgium</w:t>
            </w:r>
          </w:p>
          <w:p w14:paraId="00000027" w14:textId="77777777" w:rsidR="00CE61C7" w:rsidRPr="00D41BEA" w:rsidRDefault="00384052">
            <w:pPr>
              <w:rPr>
                <w:rFonts w:ascii="Arial" w:eastAsia="Arial" w:hAnsi="Arial" w:cs="Arial"/>
                <w:sz w:val="18"/>
                <w:szCs w:val="18"/>
                <w:lang w:val="de-DE"/>
              </w:rPr>
            </w:pPr>
            <w:r w:rsidRPr="00D41BEA">
              <w:rPr>
                <w:rFonts w:ascii="Arial" w:eastAsia="Arial" w:hAnsi="Arial" w:cs="Arial"/>
                <w:sz w:val="18"/>
                <w:szCs w:val="18"/>
                <w:lang w:val="de-DE"/>
              </w:rPr>
              <w:t>T: +32 (0)2 560 21 50 – M: +32 (0)478 98 60 58</w:t>
            </w:r>
          </w:p>
          <w:p w14:paraId="00000028" w14:textId="77777777" w:rsidR="00CE61C7" w:rsidRPr="00D41BEA" w:rsidRDefault="00384052">
            <w:pPr>
              <w:tabs>
                <w:tab w:val="left" w:pos="2688"/>
              </w:tabs>
              <w:rPr>
                <w:rFonts w:ascii="Arial" w:eastAsia="Arial" w:hAnsi="Arial" w:cs="Arial"/>
                <w:sz w:val="18"/>
                <w:szCs w:val="18"/>
                <w:lang w:val="de-DE"/>
              </w:rPr>
            </w:pPr>
            <w:r w:rsidRPr="00D41BEA">
              <w:rPr>
                <w:rFonts w:ascii="Arial" w:eastAsia="Arial" w:hAnsi="Arial" w:cs="Arial"/>
                <w:color w:val="0000FF"/>
                <w:sz w:val="18"/>
                <w:szCs w:val="18"/>
                <w:u w:val="single"/>
                <w:lang w:val="de-DE"/>
              </w:rPr>
              <w:t>Dorien.C@duomedia.com</w:t>
            </w:r>
            <w:r w:rsidRPr="00D41BEA">
              <w:rPr>
                <w:rFonts w:ascii="Arial" w:eastAsia="Arial" w:hAnsi="Arial" w:cs="Arial"/>
                <w:color w:val="000000"/>
                <w:sz w:val="18"/>
                <w:szCs w:val="18"/>
                <w:lang w:val="de-DE"/>
              </w:rPr>
              <w:t xml:space="preserve"> – </w:t>
            </w:r>
            <w:r w:rsidRPr="00D41BEA">
              <w:rPr>
                <w:rFonts w:ascii="Arial" w:eastAsia="Arial" w:hAnsi="Arial" w:cs="Arial"/>
                <w:color w:val="0000FF"/>
                <w:sz w:val="18"/>
                <w:szCs w:val="18"/>
                <w:u w:val="single"/>
                <w:lang w:val="de-DE"/>
              </w:rPr>
              <w:t>www.duomedia.com</w:t>
            </w:r>
          </w:p>
        </w:tc>
      </w:tr>
    </w:tbl>
    <w:p w14:paraId="00000029" w14:textId="77777777" w:rsidR="00CE61C7" w:rsidRPr="00D41BEA" w:rsidRDefault="00CE61C7">
      <w:pPr>
        <w:rPr>
          <w:rFonts w:ascii="Arial" w:eastAsia="Arial" w:hAnsi="Arial" w:cs="Arial"/>
          <w:sz w:val="18"/>
          <w:szCs w:val="18"/>
          <w:lang w:val="de-DE"/>
        </w:rPr>
      </w:pPr>
    </w:p>
    <w:p w14:paraId="0000002C" w14:textId="77777777" w:rsidR="00CE61C7" w:rsidRPr="00D41BEA" w:rsidRDefault="00384052">
      <w:pPr>
        <w:tabs>
          <w:tab w:val="left" w:pos="2688"/>
        </w:tabs>
        <w:spacing w:line="280" w:lineRule="auto"/>
        <w:jc w:val="both"/>
        <w:rPr>
          <w:rFonts w:ascii="Arial" w:eastAsia="Arial" w:hAnsi="Arial" w:cs="Arial"/>
          <w:b/>
          <w:color w:val="000000"/>
          <w:sz w:val="18"/>
          <w:szCs w:val="18"/>
          <w:lang w:val="de-DE"/>
        </w:rPr>
      </w:pPr>
      <w:r w:rsidRPr="00D41BEA">
        <w:rPr>
          <w:rFonts w:ascii="Arial" w:eastAsia="Arial" w:hAnsi="Arial" w:cs="Arial"/>
          <w:b/>
          <w:color w:val="000000"/>
          <w:sz w:val="18"/>
          <w:szCs w:val="18"/>
          <w:lang w:val="de-DE"/>
        </w:rPr>
        <w:t>Follow Xeikon on:</w:t>
      </w:r>
    </w:p>
    <w:p w14:paraId="0000002F" w14:textId="463AF597" w:rsidR="00CE61C7" w:rsidRPr="00D41BEA" w:rsidRDefault="00384052" w:rsidP="007E2A81">
      <w:pPr>
        <w:tabs>
          <w:tab w:val="left" w:pos="2688"/>
        </w:tabs>
        <w:spacing w:line="280" w:lineRule="auto"/>
        <w:jc w:val="both"/>
        <w:rPr>
          <w:rFonts w:ascii="Arial" w:eastAsia="Arial" w:hAnsi="Arial" w:cs="Arial"/>
          <w:color w:val="0000FF"/>
          <w:sz w:val="20"/>
          <w:szCs w:val="20"/>
          <w:u w:val="single"/>
          <w:lang w:val="de-DE"/>
        </w:rPr>
      </w:pPr>
      <w:r w:rsidRPr="00D41BEA">
        <w:rPr>
          <w:rFonts w:ascii="Arial" w:eastAsia="Arial" w:hAnsi="Arial" w:cs="Arial"/>
          <w:color w:val="000000"/>
          <w:sz w:val="18"/>
          <w:szCs w:val="18"/>
          <w:lang w:val="de-DE"/>
        </w:rPr>
        <w:t xml:space="preserve">       </w:t>
      </w:r>
      <w:r w:rsidRPr="00D41BEA">
        <w:rPr>
          <w:rFonts w:ascii="Arial" w:eastAsia="Arial" w:hAnsi="Arial" w:cs="Arial"/>
          <w:color w:val="0000FF"/>
          <w:sz w:val="18"/>
          <w:szCs w:val="18"/>
          <w:u w:val="single"/>
          <w:lang w:val="de-DE"/>
        </w:rPr>
        <w:t>Twitter.com/</w:t>
      </w:r>
      <w:proofErr w:type="spellStart"/>
      <w:r w:rsidRPr="00D41BEA">
        <w:rPr>
          <w:rFonts w:ascii="Arial" w:eastAsia="Arial" w:hAnsi="Arial" w:cs="Arial"/>
          <w:color w:val="0000FF"/>
          <w:sz w:val="18"/>
          <w:szCs w:val="18"/>
          <w:u w:val="single"/>
          <w:lang w:val="de-DE"/>
        </w:rPr>
        <w:t>Xeikon</w:t>
      </w:r>
      <w:proofErr w:type="spellEnd"/>
      <w:r w:rsidRPr="00D41BEA">
        <w:rPr>
          <w:rFonts w:ascii="Arial" w:eastAsia="Arial" w:hAnsi="Arial" w:cs="Arial"/>
          <w:color w:val="000000"/>
          <w:sz w:val="18"/>
          <w:szCs w:val="18"/>
          <w:lang w:val="de-DE"/>
        </w:rPr>
        <w:t xml:space="preserve"> | </w:t>
      </w:r>
      <w:r>
        <w:rPr>
          <w:noProof/>
          <w:lang w:val="en-US" w:eastAsia="en-US"/>
        </w:rPr>
        <w:drawing>
          <wp:inline distT="0" distB="0" distL="0" distR="0" wp14:anchorId="79B5F95A" wp14:editId="552BE8E8">
            <wp:extent cx="209550" cy="209550"/>
            <wp:effectExtent l="0" t="0" r="0" b="0"/>
            <wp:docPr id="24" name="image1.png" descr="Icon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Description automatically generated"/>
                    <pic:cNvPicPr preferRelativeResize="0"/>
                  </pic:nvPicPr>
                  <pic:blipFill>
                    <a:blip r:embed="rId12"/>
                    <a:srcRect/>
                    <a:stretch>
                      <a:fillRect/>
                    </a:stretch>
                  </pic:blipFill>
                  <pic:spPr>
                    <a:xfrm>
                      <a:off x="0" y="0"/>
                      <a:ext cx="209550" cy="209550"/>
                    </a:xfrm>
                    <a:prstGeom prst="rect">
                      <a:avLst/>
                    </a:prstGeom>
                    <a:ln/>
                  </pic:spPr>
                </pic:pic>
              </a:graphicData>
            </a:graphic>
          </wp:inline>
        </w:drawing>
      </w:r>
      <w:r w:rsidRPr="00D41BEA">
        <w:rPr>
          <w:rFonts w:ascii="Arial" w:eastAsia="Arial" w:hAnsi="Arial" w:cs="Arial"/>
          <w:color w:val="000000"/>
          <w:sz w:val="18"/>
          <w:szCs w:val="18"/>
          <w:lang w:val="de-DE"/>
        </w:rPr>
        <w:t xml:space="preserve"> </w:t>
      </w:r>
      <w:r w:rsidRPr="00D41BEA">
        <w:rPr>
          <w:rFonts w:ascii="Arial" w:eastAsia="Arial" w:hAnsi="Arial" w:cs="Arial"/>
          <w:color w:val="0000FF"/>
          <w:sz w:val="18"/>
          <w:szCs w:val="18"/>
          <w:u w:val="single"/>
          <w:lang w:val="de-DE"/>
        </w:rPr>
        <w:t>Linkedin.com/</w:t>
      </w:r>
      <w:proofErr w:type="spellStart"/>
      <w:r w:rsidRPr="00D41BEA">
        <w:rPr>
          <w:rFonts w:ascii="Arial" w:eastAsia="Arial" w:hAnsi="Arial" w:cs="Arial"/>
          <w:color w:val="0000FF"/>
          <w:sz w:val="18"/>
          <w:szCs w:val="18"/>
          <w:u w:val="single"/>
          <w:lang w:val="de-DE"/>
        </w:rPr>
        <w:t>Xeikon</w:t>
      </w:r>
      <w:proofErr w:type="spellEnd"/>
      <w:r w:rsidRPr="00D41BEA">
        <w:rPr>
          <w:rFonts w:ascii="Arial" w:eastAsia="Arial" w:hAnsi="Arial" w:cs="Arial"/>
          <w:color w:val="000000"/>
          <w:sz w:val="18"/>
          <w:szCs w:val="18"/>
          <w:lang w:val="de-DE"/>
        </w:rPr>
        <w:t xml:space="preserve"> | </w:t>
      </w:r>
      <w:r>
        <w:rPr>
          <w:noProof/>
          <w:lang w:val="en-US" w:eastAsia="en-US"/>
        </w:rPr>
        <w:drawing>
          <wp:inline distT="0" distB="0" distL="0" distR="0" wp14:anchorId="1092E5D3" wp14:editId="6E878573">
            <wp:extent cx="209550" cy="219075"/>
            <wp:effectExtent l="0" t="0" r="0" b="0"/>
            <wp:docPr id="26" name="image4.png" descr="youtube_Logo_small"/>
            <wp:cNvGraphicFramePr/>
            <a:graphic xmlns:a="http://schemas.openxmlformats.org/drawingml/2006/main">
              <a:graphicData uri="http://schemas.openxmlformats.org/drawingml/2006/picture">
                <pic:pic xmlns:pic="http://schemas.openxmlformats.org/drawingml/2006/picture">
                  <pic:nvPicPr>
                    <pic:cNvPr id="0" name="image4.png" descr="youtube_Logo_small"/>
                    <pic:cNvPicPr preferRelativeResize="0"/>
                  </pic:nvPicPr>
                  <pic:blipFill>
                    <a:blip r:embed="rId13"/>
                    <a:srcRect/>
                    <a:stretch>
                      <a:fillRect/>
                    </a:stretch>
                  </pic:blipFill>
                  <pic:spPr>
                    <a:xfrm>
                      <a:off x="0" y="0"/>
                      <a:ext cx="209550" cy="219075"/>
                    </a:xfrm>
                    <a:prstGeom prst="rect">
                      <a:avLst/>
                    </a:prstGeom>
                    <a:ln/>
                  </pic:spPr>
                </pic:pic>
              </a:graphicData>
            </a:graphic>
          </wp:inline>
        </w:drawing>
      </w:r>
      <w:r w:rsidRPr="00D41BEA">
        <w:rPr>
          <w:rFonts w:ascii="Arial" w:eastAsia="Arial" w:hAnsi="Arial" w:cs="Arial"/>
          <w:color w:val="000000"/>
          <w:sz w:val="18"/>
          <w:szCs w:val="18"/>
          <w:lang w:val="de-DE"/>
        </w:rPr>
        <w:t xml:space="preserve"> </w:t>
      </w:r>
      <w:r w:rsidRPr="00D41BEA">
        <w:rPr>
          <w:rFonts w:ascii="Arial" w:eastAsia="Arial" w:hAnsi="Arial" w:cs="Arial"/>
          <w:color w:val="0000FF"/>
          <w:sz w:val="18"/>
          <w:szCs w:val="18"/>
          <w:u w:val="single"/>
          <w:lang w:val="de-DE"/>
        </w:rPr>
        <w:t>Youtube.com/</w:t>
      </w:r>
      <w:proofErr w:type="spellStart"/>
      <w:r w:rsidRPr="00D41BEA">
        <w:rPr>
          <w:rFonts w:ascii="Arial" w:eastAsia="Arial" w:hAnsi="Arial" w:cs="Arial"/>
          <w:color w:val="0000FF"/>
          <w:sz w:val="18"/>
          <w:szCs w:val="18"/>
          <w:u w:val="single"/>
          <w:lang w:val="de-DE"/>
        </w:rPr>
        <w:t>Xeikon</w:t>
      </w:r>
      <w:proofErr w:type="spellEnd"/>
      <w:r w:rsidRPr="00D41BEA">
        <w:rPr>
          <w:rFonts w:ascii="Arial" w:eastAsia="Arial" w:hAnsi="Arial" w:cs="Arial"/>
          <w:color w:val="000000"/>
          <w:sz w:val="18"/>
          <w:szCs w:val="18"/>
          <w:lang w:val="de-DE"/>
        </w:rPr>
        <w:t xml:space="preserve"> | </w:t>
      </w:r>
      <w:r>
        <w:rPr>
          <w:noProof/>
          <w:lang w:val="en-US" w:eastAsia="en-US"/>
        </w:rPr>
        <w:drawing>
          <wp:inline distT="0" distB="0" distL="0" distR="0" wp14:anchorId="601776A6" wp14:editId="7F2FB177">
            <wp:extent cx="209550" cy="209550"/>
            <wp:effectExtent l="0" t="0" r="0" b="0"/>
            <wp:docPr id="25" name="image6.png" descr="Icon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IconDescription automatically generated"/>
                    <pic:cNvPicPr preferRelativeResize="0"/>
                  </pic:nvPicPr>
                  <pic:blipFill>
                    <a:blip r:embed="rId14"/>
                    <a:srcRect/>
                    <a:stretch>
                      <a:fillRect/>
                    </a:stretch>
                  </pic:blipFill>
                  <pic:spPr>
                    <a:xfrm>
                      <a:off x="0" y="0"/>
                      <a:ext cx="209550" cy="209550"/>
                    </a:xfrm>
                    <a:prstGeom prst="rect">
                      <a:avLst/>
                    </a:prstGeom>
                    <a:ln/>
                  </pic:spPr>
                </pic:pic>
              </a:graphicData>
            </a:graphic>
          </wp:inline>
        </w:drawing>
      </w:r>
      <w:r w:rsidRPr="00D41BEA">
        <w:rPr>
          <w:rFonts w:ascii="Arial" w:eastAsia="Arial" w:hAnsi="Arial" w:cs="Arial"/>
          <w:color w:val="000000"/>
          <w:sz w:val="18"/>
          <w:szCs w:val="18"/>
          <w:lang w:val="de-DE"/>
        </w:rPr>
        <w:t xml:space="preserve"> </w:t>
      </w:r>
      <w:r w:rsidRPr="00D41BEA">
        <w:rPr>
          <w:rFonts w:ascii="Arial" w:eastAsia="Arial" w:hAnsi="Arial" w:cs="Arial"/>
          <w:color w:val="0000FF"/>
          <w:sz w:val="18"/>
          <w:szCs w:val="18"/>
          <w:u w:val="single"/>
          <w:lang w:val="de-DE"/>
        </w:rPr>
        <w:t>Facebook.com/</w:t>
      </w:r>
      <w:proofErr w:type="spellStart"/>
      <w:r w:rsidRPr="00D41BEA">
        <w:rPr>
          <w:rFonts w:ascii="Arial" w:eastAsia="Arial" w:hAnsi="Arial" w:cs="Arial"/>
          <w:color w:val="0000FF"/>
          <w:sz w:val="18"/>
          <w:szCs w:val="18"/>
          <w:u w:val="single"/>
          <w:lang w:val="de-DE"/>
        </w:rPr>
        <w:t>XeikonInternational</w:t>
      </w:r>
      <w:proofErr w:type="spellEnd"/>
      <w:r>
        <w:rPr>
          <w:noProof/>
          <w:lang w:val="en-US" w:eastAsia="en-US"/>
        </w:rPr>
        <w:drawing>
          <wp:anchor distT="0" distB="0" distL="114300" distR="114300" simplePos="0" relativeHeight="251658240" behindDoc="0" locked="0" layoutInCell="1" hidden="0" allowOverlap="1" wp14:anchorId="63B82966" wp14:editId="2B1921F8">
            <wp:simplePos x="0" y="0"/>
            <wp:positionH relativeFrom="column">
              <wp:posOffset>4</wp:posOffset>
            </wp:positionH>
            <wp:positionV relativeFrom="paragraph">
              <wp:posOffset>8890</wp:posOffset>
            </wp:positionV>
            <wp:extent cx="238125" cy="238125"/>
            <wp:effectExtent l="0" t="0" r="0" b="0"/>
            <wp:wrapNone/>
            <wp:docPr id="21" name="image3.png" descr="Logo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Description automatically generated"/>
                    <pic:cNvPicPr preferRelativeResize="0"/>
                  </pic:nvPicPr>
                  <pic:blipFill>
                    <a:blip r:embed="rId15"/>
                    <a:srcRect/>
                    <a:stretch>
                      <a:fillRect/>
                    </a:stretch>
                  </pic:blipFill>
                  <pic:spPr>
                    <a:xfrm>
                      <a:off x="0" y="0"/>
                      <a:ext cx="238125" cy="238125"/>
                    </a:xfrm>
                    <a:prstGeom prst="rect">
                      <a:avLst/>
                    </a:prstGeom>
                    <a:ln/>
                  </pic:spPr>
                </pic:pic>
              </a:graphicData>
            </a:graphic>
          </wp:anchor>
        </w:drawing>
      </w:r>
    </w:p>
    <w:sectPr w:rsidR="00CE61C7" w:rsidRPr="00D41BEA">
      <w:headerReference w:type="default" r:id="rId16"/>
      <w:footerReference w:type="default" r:id="rId17"/>
      <w:pgSz w:w="11907" w:h="16839"/>
      <w:pgMar w:top="1985" w:right="851" w:bottom="1418"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80319" w14:textId="77777777" w:rsidR="00F141B6" w:rsidRDefault="00F141B6">
      <w:r>
        <w:separator/>
      </w:r>
    </w:p>
  </w:endnote>
  <w:endnote w:type="continuationSeparator" w:id="0">
    <w:p w14:paraId="4CF1A87C" w14:textId="77777777" w:rsidR="00F141B6" w:rsidRDefault="00F14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9B0C0A11-A4AB-453D-8474-723DF8B89525}"/>
  </w:font>
  <w:font w:name="Georgia">
    <w:panose1 w:val="02040502050405020303"/>
    <w:charset w:val="00"/>
    <w:family w:val="roman"/>
    <w:pitch w:val="variable"/>
    <w:sig w:usb0="00000287" w:usb1="00000000" w:usb2="00000000" w:usb3="00000000" w:csb0="0000009F" w:csb1="00000000"/>
    <w:embedRegular r:id="rId2" w:fontKey="{6ECE25EF-EB46-4851-9CE7-70CEC325A71E}"/>
    <w:embedItalic r:id="rId3" w:fontKey="{D298CD88-6F63-408A-9681-29C706DC34F6}"/>
  </w:font>
  <w:font w:name="Mangal">
    <w:panose1 w:val="00000400000000000000"/>
    <w:charset w:val="01"/>
    <w:family w:val="roman"/>
    <w:notTrueType/>
    <w:pitch w:val="variable"/>
    <w:sig w:usb0="00002000" w:usb1="00000000" w:usb2="00000000" w:usb3="00000000" w:csb0="00000000" w:csb1="00000000"/>
  </w:font>
  <w:font w:name="Lucida Grande">
    <w:altName w:val="Arial"/>
    <w:panose1 w:val="00000000000000000000"/>
    <w:charset w:val="00"/>
    <w:family w:val="swiss"/>
    <w:notTrueType/>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embedRegular r:id="rId4" w:fontKey="{EA800338-386B-4B88-83D9-4F27F9FC2BAB}"/>
  </w:font>
  <w:font w:name="Segoe UI">
    <w:panose1 w:val="020B0502040204020203"/>
    <w:charset w:val="00"/>
    <w:family w:val="swiss"/>
    <w:pitch w:val="variable"/>
    <w:sig w:usb0="E4002EFF" w:usb1="C000E47F" w:usb2="00000009" w:usb3="00000000" w:csb0="000001FF" w:csb1="00000000"/>
    <w:embedRegular r:id="rId5" w:fontKey="{EB0DF6CA-A9C2-4374-B38F-4FD62E46F87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D2652193-2264-4C6C-B930-01C402341A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3" w14:textId="77777777" w:rsidR="00CE61C7" w:rsidRDefault="00384052">
    <w:pPr>
      <w:pBdr>
        <w:top w:val="nil"/>
        <w:left w:val="nil"/>
        <w:bottom w:val="nil"/>
        <w:right w:val="nil"/>
        <w:between w:val="nil"/>
      </w:pBdr>
      <w:tabs>
        <w:tab w:val="center" w:pos="4513"/>
        <w:tab w:val="right" w:pos="9026"/>
      </w:tabs>
      <w:rPr>
        <w:color w:val="000000"/>
      </w:rPr>
    </w:pPr>
    <w:r>
      <w:rPr>
        <w:noProof/>
        <w:lang w:val="en-US" w:eastAsia="en-US"/>
      </w:rPr>
      <w:drawing>
        <wp:anchor distT="0" distB="0" distL="114300" distR="114300" simplePos="0" relativeHeight="251659264" behindDoc="0" locked="0" layoutInCell="1" hidden="0" allowOverlap="1" wp14:anchorId="755151B5" wp14:editId="4BB88803">
          <wp:simplePos x="0" y="0"/>
          <wp:positionH relativeFrom="column">
            <wp:posOffset>3557905</wp:posOffset>
          </wp:positionH>
          <wp:positionV relativeFrom="paragraph">
            <wp:posOffset>0</wp:posOffset>
          </wp:positionV>
          <wp:extent cx="2598420" cy="365760"/>
          <wp:effectExtent l="0" t="0" r="0" b="0"/>
          <wp:wrapSquare wrapText="bothSides" distT="0" distB="0" distL="114300" distR="114300"/>
          <wp:docPr id="23" name="image2.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2.jpg" descr="P:\Clients 2016\Xeikon International\Tools\Images\Xeikon_logo\A_division_of_FlintGroup_logo(CMYK)-01.jpg"/>
                  <pic:cNvPicPr preferRelativeResize="0"/>
                </pic:nvPicPr>
                <pic:blipFill>
                  <a:blip r:embed="rId1"/>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39186" w14:textId="77777777" w:rsidR="00F141B6" w:rsidRDefault="00F141B6">
      <w:r>
        <w:separator/>
      </w:r>
    </w:p>
  </w:footnote>
  <w:footnote w:type="continuationSeparator" w:id="0">
    <w:p w14:paraId="7D1F29E2" w14:textId="77777777" w:rsidR="00F141B6" w:rsidRDefault="00F141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0" w14:textId="77777777" w:rsidR="00CE61C7" w:rsidRDefault="00384052">
    <w:pPr>
      <w:pBdr>
        <w:top w:val="nil"/>
        <w:left w:val="nil"/>
        <w:bottom w:val="nil"/>
        <w:right w:val="nil"/>
        <w:between w:val="nil"/>
      </w:pBdr>
      <w:tabs>
        <w:tab w:val="right" w:pos="9781"/>
      </w:tabs>
      <w:ind w:right="-37"/>
      <w:rPr>
        <w:rFonts w:ascii="Arial" w:eastAsia="Arial" w:hAnsi="Arial" w:cs="Arial"/>
        <w:color w:val="A6A6A6"/>
        <w:sz w:val="36"/>
        <w:szCs w:val="36"/>
      </w:rPr>
    </w:pPr>
    <w:r>
      <w:rPr>
        <w:rFonts w:ascii="Arial" w:eastAsia="Arial" w:hAnsi="Arial" w:cs="Arial"/>
        <w:color w:val="A6A6A6"/>
        <w:sz w:val="36"/>
        <w:szCs w:val="36"/>
      </w:rPr>
      <w:t>PRESS RELEASE</w:t>
    </w:r>
  </w:p>
  <w:p w14:paraId="00000031" w14:textId="77777777" w:rsidR="00CE61C7" w:rsidRDefault="00CE61C7">
    <w:pPr>
      <w:pBdr>
        <w:top w:val="nil"/>
        <w:left w:val="nil"/>
        <w:bottom w:val="nil"/>
        <w:right w:val="nil"/>
        <w:between w:val="nil"/>
      </w:pBdr>
      <w:tabs>
        <w:tab w:val="right" w:pos="9781"/>
      </w:tabs>
      <w:ind w:right="-37"/>
      <w:rPr>
        <w:rFonts w:ascii="Arial" w:eastAsia="Arial" w:hAnsi="Arial" w:cs="Arial"/>
        <w:color w:val="A6A6A6"/>
        <w:sz w:val="36"/>
        <w:szCs w:val="36"/>
      </w:rPr>
    </w:pPr>
  </w:p>
  <w:p w14:paraId="00000032" w14:textId="77777777" w:rsidR="00CE61C7" w:rsidRDefault="00384052">
    <w:pPr>
      <w:pBdr>
        <w:top w:val="nil"/>
        <w:left w:val="nil"/>
        <w:bottom w:val="nil"/>
        <w:right w:val="nil"/>
        <w:between w:val="nil"/>
      </w:pBdr>
      <w:tabs>
        <w:tab w:val="right" w:pos="9781"/>
      </w:tabs>
      <w:ind w:right="-37"/>
      <w:rPr>
        <w:color w:val="000000"/>
      </w:rPr>
    </w:pPr>
    <w:r>
      <w:rPr>
        <w:noProof/>
        <w:lang w:val="en-US" w:eastAsia="en-US"/>
      </w:rPr>
      <w:drawing>
        <wp:anchor distT="0" distB="0" distL="0" distR="0" simplePos="0" relativeHeight="251658240" behindDoc="0" locked="0" layoutInCell="1" hidden="0" allowOverlap="1" wp14:anchorId="7E3900DB" wp14:editId="6BE2C29F">
          <wp:simplePos x="0" y="0"/>
          <wp:positionH relativeFrom="column">
            <wp:posOffset>4649470</wp:posOffset>
          </wp:positionH>
          <wp:positionV relativeFrom="paragraph">
            <wp:posOffset>-76193</wp:posOffset>
          </wp:positionV>
          <wp:extent cx="1323975" cy="323850"/>
          <wp:effectExtent l="0" t="0" r="0" b="0"/>
          <wp:wrapSquare wrapText="bothSides" distT="0" distB="0" distL="0" distR="0"/>
          <wp:docPr id="22"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srcRect/>
                  <a:stretch>
                    <a:fillRect/>
                  </a:stretch>
                </pic:blipFill>
                <pic:spPr>
                  <a:xfrm>
                    <a:off x="0" y="0"/>
                    <a:ext cx="1323975" cy="3238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1C7"/>
    <w:rsid w:val="000048FE"/>
    <w:rsid w:val="00011124"/>
    <w:rsid w:val="00024C50"/>
    <w:rsid w:val="00064369"/>
    <w:rsid w:val="00073615"/>
    <w:rsid w:val="00076616"/>
    <w:rsid w:val="000B3275"/>
    <w:rsid w:val="000B4A11"/>
    <w:rsid w:val="000D59F6"/>
    <w:rsid w:val="00102E0A"/>
    <w:rsid w:val="00104608"/>
    <w:rsid w:val="001148C0"/>
    <w:rsid w:val="00115005"/>
    <w:rsid w:val="00121316"/>
    <w:rsid w:val="00132CFB"/>
    <w:rsid w:val="00143C54"/>
    <w:rsid w:val="00177417"/>
    <w:rsid w:val="00197172"/>
    <w:rsid w:val="001B1B67"/>
    <w:rsid w:val="001D74C4"/>
    <w:rsid w:val="001E69D9"/>
    <w:rsid w:val="001F2AF0"/>
    <w:rsid w:val="001F75B4"/>
    <w:rsid w:val="001F7D30"/>
    <w:rsid w:val="002033A3"/>
    <w:rsid w:val="00215B25"/>
    <w:rsid w:val="0022683E"/>
    <w:rsid w:val="0023030B"/>
    <w:rsid w:val="00234D8F"/>
    <w:rsid w:val="00237E48"/>
    <w:rsid w:val="00252EF9"/>
    <w:rsid w:val="002672C1"/>
    <w:rsid w:val="00277824"/>
    <w:rsid w:val="0028156A"/>
    <w:rsid w:val="002A363B"/>
    <w:rsid w:val="002C46EE"/>
    <w:rsid w:val="002C58C4"/>
    <w:rsid w:val="002C6D58"/>
    <w:rsid w:val="002D70DD"/>
    <w:rsid w:val="002E0AC1"/>
    <w:rsid w:val="002E79AF"/>
    <w:rsid w:val="002F1F8B"/>
    <w:rsid w:val="002F2279"/>
    <w:rsid w:val="002F3C12"/>
    <w:rsid w:val="002F63F4"/>
    <w:rsid w:val="003215A3"/>
    <w:rsid w:val="003379C8"/>
    <w:rsid w:val="00340217"/>
    <w:rsid w:val="00345E39"/>
    <w:rsid w:val="00373D42"/>
    <w:rsid w:val="0038380C"/>
    <w:rsid w:val="00384052"/>
    <w:rsid w:val="003A0567"/>
    <w:rsid w:val="003B08E6"/>
    <w:rsid w:val="003B3503"/>
    <w:rsid w:val="003B69AA"/>
    <w:rsid w:val="003D3AD4"/>
    <w:rsid w:val="003D55F9"/>
    <w:rsid w:val="004015DC"/>
    <w:rsid w:val="00402FAE"/>
    <w:rsid w:val="00412492"/>
    <w:rsid w:val="00416244"/>
    <w:rsid w:val="0041665B"/>
    <w:rsid w:val="004211B1"/>
    <w:rsid w:val="00437F91"/>
    <w:rsid w:val="00466DC8"/>
    <w:rsid w:val="00496712"/>
    <w:rsid w:val="004C1B3D"/>
    <w:rsid w:val="004C46D2"/>
    <w:rsid w:val="004C4C48"/>
    <w:rsid w:val="004C51F2"/>
    <w:rsid w:val="004C544C"/>
    <w:rsid w:val="004D787F"/>
    <w:rsid w:val="00521C15"/>
    <w:rsid w:val="00562194"/>
    <w:rsid w:val="005704C7"/>
    <w:rsid w:val="005920C8"/>
    <w:rsid w:val="00595357"/>
    <w:rsid w:val="00595CFC"/>
    <w:rsid w:val="005B2BCF"/>
    <w:rsid w:val="005B2E9F"/>
    <w:rsid w:val="005B47DE"/>
    <w:rsid w:val="005B5344"/>
    <w:rsid w:val="005D6AAF"/>
    <w:rsid w:val="005F2309"/>
    <w:rsid w:val="00604925"/>
    <w:rsid w:val="00620C7F"/>
    <w:rsid w:val="00627949"/>
    <w:rsid w:val="00670440"/>
    <w:rsid w:val="006713D4"/>
    <w:rsid w:val="00682DF8"/>
    <w:rsid w:val="00694215"/>
    <w:rsid w:val="00696851"/>
    <w:rsid w:val="006A2F38"/>
    <w:rsid w:val="006A6EAB"/>
    <w:rsid w:val="006B2048"/>
    <w:rsid w:val="006C2843"/>
    <w:rsid w:val="006D4CB7"/>
    <w:rsid w:val="006F1137"/>
    <w:rsid w:val="00701C7F"/>
    <w:rsid w:val="00703E06"/>
    <w:rsid w:val="00753F0D"/>
    <w:rsid w:val="00757D3A"/>
    <w:rsid w:val="007742F7"/>
    <w:rsid w:val="007817DD"/>
    <w:rsid w:val="00785DA1"/>
    <w:rsid w:val="00792FF7"/>
    <w:rsid w:val="007B1D82"/>
    <w:rsid w:val="007C7886"/>
    <w:rsid w:val="007D290D"/>
    <w:rsid w:val="007E018C"/>
    <w:rsid w:val="007E2A81"/>
    <w:rsid w:val="007F3799"/>
    <w:rsid w:val="008014DD"/>
    <w:rsid w:val="00814074"/>
    <w:rsid w:val="00814B17"/>
    <w:rsid w:val="00837423"/>
    <w:rsid w:val="00852DD6"/>
    <w:rsid w:val="0086667A"/>
    <w:rsid w:val="00875205"/>
    <w:rsid w:val="00876AB2"/>
    <w:rsid w:val="008909AA"/>
    <w:rsid w:val="00897394"/>
    <w:rsid w:val="008F2E95"/>
    <w:rsid w:val="009170F9"/>
    <w:rsid w:val="00940C2E"/>
    <w:rsid w:val="00956A16"/>
    <w:rsid w:val="0096228F"/>
    <w:rsid w:val="0096632C"/>
    <w:rsid w:val="00975669"/>
    <w:rsid w:val="009A04E4"/>
    <w:rsid w:val="009A1A4D"/>
    <w:rsid w:val="009C1E95"/>
    <w:rsid w:val="009D0146"/>
    <w:rsid w:val="009E74D1"/>
    <w:rsid w:val="00A11844"/>
    <w:rsid w:val="00A15BC3"/>
    <w:rsid w:val="00A27131"/>
    <w:rsid w:val="00A3073E"/>
    <w:rsid w:val="00A31E20"/>
    <w:rsid w:val="00A3574E"/>
    <w:rsid w:val="00A503BA"/>
    <w:rsid w:val="00A53E24"/>
    <w:rsid w:val="00A57468"/>
    <w:rsid w:val="00A61F40"/>
    <w:rsid w:val="00A751A0"/>
    <w:rsid w:val="00A766B0"/>
    <w:rsid w:val="00A81E03"/>
    <w:rsid w:val="00A9309F"/>
    <w:rsid w:val="00AB4955"/>
    <w:rsid w:val="00AC2EC9"/>
    <w:rsid w:val="00AD3A2E"/>
    <w:rsid w:val="00AE32EA"/>
    <w:rsid w:val="00AE523C"/>
    <w:rsid w:val="00AF0ECF"/>
    <w:rsid w:val="00AF14A0"/>
    <w:rsid w:val="00B10C22"/>
    <w:rsid w:val="00B2087A"/>
    <w:rsid w:val="00B502B2"/>
    <w:rsid w:val="00B51DD6"/>
    <w:rsid w:val="00B544E0"/>
    <w:rsid w:val="00B65CB6"/>
    <w:rsid w:val="00B76718"/>
    <w:rsid w:val="00B81AD6"/>
    <w:rsid w:val="00B86941"/>
    <w:rsid w:val="00B968A7"/>
    <w:rsid w:val="00BB01A3"/>
    <w:rsid w:val="00BB63D1"/>
    <w:rsid w:val="00BB64BC"/>
    <w:rsid w:val="00BD1B0F"/>
    <w:rsid w:val="00BE5B1B"/>
    <w:rsid w:val="00BF13C6"/>
    <w:rsid w:val="00C03D24"/>
    <w:rsid w:val="00C06CE2"/>
    <w:rsid w:val="00C122B1"/>
    <w:rsid w:val="00C2768A"/>
    <w:rsid w:val="00C3530A"/>
    <w:rsid w:val="00C4001C"/>
    <w:rsid w:val="00C45524"/>
    <w:rsid w:val="00C46DC5"/>
    <w:rsid w:val="00C47784"/>
    <w:rsid w:val="00C716C5"/>
    <w:rsid w:val="00C869E4"/>
    <w:rsid w:val="00CA19BA"/>
    <w:rsid w:val="00CB05C6"/>
    <w:rsid w:val="00CC4BE8"/>
    <w:rsid w:val="00CC4E2E"/>
    <w:rsid w:val="00CE2AFF"/>
    <w:rsid w:val="00CE61C7"/>
    <w:rsid w:val="00CF5BBC"/>
    <w:rsid w:val="00CF7588"/>
    <w:rsid w:val="00D330FB"/>
    <w:rsid w:val="00D41BEA"/>
    <w:rsid w:val="00D42005"/>
    <w:rsid w:val="00D7079F"/>
    <w:rsid w:val="00D82049"/>
    <w:rsid w:val="00D97950"/>
    <w:rsid w:val="00DA33BD"/>
    <w:rsid w:val="00DC29EA"/>
    <w:rsid w:val="00DD3AAB"/>
    <w:rsid w:val="00DE1A3C"/>
    <w:rsid w:val="00DE3A4F"/>
    <w:rsid w:val="00DF115F"/>
    <w:rsid w:val="00E036D9"/>
    <w:rsid w:val="00E125BE"/>
    <w:rsid w:val="00E1537A"/>
    <w:rsid w:val="00E264E5"/>
    <w:rsid w:val="00E47C0F"/>
    <w:rsid w:val="00E55775"/>
    <w:rsid w:val="00E55A9D"/>
    <w:rsid w:val="00E56F87"/>
    <w:rsid w:val="00E6274F"/>
    <w:rsid w:val="00E7529A"/>
    <w:rsid w:val="00EB073B"/>
    <w:rsid w:val="00EB0988"/>
    <w:rsid w:val="00EF491A"/>
    <w:rsid w:val="00F07DD3"/>
    <w:rsid w:val="00F141B6"/>
    <w:rsid w:val="00F15466"/>
    <w:rsid w:val="00F20954"/>
    <w:rsid w:val="00F319EE"/>
    <w:rsid w:val="00F36E78"/>
    <w:rsid w:val="00F46A1D"/>
    <w:rsid w:val="00F54991"/>
    <w:rsid w:val="00F60111"/>
    <w:rsid w:val="00F65932"/>
    <w:rsid w:val="00F6777B"/>
    <w:rsid w:val="00F7621A"/>
    <w:rsid w:val="00FB22E5"/>
    <w:rsid w:val="00FE0ADE"/>
    <w:rsid w:val="00FE71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63B6"/>
  <w15:docId w15:val="{9D50C8B6-42D3-D549-A6AB-3A0D306D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B6036F"/>
  </w:style>
  <w:style w:type="character" w:customStyle="1" w:styleId="apple-converted-space">
    <w:name w:val="apple-converted-space"/>
    <w:basedOn w:val="DefaultParagraphFont"/>
    <w:rsid w:val="00B6036F"/>
  </w:style>
  <w:style w:type="paragraph" w:styleId="ListParagraph">
    <w:name w:val="List Paragraph"/>
    <w:basedOn w:val="Normal"/>
    <w:uiPriority w:val="34"/>
    <w:qFormat/>
    <w:rsid w:val="00B6036F"/>
    <w:pPr>
      <w:ind w:left="720"/>
      <w:contextualSpacing/>
    </w:pPr>
  </w:style>
  <w:style w:type="paragraph" w:styleId="CommentText">
    <w:name w:val="annotation text"/>
    <w:basedOn w:val="Normal"/>
    <w:link w:val="CommentTextChar"/>
    <w:uiPriority w:val="99"/>
    <w:unhideWhenUsed/>
    <w:rsid w:val="00B6036F"/>
    <w:rPr>
      <w:rFonts w:cs="Mangal"/>
      <w:sz w:val="20"/>
      <w:szCs w:val="20"/>
      <w:lang w:eastAsia="ja-JP" w:bidi="ne-NP"/>
    </w:rPr>
  </w:style>
  <w:style w:type="character" w:customStyle="1" w:styleId="CommentTextChar">
    <w:name w:val="Comment Text Char"/>
    <w:basedOn w:val="DefaultParagraphFont"/>
    <w:link w:val="CommentText"/>
    <w:uiPriority w:val="99"/>
    <w:rsid w:val="00B6036F"/>
    <w:rPr>
      <w:rFonts w:cs="Mangal"/>
      <w:sz w:val="20"/>
      <w:szCs w:val="20"/>
      <w:lang w:eastAsia="ja-JP" w:bidi="ne-NP"/>
    </w:rPr>
  </w:style>
  <w:style w:type="table" w:customStyle="1" w:styleId="7">
    <w:name w:val="7"/>
    <w:basedOn w:val="TableNormal"/>
    <w:tblPr>
      <w:tblStyleRowBandSize w:val="1"/>
      <w:tblStyleColBandSize w:val="1"/>
    </w:tbl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B53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332"/>
    <w:rPr>
      <w:rFonts w:ascii="Lucida Grande" w:hAnsi="Lucida Grande" w:cs="Lucida Grande"/>
      <w:sz w:val="18"/>
      <w:szCs w:val="18"/>
    </w:rPr>
  </w:style>
  <w:style w:type="table" w:customStyle="1" w:styleId="6">
    <w:name w:val="6"/>
    <w:basedOn w:val="TableNormal"/>
    <w:tblPr>
      <w:tblStyleRowBandSize w:val="1"/>
      <w:tblStyleColBandSize w:val="1"/>
    </w:tblPr>
  </w:style>
  <w:style w:type="paragraph" w:styleId="Revision">
    <w:name w:val="Revision"/>
    <w:hidden/>
    <w:uiPriority w:val="99"/>
    <w:semiHidden/>
    <w:rsid w:val="00561A03"/>
  </w:style>
  <w:style w:type="character" w:styleId="Hyperlink">
    <w:name w:val="Hyperlink"/>
    <w:basedOn w:val="DefaultParagraphFont"/>
    <w:uiPriority w:val="99"/>
    <w:unhideWhenUsed/>
    <w:rsid w:val="00722C7A"/>
    <w:rPr>
      <w:color w:val="0000FF" w:themeColor="hyperlink"/>
      <w:u w:val="single"/>
    </w:rPr>
  </w:style>
  <w:style w:type="paragraph" w:styleId="NormalWeb">
    <w:name w:val="Normal (Web)"/>
    <w:basedOn w:val="Normal"/>
    <w:uiPriority w:val="99"/>
    <w:semiHidden/>
    <w:unhideWhenUsed/>
    <w:rsid w:val="00C1183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11834"/>
    <w:rPr>
      <w:b/>
      <w:bC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cs="Mangal"/>
      <w:b/>
      <w:bCs/>
      <w:sz w:val="20"/>
      <w:szCs w:val="20"/>
      <w:lang w:eastAsia="ja-JP" w:bidi="ne-NP"/>
    </w:rPr>
  </w:style>
  <w:style w:type="table" w:customStyle="1" w:styleId="5">
    <w:name w:val="5"/>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7F3CBC"/>
    <w:rPr>
      <w:color w:val="605E5C"/>
      <w:shd w:val="clear" w:color="auto" w:fill="E1DFDD"/>
    </w:rPr>
  </w:style>
  <w:style w:type="table" w:customStyle="1" w:styleId="4">
    <w:name w:val="4"/>
    <w:basedOn w:val="TableNormal"/>
    <w:tblPr>
      <w:tblStyleRowBandSize w:val="1"/>
      <w:tblStyleColBandSize w:val="1"/>
      <w:tblCellMar>
        <w:left w:w="115" w:type="dxa"/>
        <w:right w:w="115" w:type="dxa"/>
      </w:tblCellMar>
    </w:tblPr>
  </w:style>
  <w:style w:type="character" w:customStyle="1" w:styleId="NichtaufgelsteErwhnung1">
    <w:name w:val="Nicht aufgelöste Erwähnung1"/>
    <w:basedOn w:val="DefaultParagraphFont"/>
    <w:uiPriority w:val="99"/>
    <w:semiHidden/>
    <w:unhideWhenUsed/>
    <w:rsid w:val="00CC476C"/>
    <w:rPr>
      <w:color w:val="605E5C"/>
      <w:shd w:val="clear" w:color="auto" w:fill="E1DFDD"/>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7E2A81"/>
    <w:rPr>
      <w:color w:val="605E5C"/>
      <w:shd w:val="clear" w:color="auto" w:fill="E1DFDD"/>
    </w:rPr>
  </w:style>
  <w:style w:type="paragraph" w:customStyle="1" w:styleId="pf0">
    <w:name w:val="pf0"/>
    <w:basedOn w:val="Normal"/>
    <w:rsid w:val="00F20954"/>
    <w:pPr>
      <w:spacing w:before="100" w:beforeAutospacing="1" w:after="100" w:afterAutospacing="1"/>
    </w:pPr>
    <w:rPr>
      <w:lang w:val="aa-ET" w:eastAsia="aa-ET"/>
    </w:rPr>
  </w:style>
  <w:style w:type="character" w:customStyle="1" w:styleId="cf01">
    <w:name w:val="cf01"/>
    <w:basedOn w:val="DefaultParagraphFont"/>
    <w:rsid w:val="00F20954"/>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1E6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930">
      <w:bodyDiv w:val="1"/>
      <w:marLeft w:val="0"/>
      <w:marRight w:val="0"/>
      <w:marTop w:val="0"/>
      <w:marBottom w:val="0"/>
      <w:divBdr>
        <w:top w:val="none" w:sz="0" w:space="0" w:color="auto"/>
        <w:left w:val="none" w:sz="0" w:space="0" w:color="auto"/>
        <w:bottom w:val="none" w:sz="0" w:space="0" w:color="auto"/>
        <w:right w:val="none" w:sz="0" w:space="0" w:color="auto"/>
      </w:divBdr>
    </w:div>
    <w:div w:id="420030307">
      <w:bodyDiv w:val="1"/>
      <w:marLeft w:val="0"/>
      <w:marRight w:val="0"/>
      <w:marTop w:val="0"/>
      <w:marBottom w:val="0"/>
      <w:divBdr>
        <w:top w:val="none" w:sz="0" w:space="0" w:color="auto"/>
        <w:left w:val="none" w:sz="0" w:space="0" w:color="auto"/>
        <w:bottom w:val="none" w:sz="0" w:space="0" w:color="auto"/>
        <w:right w:val="none" w:sz="0" w:space="0" w:color="auto"/>
      </w:divBdr>
      <w:divsChild>
        <w:div w:id="421687735">
          <w:marLeft w:val="0"/>
          <w:marRight w:val="0"/>
          <w:marTop w:val="0"/>
          <w:marBottom w:val="0"/>
          <w:divBdr>
            <w:top w:val="none" w:sz="0" w:space="0" w:color="auto"/>
            <w:left w:val="none" w:sz="0" w:space="0" w:color="auto"/>
            <w:bottom w:val="none" w:sz="0" w:space="0" w:color="auto"/>
            <w:right w:val="none" w:sz="0" w:space="0" w:color="auto"/>
          </w:divBdr>
          <w:divsChild>
            <w:div w:id="1399353786">
              <w:marLeft w:val="0"/>
              <w:marRight w:val="0"/>
              <w:marTop w:val="0"/>
              <w:marBottom w:val="0"/>
              <w:divBdr>
                <w:top w:val="none" w:sz="0" w:space="0" w:color="auto"/>
                <w:left w:val="none" w:sz="0" w:space="0" w:color="auto"/>
                <w:bottom w:val="none" w:sz="0" w:space="0" w:color="auto"/>
                <w:right w:val="none" w:sz="0" w:space="0" w:color="auto"/>
              </w:divBdr>
              <w:divsChild>
                <w:div w:id="304702810">
                  <w:marLeft w:val="0"/>
                  <w:marRight w:val="0"/>
                  <w:marTop w:val="0"/>
                  <w:marBottom w:val="0"/>
                  <w:divBdr>
                    <w:top w:val="none" w:sz="0" w:space="0" w:color="auto"/>
                    <w:left w:val="none" w:sz="0" w:space="0" w:color="auto"/>
                    <w:bottom w:val="none" w:sz="0" w:space="0" w:color="auto"/>
                    <w:right w:val="none" w:sz="0" w:space="0" w:color="auto"/>
                  </w:divBdr>
                  <w:divsChild>
                    <w:div w:id="28608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08520">
      <w:bodyDiv w:val="1"/>
      <w:marLeft w:val="0"/>
      <w:marRight w:val="0"/>
      <w:marTop w:val="0"/>
      <w:marBottom w:val="0"/>
      <w:divBdr>
        <w:top w:val="none" w:sz="0" w:space="0" w:color="auto"/>
        <w:left w:val="none" w:sz="0" w:space="0" w:color="auto"/>
        <w:bottom w:val="none" w:sz="0" w:space="0" w:color="auto"/>
        <w:right w:val="none" w:sz="0" w:space="0" w:color="auto"/>
      </w:divBdr>
    </w:div>
    <w:div w:id="950209944">
      <w:bodyDiv w:val="1"/>
      <w:marLeft w:val="0"/>
      <w:marRight w:val="0"/>
      <w:marTop w:val="0"/>
      <w:marBottom w:val="0"/>
      <w:divBdr>
        <w:top w:val="none" w:sz="0" w:space="0" w:color="auto"/>
        <w:left w:val="none" w:sz="0" w:space="0" w:color="auto"/>
        <w:bottom w:val="none" w:sz="0" w:space="0" w:color="auto"/>
        <w:right w:val="none" w:sz="0" w:space="0" w:color="auto"/>
      </w:divBdr>
      <w:divsChild>
        <w:div w:id="2133010393">
          <w:marLeft w:val="0"/>
          <w:marRight w:val="0"/>
          <w:marTop w:val="0"/>
          <w:marBottom w:val="0"/>
          <w:divBdr>
            <w:top w:val="none" w:sz="0" w:space="0" w:color="auto"/>
            <w:left w:val="none" w:sz="0" w:space="0" w:color="auto"/>
            <w:bottom w:val="none" w:sz="0" w:space="0" w:color="auto"/>
            <w:right w:val="none" w:sz="0" w:space="0" w:color="auto"/>
          </w:divBdr>
          <w:divsChild>
            <w:div w:id="1536040428">
              <w:marLeft w:val="0"/>
              <w:marRight w:val="0"/>
              <w:marTop w:val="0"/>
              <w:marBottom w:val="0"/>
              <w:divBdr>
                <w:top w:val="none" w:sz="0" w:space="0" w:color="auto"/>
                <w:left w:val="none" w:sz="0" w:space="0" w:color="auto"/>
                <w:bottom w:val="none" w:sz="0" w:space="0" w:color="auto"/>
                <w:right w:val="none" w:sz="0" w:space="0" w:color="auto"/>
              </w:divBdr>
              <w:divsChild>
                <w:div w:id="1592203281">
                  <w:marLeft w:val="0"/>
                  <w:marRight w:val="0"/>
                  <w:marTop w:val="0"/>
                  <w:marBottom w:val="0"/>
                  <w:divBdr>
                    <w:top w:val="none" w:sz="0" w:space="0" w:color="auto"/>
                    <w:left w:val="none" w:sz="0" w:space="0" w:color="auto"/>
                    <w:bottom w:val="none" w:sz="0" w:space="0" w:color="auto"/>
                    <w:right w:val="none" w:sz="0" w:space="0" w:color="auto"/>
                  </w:divBdr>
                  <w:divsChild>
                    <w:div w:id="43733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678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NULL" TargetMode="Externa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s8d5r1Mpa3m+qjl7EKUxqifLEg==">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4F88B5-DBF1-4ABA-9F70-A038554019F1}">
  <ds:schemaRefs>
    <ds:schemaRef ds:uri="http://schemas.microsoft.com/sharepoint/v3/contenttype/forms"/>
  </ds:schemaRefs>
</ds:datastoreItem>
</file>

<file path=customXml/itemProps3.xml><?xml version="1.0" encoding="utf-8"?>
<ds:datastoreItem xmlns:ds="http://schemas.openxmlformats.org/officeDocument/2006/customXml" ds:itemID="{20E2CBB1-D27B-4223-B0D5-930E12435A6D}">
  <ds:schemaRefs>
    <ds:schemaRef ds:uri="http://schemas.microsoft.com/sharepoint/events"/>
  </ds:schemaRefs>
</ds:datastoreItem>
</file>

<file path=customXml/itemProps4.xml><?xml version="1.0" encoding="utf-8"?>
<ds:datastoreItem xmlns:ds="http://schemas.openxmlformats.org/officeDocument/2006/customXml" ds:itemID="{DDA62A39-9678-4116-970E-F36775FF7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E5CCAC-25C0-4F9B-B421-872E28B42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1065</Words>
  <Characters>6074</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XEIKON</dc:creator>
  <cp:lastModifiedBy>Jeroen Van Bauwel</cp:lastModifiedBy>
  <cp:revision>2</cp:revision>
  <dcterms:created xsi:type="dcterms:W3CDTF">2024-05-16T22:09:00Z</dcterms:created>
  <dcterms:modified xsi:type="dcterms:W3CDTF">2024-05-16T22:09:00Z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87bef5298e59dd78f5948bfb3eff997522bca93e7676c38613cea8ca60590bac</vt:lpwstr>
  </property>
</Properties>
</file>