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14FA" w14:textId="77777777" w:rsidR="00940D54" w:rsidRPr="00387565" w:rsidRDefault="00940D54" w:rsidP="00940D54">
      <w:pPr>
        <w:pStyle w:val="NoSpacing"/>
        <w:rPr>
          <w:rFonts w:ascii="Arial" w:hAnsi="Arial" w:cs="Arial"/>
          <w:sz w:val="20"/>
          <w:szCs w:val="20"/>
          <w:lang w:val="en-GB"/>
        </w:rPr>
      </w:pPr>
    </w:p>
    <w:p w14:paraId="380C9050" w14:textId="77777777" w:rsidR="00940D54" w:rsidRDefault="00940D54" w:rsidP="00940D54">
      <w:pPr>
        <w:pStyle w:val="NoSpacing"/>
        <w:rPr>
          <w:rFonts w:ascii="Arial" w:hAnsi="Arial" w:cs="Arial"/>
          <w:sz w:val="20"/>
          <w:szCs w:val="20"/>
          <w:lang w:val="en-GB"/>
        </w:rPr>
      </w:pPr>
    </w:p>
    <w:p w14:paraId="541E970B" w14:textId="77777777" w:rsidR="00940D54" w:rsidRPr="00BF10B3" w:rsidRDefault="00940D54" w:rsidP="00940D54">
      <w:pPr>
        <w:pStyle w:val="NoSpacing"/>
        <w:rPr>
          <w:rFonts w:ascii="Arial" w:hAnsi="Arial" w:cs="Arial"/>
          <w:sz w:val="20"/>
          <w:szCs w:val="20"/>
        </w:rPr>
      </w:pPr>
    </w:p>
    <w:p w14:paraId="34955D89" w14:textId="77777777" w:rsidR="00940D54" w:rsidRPr="00BF10B3" w:rsidRDefault="00940D54" w:rsidP="00940D54">
      <w:pPr>
        <w:pStyle w:val="NoSpacing"/>
        <w:rPr>
          <w:rFonts w:ascii="Arial" w:hAnsi="Arial" w:cs="Arial"/>
          <w:sz w:val="20"/>
          <w:szCs w:val="20"/>
        </w:rPr>
      </w:pPr>
    </w:p>
    <w:p w14:paraId="613210C2" w14:textId="77777777" w:rsidR="00940D54" w:rsidRPr="00BF10B3" w:rsidRDefault="00940D54" w:rsidP="00940D54">
      <w:pPr>
        <w:pStyle w:val="NoSpacing"/>
        <w:rPr>
          <w:rFonts w:ascii="Arial" w:hAnsi="Arial" w:cs="Arial"/>
          <w:sz w:val="20"/>
          <w:szCs w:val="20"/>
        </w:rPr>
      </w:pPr>
    </w:p>
    <w:tbl>
      <w:tblPr>
        <w:tblW w:w="10127" w:type="dxa"/>
        <w:tblInd w:w="113" w:type="dxa"/>
        <w:tblLayout w:type="fixed"/>
        <w:tblCellMar>
          <w:left w:w="70" w:type="dxa"/>
          <w:right w:w="70" w:type="dxa"/>
        </w:tblCellMar>
        <w:tblLook w:val="0000" w:firstRow="0" w:lastRow="0" w:firstColumn="0" w:lastColumn="0" w:noHBand="0" w:noVBand="0"/>
      </w:tblPr>
      <w:tblGrid>
        <w:gridCol w:w="5885"/>
        <w:gridCol w:w="4242"/>
      </w:tblGrid>
      <w:tr w:rsidR="00940D54" w:rsidRPr="00BF10B3" w14:paraId="22B38E80" w14:textId="77777777" w:rsidTr="00FF57E4">
        <w:trPr>
          <w:trHeight w:val="1291"/>
        </w:trPr>
        <w:tc>
          <w:tcPr>
            <w:tcW w:w="5885" w:type="dxa"/>
          </w:tcPr>
          <w:p w14:paraId="58B9C0F6" w14:textId="77777777" w:rsidR="00940D54" w:rsidRPr="00BF10B3" w:rsidRDefault="00940D54" w:rsidP="00FF57E4">
            <w:pPr>
              <w:pStyle w:val="Header"/>
              <w:spacing w:line="260" w:lineRule="exact"/>
              <w:rPr>
                <w:rFonts w:ascii="Arial" w:hAnsi="Arial" w:cs="Arial"/>
                <w:b/>
                <w:bCs/>
                <w:sz w:val="20"/>
                <w:szCs w:val="20"/>
              </w:rPr>
            </w:pPr>
          </w:p>
          <w:p w14:paraId="692C7914" w14:textId="77777777" w:rsidR="00940D54" w:rsidRPr="00BF10B3" w:rsidRDefault="00940D54" w:rsidP="00FF57E4">
            <w:pPr>
              <w:pStyle w:val="Header"/>
              <w:spacing w:line="260" w:lineRule="exact"/>
              <w:rPr>
                <w:rFonts w:ascii="Arial" w:hAnsi="Arial" w:cs="Arial"/>
                <w:sz w:val="20"/>
                <w:szCs w:val="20"/>
              </w:rPr>
            </w:pPr>
          </w:p>
        </w:tc>
        <w:tc>
          <w:tcPr>
            <w:tcW w:w="4242" w:type="dxa"/>
          </w:tcPr>
          <w:p w14:paraId="6A2DDAB1" w14:textId="77777777" w:rsidR="00940D54" w:rsidRPr="00BF10B3" w:rsidRDefault="00940D54" w:rsidP="00FF57E4">
            <w:pPr>
              <w:pStyle w:val="Header"/>
              <w:tabs>
                <w:tab w:val="left" w:pos="2859"/>
              </w:tabs>
              <w:spacing w:line="260" w:lineRule="exact"/>
              <w:rPr>
                <w:rFonts w:ascii="Arial" w:hAnsi="Arial" w:cs="Arial"/>
                <w:b/>
                <w:bCs/>
                <w:sz w:val="20"/>
                <w:szCs w:val="20"/>
              </w:rPr>
            </w:pPr>
            <w:r w:rsidRPr="00BF10B3">
              <w:rPr>
                <w:rFonts w:ascii="Arial" w:hAnsi="Arial" w:cs="Arial"/>
                <w:b/>
                <w:bCs/>
                <w:sz w:val="20"/>
                <w:szCs w:val="20"/>
              </w:rPr>
              <w:t>Contact</w:t>
            </w:r>
          </w:p>
          <w:p w14:paraId="7C2B9DC0" w14:textId="77777777" w:rsidR="00940D54" w:rsidRPr="00BF10B3" w:rsidRDefault="00940D54" w:rsidP="00FF57E4">
            <w:pPr>
              <w:pStyle w:val="Header"/>
              <w:tabs>
                <w:tab w:val="left" w:pos="2859"/>
              </w:tabs>
              <w:spacing w:line="260" w:lineRule="exact"/>
              <w:rPr>
                <w:rFonts w:ascii="Arial" w:hAnsi="Arial" w:cs="Arial"/>
                <w:sz w:val="20"/>
                <w:szCs w:val="20"/>
              </w:rPr>
            </w:pPr>
            <w:r w:rsidRPr="00BF10B3">
              <w:rPr>
                <w:rFonts w:ascii="Arial" w:hAnsi="Arial" w:cs="Arial"/>
                <w:sz w:val="20"/>
                <w:szCs w:val="20"/>
              </w:rPr>
              <w:t>Ozan Ozturk</w:t>
            </w:r>
          </w:p>
          <w:p w14:paraId="304FCCB5" w14:textId="77777777" w:rsidR="00940D54" w:rsidRPr="00BF10B3" w:rsidRDefault="00940D54" w:rsidP="00FF57E4">
            <w:pPr>
              <w:rPr>
                <w:rFonts w:eastAsia="Arial" w:cstheme="minorHAnsi"/>
                <w:sz w:val="20"/>
                <w:szCs w:val="20"/>
              </w:rPr>
            </w:pPr>
            <w:r w:rsidRPr="00BF10B3">
              <w:rPr>
                <w:rFonts w:eastAsiaTheme="minorHAnsi"/>
                <w:sz w:val="20"/>
                <w:szCs w:val="20"/>
              </w:rPr>
              <w:t>Global Marketing &amp; Communications Manager</w:t>
            </w:r>
          </w:p>
          <w:p w14:paraId="006CFC45" w14:textId="77777777" w:rsidR="00940D54" w:rsidRPr="00BF10B3" w:rsidRDefault="00940D54" w:rsidP="00FF57E4">
            <w:pPr>
              <w:pStyle w:val="Header"/>
              <w:tabs>
                <w:tab w:val="left" w:pos="2859"/>
              </w:tabs>
              <w:spacing w:line="260" w:lineRule="exact"/>
              <w:rPr>
                <w:rFonts w:ascii="Arial" w:hAnsi="Arial" w:cs="Arial"/>
                <w:sz w:val="20"/>
                <w:szCs w:val="20"/>
              </w:rPr>
            </w:pPr>
            <w:r w:rsidRPr="00BF10B3">
              <w:rPr>
                <w:rFonts w:ascii="Arial" w:hAnsi="Arial" w:cs="Arial"/>
                <w:sz w:val="20"/>
                <w:szCs w:val="20"/>
              </w:rPr>
              <w:t>M: +32 498 105 504</w:t>
            </w:r>
          </w:p>
          <w:p w14:paraId="7016A59A" w14:textId="77777777" w:rsidR="00940D54" w:rsidRPr="00BF10B3" w:rsidRDefault="00940D54" w:rsidP="00FF57E4">
            <w:pPr>
              <w:rPr>
                <w:rFonts w:ascii="Times New Roman" w:hAnsi="Times New Roman" w:cs="Times New Roman"/>
              </w:rPr>
            </w:pPr>
            <w:hyperlink w:history="1">
              <w:r w:rsidRPr="00BF10B3">
                <w:rPr>
                  <w:rStyle w:val="Hyperlink"/>
                  <w:rFonts w:ascii="Calibri" w:hAnsi="Calibri" w:cs="Calibri"/>
                </w:rPr>
                <w:t>ozan.oeztuerk@xsysglobal.com</w:t>
              </w:r>
            </w:hyperlink>
          </w:p>
          <w:p w14:paraId="2FDBEA2D" w14:textId="77777777" w:rsidR="00940D54" w:rsidRPr="00BF10B3" w:rsidRDefault="00940D54" w:rsidP="00FF57E4">
            <w:pPr>
              <w:pStyle w:val="Header"/>
              <w:rPr>
                <w:rFonts w:ascii="Arial" w:hAnsi="Arial" w:cs="Arial"/>
                <w:color w:val="7A0003" w:themeColor="hyperlink"/>
                <w:u w:val="single"/>
              </w:rPr>
            </w:pPr>
          </w:p>
        </w:tc>
      </w:tr>
    </w:tbl>
    <w:p w14:paraId="5D6E8948" w14:textId="77777777" w:rsidR="00940D54" w:rsidRPr="00BF10B3" w:rsidRDefault="00940D54" w:rsidP="00940D54">
      <w:pPr>
        <w:pStyle w:val="NoSpacing"/>
        <w:rPr>
          <w:rFonts w:ascii="Arial" w:hAnsi="Arial" w:cs="Arial"/>
          <w:sz w:val="20"/>
          <w:szCs w:val="20"/>
        </w:rPr>
      </w:pPr>
    </w:p>
    <w:p w14:paraId="7495859D" w14:textId="77777777" w:rsidR="00940D54" w:rsidRPr="00BF10B3" w:rsidRDefault="00940D54" w:rsidP="00940D54">
      <w:pPr>
        <w:pStyle w:val="NoSpacing"/>
        <w:rPr>
          <w:rFonts w:ascii="Arial" w:hAnsi="Arial" w:cs="Arial"/>
          <w:sz w:val="20"/>
          <w:szCs w:val="20"/>
        </w:rPr>
      </w:pPr>
    </w:p>
    <w:p w14:paraId="2733DEE8" w14:textId="77777777" w:rsidR="00940D54" w:rsidRPr="00BF10B3" w:rsidRDefault="00940D54" w:rsidP="00940D54">
      <w:pPr>
        <w:pStyle w:val="NoSpacing"/>
        <w:rPr>
          <w:rFonts w:ascii="Arial" w:hAnsi="Arial" w:cs="Arial"/>
          <w:b/>
          <w:bCs/>
          <w:sz w:val="24"/>
          <w:szCs w:val="24"/>
        </w:rPr>
      </w:pPr>
    </w:p>
    <w:p w14:paraId="412C2E0A" w14:textId="2906DEEC" w:rsidR="00940D54" w:rsidRPr="00A5616C" w:rsidRDefault="00423695" w:rsidP="00940D54">
      <w:pPr>
        <w:jc w:val="both"/>
        <w:rPr>
          <w:rFonts w:eastAsia="PMingLiU"/>
          <w:b/>
          <w:bCs/>
          <w:spacing w:val="-4"/>
          <w:sz w:val="24"/>
          <w:szCs w:val="24"/>
        </w:rPr>
      </w:pPr>
      <w:r w:rsidRPr="00A5616C">
        <w:rPr>
          <w:rFonts w:eastAsia="PMingLiU"/>
          <w:b/>
          <w:bCs/>
          <w:spacing w:val="-4"/>
          <w:sz w:val="24"/>
          <w:szCs w:val="24"/>
        </w:rPr>
        <w:t xml:space="preserve">XSYS </w:t>
      </w:r>
      <w:r w:rsidR="00A5616C" w:rsidRPr="00A5616C">
        <w:rPr>
          <w:rFonts w:eastAsia="PMingLiU"/>
          <w:b/>
          <w:bCs/>
          <w:spacing w:val="-4"/>
          <w:sz w:val="24"/>
          <w:szCs w:val="24"/>
        </w:rPr>
        <w:t>celebrates sustainability win for nyloflex</w:t>
      </w:r>
      <w:r w:rsidR="00A5616C" w:rsidRPr="00A5616C">
        <w:rPr>
          <w:rFonts w:eastAsia="PMingLiU"/>
          <w:b/>
          <w:bCs/>
          <w:spacing w:val="-4"/>
          <w:sz w:val="24"/>
          <w:szCs w:val="24"/>
          <w:vertAlign w:val="superscript"/>
        </w:rPr>
        <w:t>®</w:t>
      </w:r>
      <w:r w:rsidR="00A5616C" w:rsidRPr="00A5616C">
        <w:rPr>
          <w:rFonts w:eastAsia="PMingLiU"/>
          <w:b/>
          <w:bCs/>
          <w:spacing w:val="-4"/>
          <w:sz w:val="24"/>
          <w:szCs w:val="24"/>
        </w:rPr>
        <w:t xml:space="preserve"> eco plates at</w:t>
      </w:r>
      <w:r w:rsidRPr="00A5616C">
        <w:rPr>
          <w:rFonts w:eastAsia="PMingLiU"/>
          <w:b/>
          <w:bCs/>
          <w:spacing w:val="-4"/>
          <w:sz w:val="24"/>
          <w:szCs w:val="24"/>
        </w:rPr>
        <w:t xml:space="preserve"> FTA Excellence Award</w:t>
      </w:r>
      <w:r w:rsidR="00A5616C" w:rsidRPr="00A5616C">
        <w:rPr>
          <w:rFonts w:eastAsia="PMingLiU"/>
          <w:b/>
          <w:bCs/>
          <w:spacing w:val="-4"/>
          <w:sz w:val="24"/>
          <w:szCs w:val="24"/>
        </w:rPr>
        <w:t>s</w:t>
      </w:r>
    </w:p>
    <w:p w14:paraId="37DFE5B0" w14:textId="77777777" w:rsidR="00423695" w:rsidRDefault="00423695" w:rsidP="00940D54">
      <w:pPr>
        <w:jc w:val="both"/>
        <w:rPr>
          <w:b/>
          <w:bCs/>
          <w:sz w:val="20"/>
          <w:szCs w:val="20"/>
        </w:rPr>
      </w:pPr>
    </w:p>
    <w:p w14:paraId="29B34357" w14:textId="30F16DCC" w:rsidR="00940D54" w:rsidRDefault="00682D78" w:rsidP="00940D54">
      <w:pPr>
        <w:jc w:val="both"/>
        <w:rPr>
          <w:b/>
          <w:bCs/>
        </w:rPr>
      </w:pPr>
      <w:hyperlink r:id="rId12" w:history="1">
        <w:r w:rsidRPr="004B5A51">
          <w:rPr>
            <w:rStyle w:val="Hyperlink"/>
            <w:b/>
            <w:bCs/>
          </w:rPr>
          <w:t>XSYS</w:t>
        </w:r>
      </w:hyperlink>
      <w:r w:rsidRPr="007117BD">
        <w:rPr>
          <w:b/>
          <w:bCs/>
        </w:rPr>
        <w:t xml:space="preserve"> has </w:t>
      </w:r>
      <w:r>
        <w:rPr>
          <w:b/>
          <w:bCs/>
        </w:rPr>
        <w:t xml:space="preserve">been </w:t>
      </w:r>
      <w:r w:rsidR="00E1303C">
        <w:rPr>
          <w:b/>
          <w:bCs/>
        </w:rPr>
        <w:t xml:space="preserve">announced as </w:t>
      </w:r>
      <w:r w:rsidR="00594256">
        <w:rPr>
          <w:b/>
          <w:bCs/>
        </w:rPr>
        <w:t xml:space="preserve">the </w:t>
      </w:r>
      <w:r>
        <w:rPr>
          <w:b/>
          <w:bCs/>
        </w:rPr>
        <w:t>winner of</w:t>
      </w:r>
      <w:r w:rsidRPr="007117BD">
        <w:rPr>
          <w:b/>
          <w:bCs/>
        </w:rPr>
        <w:t xml:space="preserve"> the 2025 Sustainability Excellence Award </w:t>
      </w:r>
      <w:r>
        <w:rPr>
          <w:b/>
          <w:bCs/>
        </w:rPr>
        <w:t>by</w:t>
      </w:r>
      <w:r w:rsidRPr="007117BD">
        <w:rPr>
          <w:b/>
          <w:bCs/>
        </w:rPr>
        <w:t xml:space="preserve"> the </w:t>
      </w:r>
      <w:hyperlink r:id="rId13" w:history="1">
        <w:r w:rsidRPr="00682D78">
          <w:rPr>
            <w:rStyle w:val="Hyperlink"/>
            <w:b/>
            <w:bCs/>
          </w:rPr>
          <w:t>FTA (Flexographic Technical Association)</w:t>
        </w:r>
      </w:hyperlink>
      <w:r w:rsidR="00E1303C">
        <w:rPr>
          <w:b/>
          <w:bCs/>
        </w:rPr>
        <w:t xml:space="preserve"> for the </w:t>
      </w:r>
      <w:r w:rsidRPr="007117BD">
        <w:rPr>
          <w:b/>
          <w:bCs/>
        </w:rPr>
        <w:t>nyloflex® eco series</w:t>
      </w:r>
      <w:r>
        <w:rPr>
          <w:b/>
          <w:bCs/>
        </w:rPr>
        <w:t xml:space="preserve"> of</w:t>
      </w:r>
      <w:r w:rsidRPr="007117BD">
        <w:rPr>
          <w:b/>
          <w:bCs/>
        </w:rPr>
        <w:t xml:space="preserve"> </w:t>
      </w:r>
      <w:r w:rsidR="00E1303C">
        <w:rPr>
          <w:b/>
          <w:bCs/>
        </w:rPr>
        <w:t xml:space="preserve">flexographic </w:t>
      </w:r>
      <w:r w:rsidRPr="007117BD">
        <w:rPr>
          <w:b/>
          <w:bCs/>
        </w:rPr>
        <w:t>printing plates</w:t>
      </w:r>
      <w:r w:rsidR="00E1303C">
        <w:rPr>
          <w:b/>
          <w:bCs/>
        </w:rPr>
        <w:t>. Continuing to pick up a trail of awards, this groundbreaking innovation has once again proven XSYS as a front runner in the sustainability field.</w:t>
      </w:r>
    </w:p>
    <w:p w14:paraId="09C13CDD" w14:textId="77777777" w:rsidR="00682D78" w:rsidRDefault="00682D78" w:rsidP="00940D54">
      <w:pPr>
        <w:jc w:val="both"/>
        <w:rPr>
          <w:b/>
          <w:bCs/>
          <w:sz w:val="20"/>
          <w:szCs w:val="20"/>
        </w:rPr>
      </w:pPr>
    </w:p>
    <w:p w14:paraId="2B1D8D35" w14:textId="3959DC5A" w:rsidR="004B5A51" w:rsidRDefault="00940D54" w:rsidP="00940D54">
      <w:pPr>
        <w:jc w:val="both"/>
        <w:rPr>
          <w:rFonts w:eastAsiaTheme="minorHAnsi"/>
          <w:sz w:val="20"/>
          <w:szCs w:val="20"/>
        </w:rPr>
      </w:pPr>
      <w:r w:rsidRPr="0082303C">
        <w:rPr>
          <w:b/>
          <w:bCs/>
          <w:sz w:val="20"/>
          <w:szCs w:val="20"/>
        </w:rPr>
        <w:t>Willstaett, Germany</w:t>
      </w:r>
      <w:r w:rsidR="00E0096B">
        <w:rPr>
          <w:rFonts w:ascii="PMingLiU" w:eastAsia="PMingLiU" w:hAnsi="PMingLiU" w:cs="PMingLiU" w:hint="eastAsia"/>
          <w:b/>
          <w:bCs/>
          <w:sz w:val="20"/>
          <w:szCs w:val="20"/>
          <w:lang w:eastAsia="zh-TW"/>
        </w:rPr>
        <w:t>,</w:t>
      </w:r>
      <w:r w:rsidRPr="0082303C">
        <w:rPr>
          <w:b/>
          <w:bCs/>
          <w:sz w:val="20"/>
          <w:szCs w:val="20"/>
        </w:rPr>
        <w:t xml:space="preserve"> </w:t>
      </w:r>
      <w:r w:rsidR="00757BD5" w:rsidRPr="00757BD5">
        <w:rPr>
          <w:b/>
          <w:bCs/>
          <w:sz w:val="20"/>
          <w:szCs w:val="20"/>
        </w:rPr>
        <w:t>15</w:t>
      </w:r>
      <w:r w:rsidR="00BA2215" w:rsidRPr="00757BD5">
        <w:rPr>
          <w:rFonts w:eastAsia="PMingLiU" w:hint="eastAsia"/>
          <w:b/>
          <w:bCs/>
          <w:sz w:val="20"/>
          <w:szCs w:val="20"/>
          <w:lang w:eastAsia="zh-TW"/>
        </w:rPr>
        <w:t xml:space="preserve"> </w:t>
      </w:r>
      <w:r w:rsidR="00682D78" w:rsidRPr="00757BD5">
        <w:rPr>
          <w:b/>
          <w:bCs/>
          <w:sz w:val="20"/>
          <w:szCs w:val="20"/>
        </w:rPr>
        <w:t>May</w:t>
      </w:r>
      <w:r w:rsidR="00B24E3B">
        <w:rPr>
          <w:b/>
          <w:bCs/>
          <w:sz w:val="20"/>
          <w:szCs w:val="20"/>
        </w:rPr>
        <w:t xml:space="preserve"> </w:t>
      </w:r>
      <w:r w:rsidRPr="0082303C">
        <w:rPr>
          <w:b/>
          <w:bCs/>
          <w:sz w:val="20"/>
          <w:szCs w:val="20"/>
        </w:rPr>
        <w:t xml:space="preserve">2025 </w:t>
      </w:r>
      <w:r w:rsidRPr="0082303C">
        <w:rPr>
          <w:sz w:val="20"/>
          <w:szCs w:val="20"/>
        </w:rPr>
        <w:t>–</w:t>
      </w:r>
      <w:r w:rsidRPr="0082303C">
        <w:rPr>
          <w:b/>
          <w:bCs/>
          <w:sz w:val="20"/>
          <w:szCs w:val="20"/>
        </w:rPr>
        <w:t xml:space="preserve"> </w:t>
      </w:r>
      <w:r w:rsidRPr="0082303C">
        <w:rPr>
          <w:rFonts w:eastAsiaTheme="minorHAnsi"/>
          <w:sz w:val="20"/>
          <w:szCs w:val="20"/>
        </w:rPr>
        <w:t xml:space="preserve">XSYS, </w:t>
      </w:r>
      <w:r>
        <w:rPr>
          <w:rFonts w:eastAsiaTheme="minorHAnsi"/>
          <w:sz w:val="20"/>
          <w:szCs w:val="20"/>
        </w:rPr>
        <w:t>global supplier of flexo prepress solutions,</w:t>
      </w:r>
      <w:r w:rsidRPr="0082303C">
        <w:rPr>
          <w:rFonts w:eastAsiaTheme="minorHAnsi"/>
          <w:sz w:val="20"/>
          <w:szCs w:val="20"/>
        </w:rPr>
        <w:t xml:space="preserve"> has </w:t>
      </w:r>
      <w:r>
        <w:rPr>
          <w:rFonts w:eastAsiaTheme="minorHAnsi"/>
          <w:sz w:val="20"/>
          <w:szCs w:val="20"/>
        </w:rPr>
        <w:t>won</w:t>
      </w:r>
      <w:r w:rsidRPr="0082303C">
        <w:rPr>
          <w:rFonts w:eastAsiaTheme="minorHAnsi"/>
          <w:sz w:val="20"/>
          <w:szCs w:val="20"/>
        </w:rPr>
        <w:t xml:space="preserve"> the </w:t>
      </w:r>
      <w:r w:rsidR="00B22FF0">
        <w:rPr>
          <w:rFonts w:eastAsiaTheme="minorHAnsi"/>
          <w:sz w:val="20"/>
          <w:szCs w:val="20"/>
        </w:rPr>
        <w:t>FTA’s</w:t>
      </w:r>
    </w:p>
    <w:p w14:paraId="5D2B3426" w14:textId="31A8F4B6" w:rsidR="00940D54" w:rsidRDefault="00682D78" w:rsidP="00940D54">
      <w:pPr>
        <w:jc w:val="both"/>
        <w:rPr>
          <w:rFonts w:eastAsiaTheme="minorHAnsi"/>
          <w:sz w:val="20"/>
          <w:szCs w:val="20"/>
        </w:rPr>
      </w:pPr>
      <w:r>
        <w:rPr>
          <w:rFonts w:eastAsiaTheme="minorHAnsi"/>
          <w:sz w:val="20"/>
          <w:szCs w:val="20"/>
        </w:rPr>
        <w:t>Sustainability</w:t>
      </w:r>
      <w:r w:rsidR="00940D54" w:rsidRPr="0082303C">
        <w:rPr>
          <w:rFonts w:eastAsiaTheme="minorHAnsi"/>
          <w:sz w:val="20"/>
          <w:szCs w:val="20"/>
        </w:rPr>
        <w:t xml:space="preserve"> Excellence Award</w:t>
      </w:r>
      <w:r w:rsidR="00A5616C">
        <w:rPr>
          <w:rFonts w:eastAsiaTheme="minorHAnsi"/>
          <w:sz w:val="20"/>
          <w:szCs w:val="20"/>
        </w:rPr>
        <w:t xml:space="preserve"> 2025 </w:t>
      </w:r>
      <w:r w:rsidR="00940D54" w:rsidRPr="0082303C">
        <w:rPr>
          <w:rFonts w:eastAsiaTheme="minorHAnsi"/>
          <w:sz w:val="20"/>
          <w:szCs w:val="20"/>
        </w:rPr>
        <w:t xml:space="preserve">for </w:t>
      </w:r>
      <w:r w:rsidR="00A5616C">
        <w:rPr>
          <w:rFonts w:eastAsiaTheme="minorHAnsi"/>
          <w:sz w:val="20"/>
          <w:szCs w:val="20"/>
        </w:rPr>
        <w:t xml:space="preserve">the new </w:t>
      </w:r>
      <w:r w:rsidR="00940D54">
        <w:rPr>
          <w:rFonts w:eastAsiaTheme="minorHAnsi"/>
          <w:sz w:val="20"/>
          <w:szCs w:val="20"/>
        </w:rPr>
        <w:t>nyloflex® eco</w:t>
      </w:r>
      <w:r w:rsidR="00730815">
        <w:rPr>
          <w:rFonts w:eastAsiaTheme="minorHAnsi"/>
          <w:sz w:val="20"/>
          <w:szCs w:val="20"/>
        </w:rPr>
        <w:t xml:space="preserve"> </w:t>
      </w:r>
      <w:r w:rsidR="00940D54">
        <w:rPr>
          <w:rFonts w:eastAsiaTheme="minorHAnsi"/>
          <w:sz w:val="20"/>
          <w:szCs w:val="20"/>
        </w:rPr>
        <w:t>printing plates.</w:t>
      </w:r>
      <w:r w:rsidR="004B5A51">
        <w:rPr>
          <w:rFonts w:eastAsiaTheme="minorHAnsi"/>
          <w:sz w:val="20"/>
          <w:szCs w:val="20"/>
        </w:rPr>
        <w:t xml:space="preserve"> </w:t>
      </w:r>
      <w:r w:rsidR="00467B8E">
        <w:rPr>
          <w:rFonts w:eastAsiaTheme="minorHAnsi"/>
          <w:sz w:val="20"/>
          <w:szCs w:val="20"/>
        </w:rPr>
        <w:t>Positioned as</w:t>
      </w:r>
      <w:r w:rsidR="00B22FF0">
        <w:rPr>
          <w:rFonts w:eastAsiaTheme="minorHAnsi"/>
          <w:sz w:val="20"/>
          <w:szCs w:val="20"/>
        </w:rPr>
        <w:t xml:space="preserve"> a more </w:t>
      </w:r>
      <w:r w:rsidR="00AA6C65">
        <w:rPr>
          <w:rFonts w:eastAsiaTheme="minorHAnsi"/>
          <w:sz w:val="20"/>
          <w:szCs w:val="20"/>
        </w:rPr>
        <w:t>sustainable</w:t>
      </w:r>
      <w:r w:rsidR="00B22FF0">
        <w:rPr>
          <w:rFonts w:eastAsiaTheme="minorHAnsi"/>
          <w:sz w:val="20"/>
          <w:szCs w:val="20"/>
        </w:rPr>
        <w:t xml:space="preserve"> alternative to</w:t>
      </w:r>
      <w:r w:rsidR="00E1303C" w:rsidRPr="00E1303C">
        <w:rPr>
          <w:rFonts w:eastAsiaTheme="minorHAnsi"/>
          <w:sz w:val="20"/>
          <w:szCs w:val="20"/>
        </w:rPr>
        <w:t xml:space="preserve"> </w:t>
      </w:r>
      <w:r w:rsidR="00467B8E">
        <w:rPr>
          <w:rFonts w:eastAsiaTheme="minorHAnsi"/>
          <w:sz w:val="20"/>
          <w:szCs w:val="20"/>
        </w:rPr>
        <w:t>conventional</w:t>
      </w:r>
      <w:r w:rsidR="00B22FF0">
        <w:rPr>
          <w:rFonts w:eastAsiaTheme="minorHAnsi"/>
          <w:sz w:val="20"/>
          <w:szCs w:val="20"/>
        </w:rPr>
        <w:t xml:space="preserve"> plates, the</w:t>
      </w:r>
      <w:r w:rsidR="00A5616C">
        <w:rPr>
          <w:rFonts w:eastAsiaTheme="minorHAnsi"/>
          <w:sz w:val="20"/>
          <w:szCs w:val="20"/>
        </w:rPr>
        <w:t xml:space="preserve"> nyloflex®</w:t>
      </w:r>
      <w:r w:rsidR="00B22FF0">
        <w:rPr>
          <w:rFonts w:eastAsiaTheme="minorHAnsi"/>
          <w:sz w:val="20"/>
          <w:szCs w:val="20"/>
        </w:rPr>
        <w:t xml:space="preserve"> eco series </w:t>
      </w:r>
      <w:r w:rsidR="00AA6C65" w:rsidRPr="00AA6C65">
        <w:rPr>
          <w:rFonts w:eastAsiaTheme="minorHAnsi"/>
          <w:sz w:val="20"/>
          <w:szCs w:val="20"/>
        </w:rPr>
        <w:t>address</w:t>
      </w:r>
      <w:r w:rsidR="00AA6C65">
        <w:rPr>
          <w:rFonts w:eastAsiaTheme="minorHAnsi"/>
          <w:sz w:val="20"/>
          <w:szCs w:val="20"/>
        </w:rPr>
        <w:t>es</w:t>
      </w:r>
      <w:r w:rsidR="00AA6C65" w:rsidRPr="00AA6C65">
        <w:rPr>
          <w:rFonts w:eastAsiaTheme="minorHAnsi"/>
          <w:sz w:val="20"/>
          <w:szCs w:val="20"/>
        </w:rPr>
        <w:t xml:space="preserve"> </w:t>
      </w:r>
      <w:r w:rsidR="00730815">
        <w:rPr>
          <w:rFonts w:eastAsiaTheme="minorHAnsi"/>
          <w:sz w:val="20"/>
          <w:szCs w:val="20"/>
        </w:rPr>
        <w:t xml:space="preserve">pressing </w:t>
      </w:r>
      <w:r w:rsidR="00AA6C65" w:rsidRPr="00AA6C65">
        <w:rPr>
          <w:rFonts w:eastAsiaTheme="minorHAnsi"/>
          <w:sz w:val="20"/>
          <w:szCs w:val="20"/>
        </w:rPr>
        <w:t xml:space="preserve">environmental challenges </w:t>
      </w:r>
      <w:r w:rsidR="00D75CDE">
        <w:rPr>
          <w:rFonts w:eastAsiaTheme="minorHAnsi"/>
          <w:sz w:val="20"/>
          <w:szCs w:val="20"/>
        </w:rPr>
        <w:t xml:space="preserve">while maintaining the </w:t>
      </w:r>
      <w:r w:rsidR="00467B8E">
        <w:rPr>
          <w:rFonts w:eastAsiaTheme="minorHAnsi"/>
          <w:sz w:val="20"/>
          <w:szCs w:val="20"/>
        </w:rPr>
        <w:t>exceptional</w:t>
      </w:r>
      <w:r w:rsidR="00A6156C">
        <w:rPr>
          <w:rFonts w:eastAsiaTheme="minorHAnsi"/>
          <w:sz w:val="20"/>
          <w:szCs w:val="20"/>
        </w:rPr>
        <w:t xml:space="preserve"> </w:t>
      </w:r>
      <w:r w:rsidR="00AA6C65" w:rsidRPr="00AA6C65">
        <w:rPr>
          <w:rFonts w:eastAsiaTheme="minorHAnsi"/>
          <w:sz w:val="20"/>
          <w:szCs w:val="20"/>
        </w:rPr>
        <w:t xml:space="preserve">print quality and </w:t>
      </w:r>
      <w:r w:rsidR="00467B8E">
        <w:rPr>
          <w:rFonts w:eastAsiaTheme="minorHAnsi"/>
          <w:sz w:val="20"/>
          <w:szCs w:val="20"/>
        </w:rPr>
        <w:t xml:space="preserve">reliable </w:t>
      </w:r>
      <w:r w:rsidR="00AA6C65" w:rsidRPr="00AA6C65">
        <w:rPr>
          <w:rFonts w:eastAsiaTheme="minorHAnsi"/>
          <w:sz w:val="20"/>
          <w:szCs w:val="20"/>
        </w:rPr>
        <w:t>consistency</w:t>
      </w:r>
      <w:r w:rsidR="00D75CDE">
        <w:rPr>
          <w:rFonts w:eastAsiaTheme="minorHAnsi"/>
          <w:sz w:val="20"/>
          <w:szCs w:val="20"/>
        </w:rPr>
        <w:t xml:space="preserve"> customers have come to expect from XSYS</w:t>
      </w:r>
      <w:r w:rsidR="00AA6C65">
        <w:rPr>
          <w:rFonts w:eastAsiaTheme="minorHAnsi"/>
          <w:sz w:val="20"/>
          <w:szCs w:val="20"/>
        </w:rPr>
        <w:t>.</w:t>
      </w:r>
      <w:r w:rsidR="00B22FF0">
        <w:rPr>
          <w:rFonts w:eastAsiaTheme="minorHAnsi"/>
          <w:sz w:val="20"/>
          <w:szCs w:val="20"/>
        </w:rPr>
        <w:t xml:space="preserve"> </w:t>
      </w:r>
    </w:p>
    <w:p w14:paraId="5D7C83F3" w14:textId="77777777" w:rsidR="00940D54" w:rsidRDefault="00940D54" w:rsidP="00940D54">
      <w:pPr>
        <w:jc w:val="both"/>
        <w:rPr>
          <w:rFonts w:eastAsiaTheme="minorHAnsi"/>
          <w:sz w:val="20"/>
          <w:szCs w:val="20"/>
        </w:rPr>
      </w:pPr>
    </w:p>
    <w:p w14:paraId="257C3B0B" w14:textId="5458BB9C" w:rsidR="00D75CDE" w:rsidRPr="00B1751E" w:rsidRDefault="005D0548" w:rsidP="003F4AB2">
      <w:pPr>
        <w:jc w:val="both"/>
        <w:rPr>
          <w:rFonts w:eastAsiaTheme="minorHAnsi"/>
          <w:sz w:val="20"/>
          <w:szCs w:val="20"/>
        </w:rPr>
      </w:pPr>
      <w:r>
        <w:rPr>
          <w:rFonts w:eastAsiaTheme="minorHAnsi"/>
          <w:sz w:val="20"/>
          <w:szCs w:val="20"/>
        </w:rPr>
        <w:t xml:space="preserve">The </w:t>
      </w:r>
      <w:r w:rsidR="00A6156C">
        <w:rPr>
          <w:rFonts w:eastAsiaTheme="minorHAnsi"/>
          <w:sz w:val="20"/>
          <w:szCs w:val="20"/>
        </w:rPr>
        <w:t xml:space="preserve">annual </w:t>
      </w:r>
      <w:r>
        <w:rPr>
          <w:rFonts w:eastAsiaTheme="minorHAnsi"/>
          <w:sz w:val="20"/>
          <w:szCs w:val="20"/>
        </w:rPr>
        <w:t xml:space="preserve">FTA Excellence in Flexography </w:t>
      </w:r>
      <w:r w:rsidRPr="003F1E21">
        <w:rPr>
          <w:rFonts w:eastAsiaTheme="minorHAnsi"/>
          <w:sz w:val="20"/>
          <w:szCs w:val="20"/>
        </w:rPr>
        <w:t xml:space="preserve">Awards </w:t>
      </w:r>
      <w:r w:rsidR="003F4AB2">
        <w:rPr>
          <w:rFonts w:eastAsiaTheme="minorHAnsi"/>
          <w:sz w:val="20"/>
          <w:szCs w:val="20"/>
        </w:rPr>
        <w:t xml:space="preserve">is one </w:t>
      </w:r>
      <w:r w:rsidR="003F4AB2" w:rsidRPr="003F4AB2">
        <w:rPr>
          <w:rFonts w:eastAsiaTheme="minorHAnsi"/>
          <w:sz w:val="20"/>
          <w:szCs w:val="20"/>
        </w:rPr>
        <w:t>the</w:t>
      </w:r>
      <w:r w:rsidR="003F4AB2">
        <w:rPr>
          <w:rFonts w:eastAsiaTheme="minorHAnsi"/>
          <w:sz w:val="20"/>
          <w:szCs w:val="20"/>
        </w:rPr>
        <w:t xml:space="preserve"> flexo</w:t>
      </w:r>
      <w:r w:rsidR="003F4AB2" w:rsidRPr="003F4AB2">
        <w:rPr>
          <w:rFonts w:eastAsiaTheme="minorHAnsi"/>
          <w:sz w:val="20"/>
          <w:szCs w:val="20"/>
        </w:rPr>
        <w:t xml:space="preserve"> industry’s</w:t>
      </w:r>
      <w:r w:rsidR="003F4AB2">
        <w:rPr>
          <w:rFonts w:eastAsiaTheme="minorHAnsi"/>
          <w:sz w:val="20"/>
          <w:szCs w:val="20"/>
        </w:rPr>
        <w:t xml:space="preserve"> </w:t>
      </w:r>
      <w:r w:rsidR="003F4AB2" w:rsidRPr="003F4AB2">
        <w:rPr>
          <w:rFonts w:eastAsiaTheme="minorHAnsi"/>
          <w:sz w:val="20"/>
          <w:szCs w:val="20"/>
        </w:rPr>
        <w:t xml:space="preserve">longest running and most prestigious </w:t>
      </w:r>
      <w:r w:rsidR="00925FA7">
        <w:rPr>
          <w:rFonts w:eastAsiaTheme="minorHAnsi"/>
          <w:sz w:val="20"/>
          <w:szCs w:val="20"/>
        </w:rPr>
        <w:t xml:space="preserve">global </w:t>
      </w:r>
      <w:r w:rsidR="003F4AB2" w:rsidRPr="003F4AB2">
        <w:rPr>
          <w:rFonts w:eastAsiaTheme="minorHAnsi"/>
          <w:sz w:val="20"/>
          <w:szCs w:val="20"/>
        </w:rPr>
        <w:t>print competition</w:t>
      </w:r>
      <w:r w:rsidR="003F4AB2">
        <w:rPr>
          <w:rFonts w:eastAsiaTheme="minorHAnsi"/>
          <w:sz w:val="20"/>
          <w:szCs w:val="20"/>
        </w:rPr>
        <w:t xml:space="preserve">s. In addition to recognizing </w:t>
      </w:r>
      <w:r w:rsidR="001B6321">
        <w:rPr>
          <w:rFonts w:eastAsiaTheme="minorHAnsi"/>
          <w:sz w:val="20"/>
          <w:szCs w:val="20"/>
        </w:rPr>
        <w:t>printers and converters</w:t>
      </w:r>
      <w:r w:rsidR="003F4AB2">
        <w:rPr>
          <w:rFonts w:eastAsiaTheme="minorHAnsi"/>
          <w:sz w:val="20"/>
          <w:szCs w:val="20"/>
        </w:rPr>
        <w:t xml:space="preserve">, awards are also presented to suppliers for excellence in technological innovation and sustainability. </w:t>
      </w:r>
      <w:r w:rsidR="005E1E1B">
        <w:rPr>
          <w:rFonts w:eastAsiaTheme="minorHAnsi"/>
          <w:sz w:val="20"/>
          <w:szCs w:val="20"/>
        </w:rPr>
        <w:t xml:space="preserve">The sustainability award specifically </w:t>
      </w:r>
      <w:r w:rsidR="004358D9">
        <w:rPr>
          <w:rFonts w:eastAsiaTheme="minorHAnsi"/>
          <w:sz w:val="20"/>
          <w:szCs w:val="20"/>
        </w:rPr>
        <w:t>commends</w:t>
      </w:r>
      <w:r w:rsidR="005E1E1B" w:rsidRPr="005E1E1B">
        <w:rPr>
          <w:rFonts w:eastAsiaTheme="minorHAnsi"/>
          <w:sz w:val="20"/>
          <w:szCs w:val="20"/>
        </w:rPr>
        <w:t xml:space="preserve"> </w:t>
      </w:r>
      <w:r w:rsidR="005E1E1B">
        <w:rPr>
          <w:rFonts w:eastAsiaTheme="minorHAnsi"/>
          <w:sz w:val="20"/>
          <w:szCs w:val="20"/>
        </w:rPr>
        <w:t>“</w:t>
      </w:r>
      <w:r w:rsidR="005E1E1B" w:rsidRPr="005E1E1B">
        <w:rPr>
          <w:rFonts w:eastAsiaTheme="minorHAnsi"/>
          <w:sz w:val="20"/>
          <w:szCs w:val="20"/>
        </w:rPr>
        <w:t>technology, formulations, or techniques developed to reduce environmental impact of printing</w:t>
      </w:r>
      <w:r w:rsidR="005E1E1B">
        <w:rPr>
          <w:rFonts w:eastAsiaTheme="minorHAnsi"/>
          <w:sz w:val="20"/>
          <w:szCs w:val="20"/>
        </w:rPr>
        <w:t>” and is evaluated on the</w:t>
      </w:r>
      <w:r w:rsidR="005E1E1B" w:rsidRPr="005E1E1B">
        <w:rPr>
          <w:rFonts w:eastAsiaTheme="minorHAnsi"/>
          <w:sz w:val="20"/>
          <w:szCs w:val="20"/>
        </w:rPr>
        <w:t xml:space="preserve"> </w:t>
      </w:r>
      <w:r w:rsidR="005E1E1B">
        <w:rPr>
          <w:rFonts w:eastAsiaTheme="minorHAnsi"/>
          <w:sz w:val="20"/>
          <w:szCs w:val="20"/>
        </w:rPr>
        <w:t>“</w:t>
      </w:r>
      <w:r w:rsidR="005E1E1B" w:rsidRPr="005E1E1B">
        <w:rPr>
          <w:rFonts w:eastAsiaTheme="minorHAnsi"/>
          <w:sz w:val="20"/>
          <w:szCs w:val="20"/>
        </w:rPr>
        <w:t>benefits, commitment, leadership, and relevance to the flexographic industry and beyond.</w:t>
      </w:r>
      <w:r w:rsidR="005E1E1B">
        <w:rPr>
          <w:rFonts w:eastAsiaTheme="minorHAnsi"/>
          <w:sz w:val="20"/>
          <w:szCs w:val="20"/>
        </w:rPr>
        <w:t>”</w:t>
      </w:r>
    </w:p>
    <w:p w14:paraId="5EFE573C" w14:textId="77777777" w:rsidR="00D75CDE" w:rsidRDefault="00D75CDE" w:rsidP="00D75CDE">
      <w:pPr>
        <w:jc w:val="both"/>
        <w:rPr>
          <w:rFonts w:eastAsiaTheme="minorHAnsi"/>
          <w:sz w:val="20"/>
          <w:szCs w:val="20"/>
        </w:rPr>
      </w:pPr>
    </w:p>
    <w:p w14:paraId="13CF2784" w14:textId="7436A790" w:rsidR="00D75CDE" w:rsidRPr="0082303C" w:rsidRDefault="00D75CDE" w:rsidP="00D75CDE">
      <w:pPr>
        <w:jc w:val="both"/>
        <w:rPr>
          <w:rFonts w:eastAsiaTheme="minorHAnsi"/>
          <w:sz w:val="20"/>
          <w:szCs w:val="20"/>
        </w:rPr>
      </w:pPr>
      <w:r w:rsidRPr="0082303C">
        <w:rPr>
          <w:rFonts w:eastAsiaTheme="minorHAnsi"/>
          <w:sz w:val="20"/>
          <w:szCs w:val="20"/>
        </w:rPr>
        <w:t>“</w:t>
      </w:r>
      <w:r w:rsidR="00891D14">
        <w:rPr>
          <w:rFonts w:eastAsiaTheme="minorHAnsi"/>
          <w:sz w:val="20"/>
          <w:szCs w:val="20"/>
        </w:rPr>
        <w:t>We</w:t>
      </w:r>
      <w:r w:rsidR="004358D9">
        <w:rPr>
          <w:rFonts w:eastAsiaTheme="minorHAnsi"/>
          <w:sz w:val="20"/>
          <w:szCs w:val="20"/>
        </w:rPr>
        <w:t>’</w:t>
      </w:r>
      <w:r w:rsidR="00891D14">
        <w:rPr>
          <w:rFonts w:eastAsiaTheme="minorHAnsi"/>
          <w:sz w:val="20"/>
          <w:szCs w:val="20"/>
        </w:rPr>
        <w:t xml:space="preserve">re delighted to have won the coveted FTA </w:t>
      </w:r>
      <w:r w:rsidR="00891D14" w:rsidRPr="00891D14">
        <w:rPr>
          <w:rFonts w:eastAsiaTheme="minorHAnsi"/>
          <w:sz w:val="20"/>
          <w:szCs w:val="20"/>
        </w:rPr>
        <w:t>Sustainability Excellence Award</w:t>
      </w:r>
      <w:r w:rsidR="004358D9">
        <w:rPr>
          <w:rFonts w:eastAsiaTheme="minorHAnsi"/>
          <w:sz w:val="20"/>
          <w:szCs w:val="20"/>
        </w:rPr>
        <w:t xml:space="preserve"> 2025</w:t>
      </w:r>
      <w:r w:rsidR="00467B8E">
        <w:rPr>
          <w:rFonts w:eastAsiaTheme="minorHAnsi"/>
          <w:sz w:val="20"/>
          <w:szCs w:val="20"/>
        </w:rPr>
        <w:t>. This is</w:t>
      </w:r>
      <w:r w:rsidR="00891D14">
        <w:rPr>
          <w:rFonts w:eastAsiaTheme="minorHAnsi"/>
          <w:sz w:val="20"/>
          <w:szCs w:val="20"/>
        </w:rPr>
        <w:t xml:space="preserve"> another feather in our cap</w:t>
      </w:r>
      <w:r w:rsidR="00891D14" w:rsidRPr="00891D14">
        <w:rPr>
          <w:rFonts w:eastAsiaTheme="minorHAnsi"/>
          <w:sz w:val="20"/>
          <w:szCs w:val="20"/>
        </w:rPr>
        <w:t xml:space="preserve"> </w:t>
      </w:r>
      <w:r w:rsidR="00891D14">
        <w:rPr>
          <w:rFonts w:eastAsiaTheme="minorHAnsi"/>
          <w:sz w:val="20"/>
          <w:szCs w:val="20"/>
        </w:rPr>
        <w:t xml:space="preserve">as nyloflex® eco plates continue to </w:t>
      </w:r>
      <w:r w:rsidR="00A6156C">
        <w:rPr>
          <w:rFonts w:eastAsiaTheme="minorHAnsi"/>
          <w:sz w:val="20"/>
          <w:szCs w:val="20"/>
        </w:rPr>
        <w:t>set new standards</w:t>
      </w:r>
      <w:r w:rsidR="00891D14">
        <w:rPr>
          <w:rFonts w:eastAsiaTheme="minorHAnsi"/>
          <w:sz w:val="20"/>
          <w:szCs w:val="20"/>
        </w:rPr>
        <w:t xml:space="preserve"> </w:t>
      </w:r>
      <w:r w:rsidR="00467B8E">
        <w:rPr>
          <w:rFonts w:eastAsiaTheme="minorHAnsi"/>
          <w:sz w:val="20"/>
          <w:szCs w:val="20"/>
        </w:rPr>
        <w:t xml:space="preserve">by </w:t>
      </w:r>
      <w:r w:rsidR="00467B8E" w:rsidRPr="00467B8E">
        <w:rPr>
          <w:rFonts w:eastAsiaTheme="minorHAnsi"/>
          <w:sz w:val="20"/>
          <w:szCs w:val="20"/>
        </w:rPr>
        <w:t>reduc</w:t>
      </w:r>
      <w:r w:rsidR="00467B8E">
        <w:rPr>
          <w:rFonts w:eastAsiaTheme="minorHAnsi"/>
          <w:sz w:val="20"/>
          <w:szCs w:val="20"/>
        </w:rPr>
        <w:t>ing the</w:t>
      </w:r>
      <w:r w:rsidR="00467B8E" w:rsidRPr="00467B8E">
        <w:rPr>
          <w:rFonts w:eastAsiaTheme="minorHAnsi"/>
          <w:sz w:val="20"/>
          <w:szCs w:val="20"/>
        </w:rPr>
        <w:t xml:space="preserve"> environmental footprint</w:t>
      </w:r>
      <w:r w:rsidR="00467B8E">
        <w:rPr>
          <w:rFonts w:eastAsiaTheme="minorHAnsi"/>
          <w:sz w:val="20"/>
          <w:szCs w:val="20"/>
        </w:rPr>
        <w:t xml:space="preserve"> of </w:t>
      </w:r>
      <w:proofErr w:type="spellStart"/>
      <w:r w:rsidR="00467B8E">
        <w:rPr>
          <w:rFonts w:eastAsiaTheme="minorHAnsi"/>
          <w:sz w:val="20"/>
          <w:szCs w:val="20"/>
        </w:rPr>
        <w:t>flexo</w:t>
      </w:r>
      <w:proofErr w:type="spellEnd"/>
      <w:r w:rsidRPr="0082303C">
        <w:rPr>
          <w:rFonts w:eastAsiaTheme="minorHAnsi"/>
          <w:sz w:val="20"/>
          <w:szCs w:val="20"/>
        </w:rPr>
        <w:t xml:space="preserve">,” said </w:t>
      </w:r>
      <w:r w:rsidR="00757BD5" w:rsidRPr="00757BD5">
        <w:rPr>
          <w:rFonts w:eastAsiaTheme="minorHAnsi"/>
          <w:sz w:val="20"/>
          <w:szCs w:val="20"/>
        </w:rPr>
        <w:t>James Van Buskirk</w:t>
      </w:r>
      <w:r w:rsidR="00757BD5">
        <w:rPr>
          <w:rFonts w:eastAsiaTheme="minorHAnsi"/>
          <w:sz w:val="20"/>
          <w:szCs w:val="20"/>
        </w:rPr>
        <w:t>, Technical Director North America.</w:t>
      </w:r>
      <w:r w:rsidRPr="0082303C">
        <w:rPr>
          <w:rFonts w:eastAsiaTheme="minorHAnsi"/>
          <w:sz w:val="20"/>
          <w:szCs w:val="20"/>
        </w:rPr>
        <w:t>. “</w:t>
      </w:r>
      <w:r w:rsidR="004358D9">
        <w:rPr>
          <w:rFonts w:eastAsiaTheme="minorHAnsi"/>
          <w:sz w:val="20"/>
          <w:szCs w:val="20"/>
        </w:rPr>
        <w:t>We understand that in</w:t>
      </w:r>
      <w:r w:rsidR="00925FA7">
        <w:rPr>
          <w:rFonts w:eastAsiaTheme="minorHAnsi"/>
          <w:sz w:val="20"/>
          <w:szCs w:val="20"/>
        </w:rPr>
        <w:t xml:space="preserve"> today’s highly competitive market, sustainability is </w:t>
      </w:r>
      <w:r w:rsidR="004358D9">
        <w:rPr>
          <w:rFonts w:eastAsiaTheme="minorHAnsi"/>
          <w:sz w:val="20"/>
          <w:szCs w:val="20"/>
        </w:rPr>
        <w:t>absolutely crucial</w:t>
      </w:r>
      <w:r w:rsidR="00925FA7">
        <w:rPr>
          <w:rFonts w:eastAsiaTheme="minorHAnsi"/>
          <w:sz w:val="20"/>
          <w:szCs w:val="20"/>
        </w:rPr>
        <w:t xml:space="preserve"> to </w:t>
      </w:r>
      <w:r w:rsidR="004358D9">
        <w:rPr>
          <w:rFonts w:eastAsiaTheme="minorHAnsi"/>
          <w:sz w:val="20"/>
          <w:szCs w:val="20"/>
        </w:rPr>
        <w:t xml:space="preserve">growth and </w:t>
      </w:r>
      <w:r w:rsidR="00925FA7">
        <w:rPr>
          <w:rFonts w:eastAsiaTheme="minorHAnsi"/>
          <w:sz w:val="20"/>
          <w:szCs w:val="20"/>
        </w:rPr>
        <w:t>success</w:t>
      </w:r>
      <w:r w:rsidR="004358D9">
        <w:rPr>
          <w:rFonts w:eastAsiaTheme="minorHAnsi"/>
          <w:sz w:val="20"/>
          <w:szCs w:val="20"/>
        </w:rPr>
        <w:t>.</w:t>
      </w:r>
      <w:r w:rsidR="00925FA7">
        <w:rPr>
          <w:rFonts w:eastAsiaTheme="minorHAnsi"/>
          <w:sz w:val="20"/>
          <w:szCs w:val="20"/>
        </w:rPr>
        <w:t xml:space="preserve"> </w:t>
      </w:r>
      <w:r w:rsidR="005E1E1B">
        <w:rPr>
          <w:rFonts w:eastAsiaTheme="minorHAnsi"/>
          <w:sz w:val="20"/>
          <w:szCs w:val="20"/>
        </w:rPr>
        <w:t>XSYS is committed to pioneering greener solutions for brilliant flexo printing that benefit not only our customers and their clients but also people and the planet.”</w:t>
      </w:r>
    </w:p>
    <w:p w14:paraId="3D0ECB56" w14:textId="77777777" w:rsidR="00D75CDE" w:rsidRDefault="00D75CDE" w:rsidP="00730815">
      <w:pPr>
        <w:jc w:val="both"/>
        <w:rPr>
          <w:rFonts w:eastAsiaTheme="minorHAnsi"/>
          <w:sz w:val="20"/>
          <w:szCs w:val="20"/>
        </w:rPr>
      </w:pPr>
    </w:p>
    <w:p w14:paraId="17CD9457" w14:textId="35D8B1F3" w:rsidR="00730815" w:rsidRDefault="004B5A51" w:rsidP="00730815">
      <w:pPr>
        <w:jc w:val="both"/>
        <w:rPr>
          <w:rFonts w:eastAsiaTheme="minorHAnsi"/>
          <w:sz w:val="20"/>
          <w:szCs w:val="20"/>
        </w:rPr>
      </w:pPr>
      <w:r>
        <w:rPr>
          <w:rFonts w:eastAsiaTheme="minorHAnsi"/>
          <w:sz w:val="20"/>
          <w:szCs w:val="20"/>
        </w:rPr>
        <w:t>XSYS has designed the</w:t>
      </w:r>
      <w:r w:rsidR="00730815">
        <w:rPr>
          <w:rFonts w:eastAsiaTheme="minorHAnsi"/>
          <w:sz w:val="20"/>
          <w:szCs w:val="20"/>
        </w:rPr>
        <w:t xml:space="preserve"> </w:t>
      </w:r>
      <w:r w:rsidR="00730815" w:rsidRPr="0082303C">
        <w:rPr>
          <w:rFonts w:eastAsiaTheme="minorHAnsi"/>
          <w:sz w:val="20"/>
          <w:szCs w:val="20"/>
        </w:rPr>
        <w:t>nyloflex®</w:t>
      </w:r>
      <w:r w:rsidR="00730815">
        <w:rPr>
          <w:rFonts w:eastAsiaTheme="minorHAnsi"/>
          <w:sz w:val="20"/>
          <w:szCs w:val="20"/>
        </w:rPr>
        <w:t xml:space="preserve"> </w:t>
      </w:r>
      <w:r w:rsidR="00730815" w:rsidRPr="0082303C">
        <w:rPr>
          <w:rFonts w:eastAsiaTheme="minorHAnsi"/>
          <w:sz w:val="20"/>
          <w:szCs w:val="20"/>
        </w:rPr>
        <w:t xml:space="preserve">eco </w:t>
      </w:r>
      <w:r w:rsidR="00730815">
        <w:rPr>
          <w:rFonts w:eastAsiaTheme="minorHAnsi"/>
          <w:sz w:val="20"/>
          <w:szCs w:val="20"/>
        </w:rPr>
        <w:t xml:space="preserve">series </w:t>
      </w:r>
      <w:r w:rsidR="00730815" w:rsidRPr="00537249">
        <w:rPr>
          <w:rFonts w:eastAsiaTheme="minorHAnsi"/>
          <w:sz w:val="20"/>
          <w:szCs w:val="20"/>
        </w:rPr>
        <w:t>for high-quality flexo printing on absorbent and non-absorbent substrates</w:t>
      </w:r>
      <w:r w:rsidR="00730815">
        <w:rPr>
          <w:rFonts w:eastAsiaTheme="minorHAnsi"/>
          <w:sz w:val="20"/>
          <w:szCs w:val="20"/>
        </w:rPr>
        <w:t xml:space="preserve">, including </w:t>
      </w:r>
      <w:r w:rsidR="00730815" w:rsidRPr="00737707">
        <w:rPr>
          <w:rFonts w:eastAsiaTheme="minorHAnsi"/>
          <w:sz w:val="20"/>
          <w:szCs w:val="20"/>
        </w:rPr>
        <w:t xml:space="preserve">paper, board, </w:t>
      </w:r>
      <w:r>
        <w:rPr>
          <w:rFonts w:eastAsiaTheme="minorHAnsi"/>
          <w:sz w:val="20"/>
          <w:szCs w:val="20"/>
        </w:rPr>
        <w:t>and</w:t>
      </w:r>
      <w:r w:rsidR="00730815" w:rsidRPr="00737707">
        <w:rPr>
          <w:rFonts w:eastAsiaTheme="minorHAnsi"/>
          <w:sz w:val="20"/>
          <w:szCs w:val="20"/>
        </w:rPr>
        <w:t xml:space="preserve"> liner</w:t>
      </w:r>
      <w:r>
        <w:rPr>
          <w:rFonts w:eastAsiaTheme="minorHAnsi"/>
          <w:sz w:val="20"/>
          <w:szCs w:val="20"/>
        </w:rPr>
        <w:t>s, helping to support brand owners’ sustainability goals and their increasing need for fibre-based packaging solutions</w:t>
      </w:r>
      <w:r w:rsidR="00730815">
        <w:rPr>
          <w:rFonts w:eastAsiaTheme="minorHAnsi"/>
          <w:sz w:val="20"/>
          <w:szCs w:val="20"/>
        </w:rPr>
        <w:t>. The first two plates in the series</w:t>
      </w:r>
      <w:r w:rsidR="00467B8E">
        <w:rPr>
          <w:rFonts w:eastAsiaTheme="minorHAnsi"/>
          <w:sz w:val="20"/>
          <w:szCs w:val="20"/>
        </w:rPr>
        <w:t xml:space="preserve"> –</w:t>
      </w:r>
      <w:r w:rsidR="00730815">
        <w:rPr>
          <w:rFonts w:eastAsiaTheme="minorHAnsi"/>
          <w:sz w:val="20"/>
          <w:szCs w:val="20"/>
        </w:rPr>
        <w:t xml:space="preserve"> </w:t>
      </w:r>
      <w:r w:rsidR="00730815" w:rsidRPr="00737707">
        <w:rPr>
          <w:rFonts w:eastAsiaTheme="minorHAnsi"/>
          <w:sz w:val="20"/>
          <w:szCs w:val="20"/>
        </w:rPr>
        <w:t>nyloflex® eco ACT D</w:t>
      </w:r>
      <w:r w:rsidR="00730815">
        <w:rPr>
          <w:rFonts w:eastAsiaTheme="minorHAnsi"/>
          <w:sz w:val="20"/>
          <w:szCs w:val="20"/>
        </w:rPr>
        <w:t xml:space="preserve"> and</w:t>
      </w:r>
      <w:r w:rsidR="00730815" w:rsidRPr="00737707">
        <w:rPr>
          <w:rFonts w:eastAsiaTheme="minorHAnsi"/>
          <w:sz w:val="20"/>
          <w:szCs w:val="20"/>
        </w:rPr>
        <w:t xml:space="preserve"> nyloflex® </w:t>
      </w:r>
      <w:r w:rsidR="00730815">
        <w:rPr>
          <w:rFonts w:eastAsiaTheme="minorHAnsi"/>
          <w:sz w:val="20"/>
          <w:szCs w:val="20"/>
        </w:rPr>
        <w:t xml:space="preserve">eco </w:t>
      </w:r>
      <w:r w:rsidR="00730815" w:rsidRPr="00737707">
        <w:rPr>
          <w:rFonts w:eastAsiaTheme="minorHAnsi"/>
          <w:sz w:val="20"/>
          <w:szCs w:val="20"/>
        </w:rPr>
        <w:t>FAC D</w:t>
      </w:r>
      <w:r w:rsidR="00467B8E">
        <w:rPr>
          <w:rFonts w:eastAsiaTheme="minorHAnsi"/>
          <w:sz w:val="20"/>
          <w:szCs w:val="20"/>
        </w:rPr>
        <w:t xml:space="preserve"> –</w:t>
      </w:r>
      <w:r w:rsidR="00730815">
        <w:rPr>
          <w:rFonts w:eastAsiaTheme="minorHAnsi"/>
          <w:sz w:val="20"/>
          <w:szCs w:val="20"/>
        </w:rPr>
        <w:t xml:space="preserve"> are suitable for printing with </w:t>
      </w:r>
      <w:r w:rsidR="00730815" w:rsidRPr="00537249">
        <w:rPr>
          <w:rFonts w:eastAsiaTheme="minorHAnsi"/>
          <w:sz w:val="20"/>
          <w:szCs w:val="20"/>
        </w:rPr>
        <w:t>water- and solvent-based inks</w:t>
      </w:r>
      <w:r w:rsidR="00730815">
        <w:rPr>
          <w:rFonts w:eastAsiaTheme="minorHAnsi"/>
          <w:sz w:val="20"/>
          <w:szCs w:val="20"/>
        </w:rPr>
        <w:t xml:space="preserve"> in </w:t>
      </w:r>
      <w:r w:rsidR="00332DD8">
        <w:rPr>
          <w:rFonts w:eastAsiaTheme="minorHAnsi"/>
          <w:sz w:val="20"/>
          <w:szCs w:val="20"/>
        </w:rPr>
        <w:t xml:space="preserve">eco-friendly </w:t>
      </w:r>
      <w:r w:rsidR="00730815">
        <w:rPr>
          <w:rFonts w:eastAsiaTheme="minorHAnsi"/>
          <w:sz w:val="20"/>
          <w:szCs w:val="20"/>
        </w:rPr>
        <w:t xml:space="preserve">applications such as such as </w:t>
      </w:r>
      <w:r w:rsidR="00730815" w:rsidRPr="00737707">
        <w:rPr>
          <w:rFonts w:eastAsiaTheme="minorHAnsi"/>
          <w:sz w:val="20"/>
          <w:szCs w:val="20"/>
        </w:rPr>
        <w:t>folding carton</w:t>
      </w:r>
      <w:r w:rsidR="00332DD8">
        <w:rPr>
          <w:rFonts w:eastAsiaTheme="minorHAnsi"/>
          <w:sz w:val="20"/>
          <w:szCs w:val="20"/>
        </w:rPr>
        <w:t>s</w:t>
      </w:r>
      <w:r w:rsidR="00730815" w:rsidRPr="00737707">
        <w:rPr>
          <w:rFonts w:eastAsiaTheme="minorHAnsi"/>
          <w:sz w:val="20"/>
          <w:szCs w:val="20"/>
        </w:rPr>
        <w:t xml:space="preserve"> and corrugated post-print</w:t>
      </w:r>
      <w:r w:rsidR="00730815">
        <w:rPr>
          <w:rFonts w:eastAsiaTheme="minorHAnsi"/>
          <w:sz w:val="20"/>
          <w:szCs w:val="20"/>
        </w:rPr>
        <w:t>.</w:t>
      </w:r>
    </w:p>
    <w:p w14:paraId="2AF0941A" w14:textId="77777777" w:rsidR="00730815" w:rsidRDefault="00730815" w:rsidP="00B1751E">
      <w:pPr>
        <w:jc w:val="both"/>
        <w:rPr>
          <w:rFonts w:eastAsiaTheme="minorHAnsi"/>
          <w:sz w:val="20"/>
          <w:szCs w:val="20"/>
        </w:rPr>
      </w:pPr>
    </w:p>
    <w:p w14:paraId="445D8442" w14:textId="1AE01B90" w:rsidR="00B1751E" w:rsidRDefault="00B1751E" w:rsidP="00B1751E">
      <w:pPr>
        <w:jc w:val="both"/>
        <w:rPr>
          <w:rFonts w:eastAsiaTheme="minorHAnsi"/>
          <w:sz w:val="20"/>
          <w:szCs w:val="20"/>
        </w:rPr>
      </w:pPr>
      <w:r>
        <w:rPr>
          <w:rFonts w:eastAsiaTheme="minorHAnsi"/>
          <w:sz w:val="20"/>
          <w:szCs w:val="20"/>
        </w:rPr>
        <w:t xml:space="preserve">Directly replacing legacy XSYS plates, </w:t>
      </w:r>
      <w:r w:rsidRPr="00737707">
        <w:rPr>
          <w:rFonts w:eastAsiaTheme="minorHAnsi"/>
          <w:sz w:val="20"/>
          <w:szCs w:val="20"/>
        </w:rPr>
        <w:t xml:space="preserve">nyloflex® </w:t>
      </w:r>
      <w:r>
        <w:rPr>
          <w:rFonts w:eastAsiaTheme="minorHAnsi"/>
          <w:sz w:val="20"/>
          <w:szCs w:val="20"/>
        </w:rPr>
        <w:t xml:space="preserve">eco </w:t>
      </w:r>
      <w:r w:rsidR="005E1E1B">
        <w:rPr>
          <w:rFonts w:eastAsiaTheme="minorHAnsi"/>
          <w:sz w:val="20"/>
          <w:szCs w:val="20"/>
        </w:rPr>
        <w:t>plates</w:t>
      </w:r>
      <w:r>
        <w:rPr>
          <w:rFonts w:eastAsiaTheme="minorHAnsi"/>
          <w:sz w:val="20"/>
          <w:szCs w:val="20"/>
        </w:rPr>
        <w:t xml:space="preserve"> include</w:t>
      </w:r>
      <w:r w:rsidR="005E1E1B">
        <w:rPr>
          <w:rFonts w:eastAsiaTheme="minorHAnsi"/>
          <w:sz w:val="20"/>
          <w:szCs w:val="20"/>
        </w:rPr>
        <w:t xml:space="preserve"> </w:t>
      </w:r>
      <w:r w:rsidRPr="00726863">
        <w:rPr>
          <w:rFonts w:eastAsiaTheme="minorHAnsi"/>
          <w:sz w:val="20"/>
          <w:szCs w:val="20"/>
        </w:rPr>
        <w:t>up</w:t>
      </w:r>
      <w:r>
        <w:rPr>
          <w:rFonts w:eastAsiaTheme="minorHAnsi"/>
          <w:sz w:val="20"/>
          <w:szCs w:val="20"/>
        </w:rPr>
        <w:t xml:space="preserve"> </w:t>
      </w:r>
      <w:r w:rsidRPr="00726863">
        <w:rPr>
          <w:rFonts w:eastAsiaTheme="minorHAnsi"/>
          <w:sz w:val="20"/>
          <w:szCs w:val="20"/>
        </w:rPr>
        <w:t>to 29% bio-based raw materials</w:t>
      </w:r>
      <w:r w:rsidR="00730815">
        <w:rPr>
          <w:rFonts w:eastAsiaTheme="minorHAnsi"/>
          <w:sz w:val="20"/>
          <w:szCs w:val="20"/>
        </w:rPr>
        <w:t xml:space="preserve"> </w:t>
      </w:r>
      <w:r w:rsidR="00730815" w:rsidRPr="00730815">
        <w:rPr>
          <w:rFonts w:eastAsiaTheme="minorHAnsi"/>
          <w:sz w:val="20"/>
          <w:szCs w:val="20"/>
        </w:rPr>
        <w:t>(</w:t>
      </w:r>
      <w:r w:rsidR="00730815">
        <w:rPr>
          <w:rFonts w:eastAsiaTheme="minorHAnsi"/>
          <w:sz w:val="20"/>
          <w:szCs w:val="20"/>
        </w:rPr>
        <w:t xml:space="preserve">as </w:t>
      </w:r>
      <w:r w:rsidR="00730815" w:rsidRPr="00730815">
        <w:rPr>
          <w:rFonts w:eastAsiaTheme="minorHAnsi"/>
          <w:sz w:val="20"/>
          <w:szCs w:val="20"/>
        </w:rPr>
        <w:t xml:space="preserve">verified by </w:t>
      </w:r>
      <w:r w:rsidR="00730815">
        <w:rPr>
          <w:rFonts w:eastAsiaTheme="minorHAnsi"/>
          <w:sz w:val="20"/>
          <w:szCs w:val="20"/>
        </w:rPr>
        <w:t>i</w:t>
      </w:r>
      <w:r w:rsidR="00730815" w:rsidRPr="00730815">
        <w:rPr>
          <w:rFonts w:eastAsiaTheme="minorHAnsi"/>
          <w:sz w:val="20"/>
          <w:szCs w:val="20"/>
        </w:rPr>
        <w:t>ndependent testing laboratory Normec OWS</w:t>
      </w:r>
      <w:r w:rsidR="00594256">
        <w:rPr>
          <w:rFonts w:eastAsiaTheme="minorHAnsi"/>
          <w:sz w:val="20"/>
          <w:szCs w:val="20"/>
        </w:rPr>
        <w:t>, in Belgium</w:t>
      </w:r>
      <w:r w:rsidR="00730815" w:rsidRPr="00730815">
        <w:rPr>
          <w:rFonts w:eastAsiaTheme="minorHAnsi"/>
          <w:sz w:val="20"/>
          <w:szCs w:val="20"/>
        </w:rPr>
        <w:t>)</w:t>
      </w:r>
      <w:r w:rsidRPr="00726863">
        <w:rPr>
          <w:rFonts w:eastAsiaTheme="minorHAnsi"/>
          <w:sz w:val="20"/>
          <w:szCs w:val="20"/>
        </w:rPr>
        <w:t>,</w:t>
      </w:r>
      <w:r>
        <w:rPr>
          <w:rFonts w:eastAsiaTheme="minorHAnsi"/>
          <w:sz w:val="20"/>
          <w:szCs w:val="20"/>
        </w:rPr>
        <w:t xml:space="preserve"> </w:t>
      </w:r>
      <w:r w:rsidRPr="00726863">
        <w:rPr>
          <w:rFonts w:eastAsiaTheme="minorHAnsi"/>
          <w:sz w:val="20"/>
          <w:szCs w:val="20"/>
        </w:rPr>
        <w:t xml:space="preserve">reducing </w:t>
      </w:r>
      <w:r>
        <w:rPr>
          <w:rFonts w:eastAsiaTheme="minorHAnsi"/>
          <w:sz w:val="20"/>
          <w:szCs w:val="20"/>
        </w:rPr>
        <w:t xml:space="preserve">the </w:t>
      </w:r>
      <w:r w:rsidRPr="00726863">
        <w:rPr>
          <w:rFonts w:eastAsiaTheme="minorHAnsi"/>
          <w:sz w:val="20"/>
          <w:szCs w:val="20"/>
        </w:rPr>
        <w:t>reliance on fossil-based components</w:t>
      </w:r>
      <w:r>
        <w:rPr>
          <w:rFonts w:eastAsiaTheme="minorHAnsi"/>
          <w:sz w:val="20"/>
          <w:szCs w:val="20"/>
        </w:rPr>
        <w:t xml:space="preserve">. </w:t>
      </w:r>
      <w:r w:rsidR="003F4AB2">
        <w:rPr>
          <w:rFonts w:eastAsiaTheme="minorHAnsi"/>
          <w:sz w:val="20"/>
          <w:szCs w:val="20"/>
        </w:rPr>
        <w:t>Furthermore</w:t>
      </w:r>
      <w:r>
        <w:rPr>
          <w:rFonts w:eastAsiaTheme="minorHAnsi"/>
          <w:sz w:val="20"/>
          <w:szCs w:val="20"/>
        </w:rPr>
        <w:t xml:space="preserve">, the </w:t>
      </w:r>
      <w:r w:rsidR="00467B8E">
        <w:rPr>
          <w:rFonts w:eastAsiaTheme="minorHAnsi"/>
          <w:sz w:val="20"/>
          <w:szCs w:val="20"/>
        </w:rPr>
        <w:t xml:space="preserve">new </w:t>
      </w:r>
      <w:r>
        <w:rPr>
          <w:rFonts w:eastAsiaTheme="minorHAnsi"/>
          <w:sz w:val="20"/>
          <w:szCs w:val="20"/>
        </w:rPr>
        <w:t xml:space="preserve">plates </w:t>
      </w:r>
      <w:r w:rsidR="00730815">
        <w:rPr>
          <w:rFonts w:eastAsiaTheme="minorHAnsi"/>
          <w:sz w:val="20"/>
          <w:szCs w:val="20"/>
        </w:rPr>
        <w:t>exhibit</w:t>
      </w:r>
      <w:r>
        <w:rPr>
          <w:rFonts w:eastAsiaTheme="minorHAnsi"/>
          <w:sz w:val="20"/>
          <w:szCs w:val="20"/>
        </w:rPr>
        <w:t xml:space="preserve"> faster drying </w:t>
      </w:r>
      <w:r w:rsidR="00730815">
        <w:rPr>
          <w:rFonts w:eastAsiaTheme="minorHAnsi"/>
          <w:sz w:val="20"/>
          <w:szCs w:val="20"/>
        </w:rPr>
        <w:t>capabilities</w:t>
      </w:r>
      <w:r w:rsidR="00594256">
        <w:rPr>
          <w:rFonts w:eastAsiaTheme="minorHAnsi"/>
          <w:sz w:val="20"/>
          <w:szCs w:val="20"/>
        </w:rPr>
        <w:t>,</w:t>
      </w:r>
      <w:r w:rsidR="00467B8E">
        <w:rPr>
          <w:rFonts w:eastAsiaTheme="minorHAnsi"/>
          <w:sz w:val="20"/>
          <w:szCs w:val="20"/>
        </w:rPr>
        <w:t xml:space="preserve"> </w:t>
      </w:r>
      <w:r w:rsidR="00594256">
        <w:rPr>
          <w:rFonts w:eastAsiaTheme="minorHAnsi"/>
          <w:sz w:val="20"/>
          <w:szCs w:val="20"/>
        </w:rPr>
        <w:t>shortening</w:t>
      </w:r>
      <w:r w:rsidR="00467B8E">
        <w:rPr>
          <w:rFonts w:eastAsiaTheme="minorHAnsi"/>
          <w:sz w:val="20"/>
          <w:szCs w:val="20"/>
        </w:rPr>
        <w:t xml:space="preserve"> processing time by </w:t>
      </w:r>
      <w:r w:rsidR="00467B8E">
        <w:rPr>
          <w:rFonts w:eastAsiaTheme="minorHAnsi"/>
          <w:sz w:val="20"/>
          <w:szCs w:val="20"/>
        </w:rPr>
        <w:lastRenderedPageBreak/>
        <w:t>as much as</w:t>
      </w:r>
      <w:r>
        <w:rPr>
          <w:rFonts w:eastAsiaTheme="minorHAnsi"/>
          <w:sz w:val="20"/>
          <w:szCs w:val="20"/>
        </w:rPr>
        <w:t xml:space="preserve"> 20%</w:t>
      </w:r>
      <w:r w:rsidR="00730815">
        <w:rPr>
          <w:rFonts w:eastAsiaTheme="minorHAnsi"/>
          <w:sz w:val="20"/>
          <w:szCs w:val="20"/>
        </w:rPr>
        <w:t>. Th</w:t>
      </w:r>
      <w:r w:rsidR="00594256">
        <w:rPr>
          <w:rFonts w:eastAsiaTheme="minorHAnsi"/>
          <w:sz w:val="20"/>
          <w:szCs w:val="20"/>
        </w:rPr>
        <w:t>e</w:t>
      </w:r>
      <w:r w:rsidR="00730815">
        <w:rPr>
          <w:rFonts w:eastAsiaTheme="minorHAnsi"/>
          <w:sz w:val="20"/>
          <w:szCs w:val="20"/>
        </w:rPr>
        <w:t xml:space="preserve"> result</w:t>
      </w:r>
      <w:r w:rsidR="00594256">
        <w:rPr>
          <w:rFonts w:eastAsiaTheme="minorHAnsi"/>
          <w:sz w:val="20"/>
          <w:szCs w:val="20"/>
        </w:rPr>
        <w:t xml:space="preserve"> is a</w:t>
      </w:r>
      <w:r w:rsidR="00730815">
        <w:rPr>
          <w:rFonts w:eastAsiaTheme="minorHAnsi"/>
          <w:sz w:val="20"/>
          <w:szCs w:val="20"/>
        </w:rPr>
        <w:t xml:space="preserve"> </w:t>
      </w:r>
      <w:r w:rsidR="00594256">
        <w:rPr>
          <w:rFonts w:eastAsiaTheme="minorHAnsi"/>
          <w:sz w:val="20"/>
          <w:szCs w:val="20"/>
        </w:rPr>
        <w:t xml:space="preserve">much </w:t>
      </w:r>
      <w:r w:rsidR="00730815">
        <w:rPr>
          <w:rFonts w:eastAsiaTheme="minorHAnsi"/>
          <w:sz w:val="20"/>
          <w:szCs w:val="20"/>
        </w:rPr>
        <w:t xml:space="preserve">more efficient </w:t>
      </w:r>
      <w:r>
        <w:rPr>
          <w:rFonts w:eastAsiaTheme="minorHAnsi"/>
          <w:sz w:val="20"/>
          <w:szCs w:val="20"/>
        </w:rPr>
        <w:t>p</w:t>
      </w:r>
      <w:r w:rsidRPr="00CC313D">
        <w:rPr>
          <w:rFonts w:eastAsiaTheme="minorHAnsi"/>
          <w:sz w:val="20"/>
          <w:szCs w:val="20"/>
        </w:rPr>
        <w:t xml:space="preserve">repress </w:t>
      </w:r>
      <w:r>
        <w:rPr>
          <w:rFonts w:eastAsiaTheme="minorHAnsi"/>
          <w:sz w:val="20"/>
          <w:szCs w:val="20"/>
        </w:rPr>
        <w:t>process</w:t>
      </w:r>
      <w:r w:rsidRPr="00CC313D">
        <w:rPr>
          <w:rFonts w:eastAsiaTheme="minorHAnsi"/>
          <w:sz w:val="20"/>
          <w:szCs w:val="20"/>
        </w:rPr>
        <w:t xml:space="preserve"> </w:t>
      </w:r>
      <w:r w:rsidR="00730815">
        <w:rPr>
          <w:rFonts w:eastAsiaTheme="minorHAnsi"/>
          <w:sz w:val="20"/>
          <w:szCs w:val="20"/>
        </w:rPr>
        <w:t xml:space="preserve">with </w:t>
      </w:r>
      <w:r>
        <w:rPr>
          <w:rFonts w:eastAsiaTheme="minorHAnsi"/>
          <w:sz w:val="20"/>
          <w:szCs w:val="20"/>
        </w:rPr>
        <w:t>less</w:t>
      </w:r>
      <w:r w:rsidRPr="00CC313D">
        <w:rPr>
          <w:rFonts w:eastAsiaTheme="minorHAnsi"/>
          <w:sz w:val="20"/>
          <w:szCs w:val="20"/>
        </w:rPr>
        <w:t xml:space="preserve"> energy</w:t>
      </w:r>
      <w:r w:rsidR="00730815">
        <w:rPr>
          <w:rFonts w:eastAsiaTheme="minorHAnsi"/>
          <w:sz w:val="20"/>
          <w:szCs w:val="20"/>
        </w:rPr>
        <w:t xml:space="preserve"> being consumed</w:t>
      </w:r>
      <w:r w:rsidR="00594256">
        <w:rPr>
          <w:rFonts w:eastAsiaTheme="minorHAnsi"/>
          <w:sz w:val="20"/>
          <w:szCs w:val="20"/>
        </w:rPr>
        <w:t xml:space="preserve"> and</w:t>
      </w:r>
      <w:r w:rsidR="00730815">
        <w:rPr>
          <w:rFonts w:eastAsiaTheme="minorHAnsi"/>
          <w:sz w:val="20"/>
          <w:szCs w:val="20"/>
        </w:rPr>
        <w:t xml:space="preserve"> lower</w:t>
      </w:r>
      <w:r w:rsidRPr="00CC313D">
        <w:rPr>
          <w:rFonts w:eastAsiaTheme="minorHAnsi"/>
          <w:sz w:val="20"/>
          <w:szCs w:val="20"/>
        </w:rPr>
        <w:t xml:space="preserve"> greenhouse gas emissions. </w:t>
      </w:r>
      <w:r>
        <w:rPr>
          <w:rFonts w:eastAsiaTheme="minorHAnsi"/>
          <w:sz w:val="20"/>
          <w:szCs w:val="20"/>
        </w:rPr>
        <w:t xml:space="preserve">      </w:t>
      </w:r>
    </w:p>
    <w:p w14:paraId="0862D953" w14:textId="77777777" w:rsidR="00B1751E" w:rsidRDefault="00B1751E" w:rsidP="00940D54">
      <w:pPr>
        <w:jc w:val="both"/>
        <w:rPr>
          <w:rFonts w:eastAsiaTheme="minorHAnsi"/>
          <w:sz w:val="20"/>
          <w:szCs w:val="20"/>
        </w:rPr>
      </w:pPr>
    </w:p>
    <w:p w14:paraId="1F6DBE71" w14:textId="09EA7995" w:rsidR="00940D54" w:rsidRDefault="00940D54" w:rsidP="00940D54">
      <w:pPr>
        <w:jc w:val="both"/>
        <w:rPr>
          <w:rFonts w:eastAsiaTheme="minorHAnsi"/>
          <w:sz w:val="20"/>
          <w:szCs w:val="20"/>
        </w:rPr>
      </w:pPr>
      <w:r w:rsidRPr="00B62B73">
        <w:rPr>
          <w:rFonts w:eastAsiaTheme="minorHAnsi"/>
          <w:sz w:val="20"/>
          <w:szCs w:val="20"/>
        </w:rPr>
        <w:t xml:space="preserve">The award </w:t>
      </w:r>
      <w:r>
        <w:rPr>
          <w:rFonts w:eastAsiaTheme="minorHAnsi"/>
          <w:sz w:val="20"/>
          <w:szCs w:val="20"/>
        </w:rPr>
        <w:t>was</w:t>
      </w:r>
      <w:r w:rsidRPr="00B62B73">
        <w:rPr>
          <w:rFonts w:eastAsiaTheme="minorHAnsi"/>
          <w:sz w:val="20"/>
          <w:szCs w:val="20"/>
        </w:rPr>
        <w:t xml:space="preserve"> presented</w:t>
      </w:r>
      <w:r w:rsidR="003F1E21">
        <w:rPr>
          <w:rFonts w:eastAsiaTheme="minorHAnsi"/>
          <w:sz w:val="20"/>
          <w:szCs w:val="20"/>
        </w:rPr>
        <w:t xml:space="preserve"> to XSYS</w:t>
      </w:r>
      <w:r w:rsidRPr="00B62B73">
        <w:rPr>
          <w:rFonts w:eastAsiaTheme="minorHAnsi"/>
          <w:sz w:val="20"/>
          <w:szCs w:val="20"/>
        </w:rPr>
        <w:t xml:space="preserve"> </w:t>
      </w:r>
      <w:r w:rsidR="003F1E21">
        <w:rPr>
          <w:rFonts w:eastAsiaTheme="minorHAnsi"/>
          <w:sz w:val="20"/>
          <w:szCs w:val="20"/>
        </w:rPr>
        <w:t>at the FTA</w:t>
      </w:r>
      <w:r w:rsidR="003F1E21" w:rsidRPr="003F1E21">
        <w:rPr>
          <w:rFonts w:eastAsiaTheme="minorHAnsi"/>
          <w:sz w:val="20"/>
          <w:szCs w:val="20"/>
        </w:rPr>
        <w:t xml:space="preserve"> </w:t>
      </w:r>
      <w:r w:rsidR="00DA6AF0">
        <w:rPr>
          <w:rFonts w:eastAsiaTheme="minorHAnsi"/>
          <w:sz w:val="20"/>
          <w:szCs w:val="20"/>
        </w:rPr>
        <w:t xml:space="preserve">Excellence in Flexography </w:t>
      </w:r>
      <w:r w:rsidR="003F1E21" w:rsidRPr="003F1E21">
        <w:rPr>
          <w:rFonts w:eastAsiaTheme="minorHAnsi"/>
          <w:sz w:val="20"/>
          <w:szCs w:val="20"/>
        </w:rPr>
        <w:t>Awards Banquet</w:t>
      </w:r>
      <w:r w:rsidR="003F1E21">
        <w:rPr>
          <w:rFonts w:eastAsiaTheme="minorHAnsi"/>
          <w:sz w:val="20"/>
          <w:szCs w:val="20"/>
        </w:rPr>
        <w:t xml:space="preserve"> held </w:t>
      </w:r>
      <w:r w:rsidR="0041478F">
        <w:rPr>
          <w:rFonts w:eastAsiaTheme="minorHAnsi"/>
          <w:sz w:val="20"/>
          <w:szCs w:val="20"/>
        </w:rPr>
        <w:t>at</w:t>
      </w:r>
      <w:r w:rsidR="003F1E21">
        <w:rPr>
          <w:rFonts w:eastAsiaTheme="minorHAnsi"/>
          <w:sz w:val="20"/>
          <w:szCs w:val="20"/>
        </w:rPr>
        <w:t xml:space="preserve"> this year’s </w:t>
      </w:r>
      <w:r w:rsidR="003F1E21" w:rsidRPr="003F1E21">
        <w:rPr>
          <w:rFonts w:eastAsiaTheme="minorHAnsi"/>
          <w:sz w:val="20"/>
          <w:szCs w:val="20"/>
        </w:rPr>
        <w:t>Forum</w:t>
      </w:r>
      <w:r w:rsidR="00D759B3">
        <w:rPr>
          <w:rFonts w:eastAsiaTheme="minorHAnsi"/>
          <w:sz w:val="20"/>
          <w:szCs w:val="20"/>
        </w:rPr>
        <w:t xml:space="preserve"> </w:t>
      </w:r>
      <w:r w:rsidR="004B5A51">
        <w:rPr>
          <w:rFonts w:eastAsiaTheme="minorHAnsi"/>
          <w:sz w:val="20"/>
          <w:szCs w:val="20"/>
        </w:rPr>
        <w:t xml:space="preserve">&amp; Infoflex </w:t>
      </w:r>
      <w:r w:rsidR="00D759B3">
        <w:rPr>
          <w:rFonts w:eastAsiaTheme="minorHAnsi"/>
          <w:sz w:val="20"/>
          <w:szCs w:val="20"/>
        </w:rPr>
        <w:t>event</w:t>
      </w:r>
      <w:r w:rsidR="003F1E21" w:rsidRPr="003F1E21">
        <w:rPr>
          <w:rFonts w:eastAsiaTheme="minorHAnsi"/>
          <w:sz w:val="20"/>
          <w:szCs w:val="20"/>
        </w:rPr>
        <w:t xml:space="preserve"> </w:t>
      </w:r>
      <w:r w:rsidR="003F1E21">
        <w:rPr>
          <w:rFonts w:eastAsiaTheme="minorHAnsi"/>
          <w:sz w:val="20"/>
          <w:szCs w:val="20"/>
        </w:rPr>
        <w:t xml:space="preserve">in </w:t>
      </w:r>
      <w:r w:rsidR="003F1E21" w:rsidRPr="003F1E21">
        <w:rPr>
          <w:rFonts w:eastAsiaTheme="minorHAnsi"/>
          <w:sz w:val="20"/>
          <w:szCs w:val="20"/>
        </w:rPr>
        <w:t>Pittsburgh, PA</w:t>
      </w:r>
      <w:r w:rsidR="005D0548">
        <w:rPr>
          <w:rFonts w:eastAsiaTheme="minorHAnsi"/>
          <w:sz w:val="20"/>
          <w:szCs w:val="20"/>
        </w:rPr>
        <w:t xml:space="preserve">. </w:t>
      </w:r>
      <w:r w:rsidR="00D759B3">
        <w:rPr>
          <w:rFonts w:eastAsiaTheme="minorHAnsi"/>
          <w:sz w:val="20"/>
          <w:szCs w:val="20"/>
        </w:rPr>
        <w:t>The winning entries</w:t>
      </w:r>
      <w:r w:rsidR="005D0548">
        <w:rPr>
          <w:rFonts w:eastAsiaTheme="minorHAnsi"/>
          <w:sz w:val="20"/>
          <w:szCs w:val="20"/>
        </w:rPr>
        <w:t xml:space="preserve"> were </w:t>
      </w:r>
      <w:r w:rsidR="00D759B3">
        <w:rPr>
          <w:rFonts w:eastAsiaTheme="minorHAnsi"/>
          <w:sz w:val="20"/>
          <w:szCs w:val="20"/>
        </w:rPr>
        <w:t>on display</w:t>
      </w:r>
      <w:r w:rsidR="005D0548" w:rsidRPr="005D0548">
        <w:rPr>
          <w:rFonts w:eastAsiaTheme="minorHAnsi"/>
          <w:sz w:val="20"/>
          <w:szCs w:val="20"/>
        </w:rPr>
        <w:t xml:space="preserve"> </w:t>
      </w:r>
      <w:r w:rsidR="004B5A51">
        <w:rPr>
          <w:rFonts w:eastAsiaTheme="minorHAnsi"/>
          <w:sz w:val="20"/>
          <w:szCs w:val="20"/>
        </w:rPr>
        <w:t xml:space="preserve">during </w:t>
      </w:r>
      <w:r w:rsidR="0041478F">
        <w:rPr>
          <w:rFonts w:eastAsiaTheme="minorHAnsi"/>
          <w:sz w:val="20"/>
          <w:szCs w:val="20"/>
        </w:rPr>
        <w:t>4–7 May</w:t>
      </w:r>
      <w:r w:rsidR="004B5A51" w:rsidRPr="004B5A51">
        <w:rPr>
          <w:rFonts w:eastAsiaTheme="minorHAnsi"/>
          <w:sz w:val="20"/>
          <w:szCs w:val="20"/>
        </w:rPr>
        <w:t xml:space="preserve"> </w:t>
      </w:r>
      <w:r w:rsidR="004B5A51">
        <w:rPr>
          <w:rFonts w:eastAsiaTheme="minorHAnsi"/>
          <w:sz w:val="20"/>
          <w:szCs w:val="20"/>
        </w:rPr>
        <w:t>in the</w:t>
      </w:r>
      <w:r w:rsidR="004B5A51" w:rsidRPr="005D0548">
        <w:rPr>
          <w:rFonts w:eastAsiaTheme="minorHAnsi"/>
          <w:sz w:val="20"/>
          <w:szCs w:val="20"/>
        </w:rPr>
        <w:t xml:space="preserve"> </w:t>
      </w:r>
      <w:r w:rsidR="004B5A51">
        <w:rPr>
          <w:rFonts w:eastAsiaTheme="minorHAnsi"/>
          <w:sz w:val="20"/>
          <w:szCs w:val="20"/>
        </w:rPr>
        <w:t>exhibition hall, where XSYS also showcased its full suite of sustainable flexo innovations on its booth.</w:t>
      </w:r>
    </w:p>
    <w:p w14:paraId="12D0C86F" w14:textId="77777777" w:rsidR="005D0548" w:rsidRDefault="005D0548" w:rsidP="00940D54">
      <w:pPr>
        <w:jc w:val="both"/>
        <w:rPr>
          <w:rFonts w:eastAsiaTheme="minorHAnsi"/>
          <w:sz w:val="20"/>
          <w:szCs w:val="20"/>
        </w:rPr>
      </w:pPr>
    </w:p>
    <w:p w14:paraId="502FC9F2" w14:textId="77777777" w:rsidR="00940D54" w:rsidRDefault="00940D54" w:rsidP="00940D54">
      <w:pPr>
        <w:jc w:val="both"/>
        <w:rPr>
          <w:b/>
          <w:bCs/>
        </w:rPr>
      </w:pPr>
    </w:p>
    <w:p w14:paraId="54631B09" w14:textId="77777777" w:rsidR="00940D54" w:rsidRPr="00BF10B3" w:rsidRDefault="00940D54" w:rsidP="00940D54">
      <w:pPr>
        <w:jc w:val="both"/>
        <w:rPr>
          <w:b/>
          <w:bCs/>
        </w:rPr>
      </w:pPr>
      <w:r w:rsidRPr="00BF10B3">
        <w:rPr>
          <w:b/>
          <w:bCs/>
        </w:rPr>
        <w:t>A</w:t>
      </w:r>
      <w:r>
        <w:rPr>
          <w:b/>
          <w:bCs/>
        </w:rPr>
        <w:t>bout</w:t>
      </w:r>
      <w:r w:rsidRPr="00BF10B3">
        <w:rPr>
          <w:b/>
          <w:bCs/>
        </w:rPr>
        <w:t xml:space="preserve"> XSYS</w:t>
      </w:r>
    </w:p>
    <w:p w14:paraId="7911051A" w14:textId="77777777" w:rsidR="00940D54" w:rsidRPr="00BF10B3" w:rsidRDefault="00940D54" w:rsidP="00940D54">
      <w:pPr>
        <w:jc w:val="both"/>
        <w:rPr>
          <w:i/>
          <w:iCs/>
          <w:sz w:val="20"/>
          <w:szCs w:val="20"/>
        </w:rPr>
      </w:pPr>
      <w:r w:rsidRPr="00BF10B3">
        <w:rPr>
          <w:i/>
          <w:iCs/>
          <w:sz w:val="20"/>
          <w:szCs w:val="20"/>
        </w:rPr>
        <w:t>Headquartered in Willstaett, Germany, XSYS operates globally and remains one of the largest suppliers offering both flexographic and letterpress prepress solutions, including plates, sleeves, processors, workflow solutions, and expert professional services, designed to help these industries move forward with increasing innovation, improved productivity and profitability, and a reduced environmental footprint.</w:t>
      </w:r>
    </w:p>
    <w:p w14:paraId="1CFDB8AC" w14:textId="77777777" w:rsidR="00940D54" w:rsidRPr="00BF10B3" w:rsidRDefault="00940D54" w:rsidP="00940D54">
      <w:pPr>
        <w:jc w:val="both"/>
        <w:rPr>
          <w:i/>
          <w:iCs/>
          <w:sz w:val="20"/>
          <w:szCs w:val="20"/>
        </w:rPr>
      </w:pPr>
      <w:r w:rsidRPr="00BF10B3">
        <w:rPr>
          <w:i/>
          <w:iCs/>
          <w:sz w:val="20"/>
          <w:szCs w:val="20"/>
        </w:rPr>
        <w:br/>
        <w:t xml:space="preserve">In recognizing our endeavor to bring more brilliance into the packaging industry – into the lives of our customers and colleagues – XSYS has achieved a </w:t>
      </w:r>
      <w:r>
        <w:rPr>
          <w:i/>
          <w:iCs/>
          <w:sz w:val="20"/>
          <w:szCs w:val="20"/>
        </w:rPr>
        <w:t>Gold</w:t>
      </w:r>
      <w:r w:rsidRPr="00BF10B3">
        <w:rPr>
          <w:i/>
          <w:iCs/>
          <w:sz w:val="20"/>
          <w:szCs w:val="20"/>
        </w:rPr>
        <w:t xml:space="preserve"> Medal rating from EcoVadis for its sustainability. This distinction goes beyond our commitment to protecting the environment by also evaluating our dedication to social responsibility, diversity, and human rights.</w:t>
      </w:r>
    </w:p>
    <w:p w14:paraId="4CA26C7C" w14:textId="77777777" w:rsidR="00940D54" w:rsidRPr="00BF10B3" w:rsidRDefault="00940D54" w:rsidP="00940D54">
      <w:pPr>
        <w:jc w:val="both"/>
        <w:rPr>
          <w:i/>
          <w:iCs/>
          <w:sz w:val="20"/>
          <w:szCs w:val="20"/>
        </w:rPr>
      </w:pPr>
    </w:p>
    <w:p w14:paraId="0E28AE43" w14:textId="77777777" w:rsidR="00940D54" w:rsidRDefault="00940D54" w:rsidP="00940D54">
      <w:pPr>
        <w:jc w:val="both"/>
        <w:rPr>
          <w:i/>
          <w:iCs/>
          <w:sz w:val="20"/>
          <w:szCs w:val="20"/>
        </w:rPr>
      </w:pPr>
      <w:r w:rsidRPr="00BF10B3">
        <w:rPr>
          <w:i/>
          <w:iCs/>
          <w:sz w:val="20"/>
          <w:szCs w:val="20"/>
        </w:rPr>
        <w:t xml:space="preserve">The broad XSYS portfolio comprises some of the industry’s best-known brands of consumables (nyloflex® and nyloprint® plates), plate processing equipment (Xpress, ThermoFlexX, and Catena), surface screening software (Woodpecker), plate mounting (rotec®), and washout solvents (nylosolv®). </w:t>
      </w:r>
    </w:p>
    <w:p w14:paraId="49B1F251" w14:textId="77777777" w:rsidR="00940D54" w:rsidRDefault="00940D54" w:rsidP="00940D54">
      <w:pPr>
        <w:jc w:val="both"/>
        <w:rPr>
          <w:i/>
          <w:iCs/>
          <w:sz w:val="20"/>
          <w:szCs w:val="20"/>
        </w:rPr>
      </w:pPr>
    </w:p>
    <w:p w14:paraId="4AA9ED2F" w14:textId="77777777" w:rsidR="00940D54" w:rsidRPr="00BF10B3" w:rsidRDefault="00940D54" w:rsidP="00940D54">
      <w:pPr>
        <w:jc w:val="both"/>
        <w:rPr>
          <w:i/>
          <w:iCs/>
          <w:sz w:val="20"/>
          <w:szCs w:val="20"/>
        </w:rPr>
      </w:pPr>
      <w:r w:rsidRPr="00BF10B3">
        <w:rPr>
          <w:i/>
          <w:iCs/>
          <w:sz w:val="20"/>
          <w:szCs w:val="20"/>
        </w:rPr>
        <w:t>Brilliant products and services for brilliant print results and business success.</w:t>
      </w:r>
    </w:p>
    <w:p w14:paraId="73FD0328" w14:textId="77777777" w:rsidR="00940D54" w:rsidRPr="00BF10B3" w:rsidRDefault="00940D54" w:rsidP="00940D54">
      <w:pPr>
        <w:jc w:val="both"/>
        <w:rPr>
          <w:i/>
          <w:iCs/>
          <w:sz w:val="20"/>
          <w:szCs w:val="20"/>
        </w:rPr>
      </w:pPr>
    </w:p>
    <w:p w14:paraId="4C6F02A0" w14:textId="77777777" w:rsidR="00940D54" w:rsidRPr="00BF10B3" w:rsidRDefault="00940D54" w:rsidP="00940D54">
      <w:pPr>
        <w:rPr>
          <w:i/>
          <w:iCs/>
          <w:sz w:val="20"/>
          <w:szCs w:val="20"/>
        </w:rPr>
      </w:pPr>
      <w:r w:rsidRPr="00BF10B3">
        <w:rPr>
          <w:b/>
          <w:bCs/>
        </w:rPr>
        <w:br/>
      </w:r>
    </w:p>
    <w:p w14:paraId="59C49FF2" w14:textId="77777777" w:rsidR="00940D54" w:rsidRPr="00BF10B3" w:rsidRDefault="00940D54" w:rsidP="00940D54">
      <w:pPr>
        <w:jc w:val="both"/>
        <w:rPr>
          <w:i/>
          <w:iCs/>
          <w:sz w:val="20"/>
          <w:szCs w:val="20"/>
        </w:rPr>
      </w:pPr>
    </w:p>
    <w:p w14:paraId="6738EF5D" w14:textId="77777777" w:rsidR="00940D54" w:rsidRPr="00BF10B3" w:rsidRDefault="00940D54" w:rsidP="00940D54">
      <w:pPr>
        <w:jc w:val="both"/>
        <w:rPr>
          <w:i/>
          <w:iCs/>
          <w:sz w:val="20"/>
          <w:szCs w:val="20"/>
        </w:rPr>
      </w:pPr>
    </w:p>
    <w:p w14:paraId="55093091" w14:textId="77777777" w:rsidR="00940D54" w:rsidRPr="00940D54" w:rsidRDefault="00940D54" w:rsidP="00940D54">
      <w:pPr>
        <w:pStyle w:val="NoSpacing"/>
        <w:rPr>
          <w:rFonts w:ascii="Arial" w:hAnsi="Arial" w:cs="Arial"/>
          <w:sz w:val="20"/>
          <w:szCs w:val="20"/>
        </w:rPr>
      </w:pPr>
    </w:p>
    <w:sectPr w:rsidR="00940D54" w:rsidRPr="00940D54" w:rsidSect="00072AEB">
      <w:headerReference w:type="default" r:id="rId14"/>
      <w:footerReference w:type="default" r:id="rId15"/>
      <w:type w:val="continuous"/>
      <w:pgSz w:w="11907" w:h="16840" w:code="1"/>
      <w:pgMar w:top="2269" w:right="1134" w:bottom="1134" w:left="1418" w:header="0"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6AB5" w14:textId="77777777" w:rsidR="00A95F78" w:rsidRDefault="00A95F78" w:rsidP="006C261B">
      <w:r>
        <w:separator/>
      </w:r>
    </w:p>
  </w:endnote>
  <w:endnote w:type="continuationSeparator" w:id="0">
    <w:p w14:paraId="7B1976BF" w14:textId="77777777" w:rsidR="00A95F78" w:rsidRDefault="00A95F78" w:rsidP="006C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8798" w14:textId="46744BCA" w:rsidR="00FD2ECA" w:rsidRDefault="00C43E90">
    <w:pPr>
      <w:pStyle w:val="Footer"/>
      <w:jc w:val="right"/>
    </w:pPr>
    <w:r>
      <w:rPr>
        <w:noProof/>
        <w:lang w:val="de-DE" w:eastAsia="de-DE"/>
      </w:rPr>
      <w:drawing>
        <wp:anchor distT="0" distB="0" distL="114300" distR="114300" simplePos="0" relativeHeight="251658239" behindDoc="1" locked="0" layoutInCell="1" allowOverlap="1" wp14:anchorId="19565EE0" wp14:editId="5B31C7F3">
          <wp:simplePos x="0" y="0"/>
          <wp:positionH relativeFrom="column">
            <wp:posOffset>-1327150</wp:posOffset>
          </wp:positionH>
          <wp:positionV relativeFrom="paragraph">
            <wp:posOffset>-101600</wp:posOffset>
          </wp:positionV>
          <wp:extent cx="8253695" cy="1406467"/>
          <wp:effectExtent l="0" t="0" r="0" b="3810"/>
          <wp:wrapNone/>
          <wp:docPr id="1139752526" name="Picture 4" descr="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52526" name="Picture 4" descr="A black and white background&#10;&#10;AI-generated content may be incorrect."/>
                  <pic:cNvPicPr/>
                </pic:nvPicPr>
                <pic:blipFill rotWithShape="1">
                  <a:blip r:embed="rId1">
                    <a:extLst>
                      <a:ext uri="{28A0092B-C50C-407E-A947-70E740481C1C}">
                        <a14:useLocalDpi xmlns:a14="http://schemas.microsoft.com/office/drawing/2010/main" val="0"/>
                      </a:ext>
                    </a:extLst>
                  </a:blip>
                  <a:srcRect l="604" t="2911" r="915"/>
                  <a:stretch/>
                </pic:blipFill>
                <pic:spPr bwMode="auto">
                  <a:xfrm>
                    <a:off x="0" y="0"/>
                    <a:ext cx="8286994" cy="14121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1243636500"/>
        <w:docPartObj>
          <w:docPartGallery w:val="Page Numbers (Bottom of Page)"/>
          <w:docPartUnique/>
        </w:docPartObj>
      </w:sdtPr>
      <w:sdtEndPr>
        <w:rPr>
          <w:noProof/>
        </w:rPr>
      </w:sdtEndPr>
      <w:sdtContent>
        <w:r w:rsidR="00FD2ECA">
          <w:fldChar w:fldCharType="begin"/>
        </w:r>
        <w:r w:rsidR="00FD2ECA">
          <w:instrText xml:space="preserve"> PAGE   \* MERGEFORMAT </w:instrText>
        </w:r>
        <w:r w:rsidR="00FD2ECA">
          <w:fldChar w:fldCharType="separate"/>
        </w:r>
        <w:r w:rsidR="005E0B60">
          <w:rPr>
            <w:noProof/>
          </w:rPr>
          <w:t>- 1 -</w:t>
        </w:r>
        <w:r w:rsidR="00FD2ECA">
          <w:rPr>
            <w:noProof/>
          </w:rPr>
          <w:fldChar w:fldCharType="end"/>
        </w:r>
      </w:sdtContent>
    </w:sdt>
  </w:p>
  <w:p w14:paraId="69A98799" w14:textId="3A9C9345" w:rsidR="00747CB3" w:rsidRPr="00FD2ECA" w:rsidRDefault="00747CB3">
    <w:pPr>
      <w:pStyle w:val="Footer"/>
      <w:rPr>
        <w:sz w:val="24"/>
      </w:rPr>
    </w:pPr>
  </w:p>
  <w:p w14:paraId="69A9879A" w14:textId="768C5C6C" w:rsidR="00FD2ECA" w:rsidRDefault="00F60563">
    <w:pPr>
      <w:pStyle w:val="Footer"/>
    </w:pPr>
    <w:r>
      <w:rPr>
        <w:noProof/>
        <w:sz w:val="24"/>
      </w:rPr>
      <w:drawing>
        <wp:anchor distT="0" distB="0" distL="114300" distR="114300" simplePos="0" relativeHeight="251667456" behindDoc="1" locked="0" layoutInCell="1" allowOverlap="1" wp14:anchorId="3AAC6D6C" wp14:editId="21DBF528">
          <wp:simplePos x="0" y="0"/>
          <wp:positionH relativeFrom="column">
            <wp:posOffset>3060015</wp:posOffset>
          </wp:positionH>
          <wp:positionV relativeFrom="paragraph">
            <wp:posOffset>30480</wp:posOffset>
          </wp:positionV>
          <wp:extent cx="2880360" cy="384253"/>
          <wp:effectExtent l="0" t="0" r="0" b="0"/>
          <wp:wrapNone/>
          <wp:docPr id="2131828588" name="Picture 8" descr="A red and black checke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28588" name="Picture 8" descr="A red and black checkered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880360" cy="384253"/>
                  </a:xfrm>
                  <a:prstGeom prst="rect">
                    <a:avLst/>
                  </a:prstGeom>
                </pic:spPr>
              </pic:pic>
            </a:graphicData>
          </a:graphic>
          <wp14:sizeRelH relativeFrom="page">
            <wp14:pctWidth>0</wp14:pctWidth>
          </wp14:sizeRelH>
          <wp14:sizeRelV relativeFrom="page">
            <wp14:pctHeight>0</wp14:pctHeight>
          </wp14:sizeRelV>
        </wp:anchor>
      </w:drawing>
    </w:r>
    <w:r w:rsidR="00FD2ECA">
      <w:rPr>
        <w:noProof/>
        <w:lang w:val="de-DE" w:eastAsia="de-DE"/>
      </w:rPr>
      <mc:AlternateContent>
        <mc:Choice Requires="wps">
          <w:drawing>
            <wp:anchor distT="0" distB="0" distL="114300" distR="114300" simplePos="0" relativeHeight="251659264" behindDoc="0" locked="1" layoutInCell="1" allowOverlap="1" wp14:anchorId="69A987A5" wp14:editId="07EC2F7B">
              <wp:simplePos x="0" y="0"/>
              <wp:positionH relativeFrom="margin">
                <wp:align>left</wp:align>
              </wp:positionH>
              <wp:positionV relativeFrom="page">
                <wp:posOffset>9601200</wp:posOffset>
              </wp:positionV>
              <wp:extent cx="2004060" cy="914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914400"/>
                      </a:xfrm>
                      <a:prstGeom prst="rect">
                        <a:avLst/>
                      </a:prstGeom>
                      <a:noFill/>
                      <a:ln w="9525">
                        <a:noFill/>
                        <a:miter lim="800000"/>
                        <a:headEnd/>
                        <a:tailEnd/>
                      </a:ln>
                    </wps:spPr>
                    <wps:txbx>
                      <w:txbxContent>
                        <w:p w14:paraId="69A987A9" w14:textId="77777777" w:rsidR="00C91FB2" w:rsidRPr="00C91FB2" w:rsidRDefault="00C91FB2" w:rsidP="00C91FB2">
                          <w:pPr>
                            <w:rPr>
                              <w:rFonts w:eastAsiaTheme="minorHAnsi"/>
                              <w:color w:val="000000" w:themeColor="text1"/>
                              <w:sz w:val="16"/>
                              <w:szCs w:val="16"/>
                              <w:lang w:val="en-GB"/>
                            </w:rPr>
                          </w:pPr>
                          <w:r w:rsidRPr="00C91FB2">
                            <w:rPr>
                              <w:rFonts w:eastAsiaTheme="minorHAnsi"/>
                              <w:color w:val="000000" w:themeColor="text1"/>
                              <w:sz w:val="16"/>
                              <w:szCs w:val="16"/>
                              <w:lang w:val="en-GB"/>
                            </w:rPr>
                            <w:t xml:space="preserve">Page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PAGE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1</w:t>
                          </w:r>
                          <w:r w:rsidRPr="00C91FB2">
                            <w:rPr>
                              <w:rFonts w:eastAsiaTheme="minorHAnsi"/>
                              <w:b/>
                              <w:bCs/>
                              <w:color w:val="000000" w:themeColor="text1"/>
                              <w:sz w:val="16"/>
                              <w:szCs w:val="16"/>
                              <w:lang w:val="en-GB"/>
                            </w:rPr>
                            <w:fldChar w:fldCharType="end"/>
                          </w:r>
                          <w:r w:rsidRPr="00C91FB2">
                            <w:rPr>
                              <w:rFonts w:eastAsiaTheme="minorHAnsi"/>
                              <w:color w:val="000000" w:themeColor="text1"/>
                              <w:sz w:val="16"/>
                              <w:szCs w:val="16"/>
                              <w:lang w:val="en-GB"/>
                            </w:rPr>
                            <w:t xml:space="preserve"> of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NUMPAGES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2</w:t>
                          </w:r>
                          <w:r w:rsidRPr="00C91FB2">
                            <w:rPr>
                              <w:rFonts w:eastAsiaTheme="minorHAnsi"/>
                              <w:b/>
                              <w:bCs/>
                              <w:color w:val="000000" w:themeColor="text1"/>
                              <w:sz w:val="16"/>
                              <w:szCs w:val="16"/>
                              <w:lang w:val="en-GB"/>
                            </w:rPr>
                            <w:fldChar w:fldCharType="end"/>
                          </w:r>
                        </w:p>
                        <w:p w14:paraId="69A987AA" w14:textId="77777777" w:rsidR="00072AEB" w:rsidRDefault="00072AEB" w:rsidP="00111D0B">
                          <w:pPr>
                            <w:pStyle w:val="NoSpacing"/>
                            <w:rPr>
                              <w:rFonts w:ascii="Arial" w:hAnsi="Arial" w:cs="Arial"/>
                              <w:color w:val="000000" w:themeColor="text1"/>
                              <w:sz w:val="20"/>
                              <w:szCs w:val="20"/>
                              <w:lang w:val="en-GB"/>
                            </w:rPr>
                          </w:pPr>
                        </w:p>
                        <w:p w14:paraId="69A987AB" w14:textId="77777777" w:rsidR="001B2F29" w:rsidRPr="001B2F29" w:rsidRDefault="001B2F29" w:rsidP="00111D0B">
                          <w:pPr>
                            <w:pStyle w:val="NoSpacing"/>
                            <w:rPr>
                              <w:rFonts w:ascii="Arial" w:hAnsi="Arial" w:cs="Arial"/>
                              <w:color w:val="000000" w:themeColor="text1"/>
                              <w:sz w:val="20"/>
                              <w:szCs w:val="20"/>
                              <w:lang w:val="en-GB"/>
                            </w:rPr>
                          </w:pPr>
                        </w:p>
                        <w:p w14:paraId="69A987AC" w14:textId="77777777" w:rsidR="00FD2ECA" w:rsidRPr="001B2F29" w:rsidRDefault="009668E1" w:rsidP="00111D0B">
                          <w:pPr>
                            <w:pStyle w:val="NoSpacing"/>
                            <w:rPr>
                              <w:rFonts w:ascii="Arial" w:hAnsi="Arial" w:cs="Arial"/>
                              <w:b/>
                              <w:color w:val="C00000"/>
                              <w:sz w:val="20"/>
                              <w:szCs w:val="20"/>
                              <w:lang w:val="en-GB"/>
                            </w:rPr>
                          </w:pPr>
                          <w:r w:rsidRPr="001B2F29">
                            <w:rPr>
                              <w:rFonts w:ascii="Arial" w:hAnsi="Arial" w:cs="Arial"/>
                              <w:b/>
                              <w:color w:val="C00000"/>
                              <w:sz w:val="20"/>
                              <w:szCs w:val="20"/>
                              <w:lang w:val="en-GB"/>
                            </w:rPr>
                            <w:t>www.xsysglobal.com</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9A987A5" id="_x0000_t202" coordsize="21600,21600" o:spt="202" path="m,l,21600r21600,l21600,xe">
              <v:stroke joinstyle="miter"/>
              <v:path gradientshapeok="t" o:connecttype="rect"/>
            </v:shapetype>
            <v:shape id="_x0000_s1027" type="#_x0000_t202" style="position:absolute;margin-left:0;margin-top:756pt;width:157.8pt;height:1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Ew7wEAAMQDAAAOAAAAZHJzL2Uyb0RvYy54bWysU9tu2zAMfR+wfxD0vtgJ0qIz4hRduw4D&#10;ugvQ9QMYWY6FSaImKbGzrx8l22mxvRXzg0Cb5iHP4dHmejCaHaUPCm3Nl4uSM2kFNsrua/704/7d&#10;FWchgm1Ao5U1P8nAr7dv32x6V8kVdqgb6RmB2FD1ruZdjK4qiiA6aSAs0ElLyRa9gUivfl80HnpC&#10;N7pYleVl0aNvnEchQ6Cvd2OSbzN+20oRv7VtkJHpmtNsMZ8+n7t0FtsNVHsPrlNiGgNeMYUBZanp&#10;GeoOIrCDV/9AGSU8BmzjQqApsG2VkJkDsVmWf7F57MDJzIXECe4sU/h/sOLr8dF99ywOH3CgBWYS&#10;wT2g+BmYxdsO7F7eeI99J6GhxsskWdG7UE2lSepQhQSy679gQ0uGQ8QMNLTeJFWIJyN0WsDpLLoc&#10;IhP0kba4Li8pJSj3frlel3krBVRztfMhfpJoWApq7mmpGR2ODyGmaaCaf0nNLN4rrfNitWU9gV6s&#10;LnLBi4xRkXynlan5VZme0QmJ5Efb5OIISo8xNdB2Yp2IjpTjsBuYaiZJkgg7bE4kg8fRZnQtKOjQ&#10;/+asJ4vVPPw6gJec6c+WpEx+nAM/B7s5ACuotOaRszG8jdm3I8UbkrhVmf1z52lEskoWZbJ18uLL&#10;9/zX8+Xb/gEAAP//AwBQSwMEFAAGAAgAAAAhAHDTJ7beAAAACgEAAA8AAABkcnMvZG93bnJldi54&#10;bWxMj8FOwzAQRO9I/IO1SNyonaJYEOJUFYITEiINB45O7CZW43WI3Tb8PcuJ3nZnVrNvys3iR3ay&#10;c3QBFWQrAcxiF4zDXsFn83r3ACwmjUaPAa2CHxthU11flbow4Yy1Pe1SzygEY6EVDClNBeexG6zX&#10;cRUmi+Ttw+x1onXuuZn1mcL9yNdCSO61Q/ow6Mk+D7Y77I5ewfYL6xf3/d5+1PvaNc2jwDd5UOr2&#10;Ztk+AUt2Sf/H8IdP6FARUxuOaCIbFVCRRGqerWki/z7LJbCWJJlLAbwq+WWF6hcAAP//AwBQSwEC&#10;LQAUAAYACAAAACEAtoM4kv4AAADhAQAAEwAAAAAAAAAAAAAAAAAAAAAAW0NvbnRlbnRfVHlwZXNd&#10;LnhtbFBLAQItABQABgAIAAAAIQA4/SH/1gAAAJQBAAALAAAAAAAAAAAAAAAAAC8BAABfcmVscy8u&#10;cmVsc1BLAQItABQABgAIAAAAIQCdIlEw7wEAAMQDAAAOAAAAAAAAAAAAAAAAAC4CAABkcnMvZTJv&#10;RG9jLnhtbFBLAQItABQABgAIAAAAIQBw0ye23gAAAAoBAAAPAAAAAAAAAAAAAAAAAEkEAABkcnMv&#10;ZG93bnJldi54bWxQSwUGAAAAAAQABADzAAAAVAUAAAAA&#10;" filled="f" stroked="f">
              <v:textbox inset="0,0,0,0">
                <w:txbxContent>
                  <w:p w14:paraId="69A987A9" w14:textId="77777777" w:rsidR="00C91FB2" w:rsidRPr="00C91FB2" w:rsidRDefault="00C91FB2" w:rsidP="00C91FB2">
                    <w:pPr>
                      <w:rPr>
                        <w:rFonts w:eastAsiaTheme="minorHAnsi"/>
                        <w:color w:val="000000" w:themeColor="text1"/>
                        <w:sz w:val="16"/>
                        <w:szCs w:val="16"/>
                        <w:lang w:val="en-GB"/>
                      </w:rPr>
                    </w:pPr>
                    <w:r w:rsidRPr="00C91FB2">
                      <w:rPr>
                        <w:rFonts w:eastAsiaTheme="minorHAnsi"/>
                        <w:color w:val="000000" w:themeColor="text1"/>
                        <w:sz w:val="16"/>
                        <w:szCs w:val="16"/>
                        <w:lang w:val="en-GB"/>
                      </w:rPr>
                      <w:t xml:space="preserve">Page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PAGE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1</w:t>
                    </w:r>
                    <w:r w:rsidRPr="00C91FB2">
                      <w:rPr>
                        <w:rFonts w:eastAsiaTheme="minorHAnsi"/>
                        <w:b/>
                        <w:bCs/>
                        <w:color w:val="000000" w:themeColor="text1"/>
                        <w:sz w:val="16"/>
                        <w:szCs w:val="16"/>
                        <w:lang w:val="en-GB"/>
                      </w:rPr>
                      <w:fldChar w:fldCharType="end"/>
                    </w:r>
                    <w:r w:rsidRPr="00C91FB2">
                      <w:rPr>
                        <w:rFonts w:eastAsiaTheme="minorHAnsi"/>
                        <w:color w:val="000000" w:themeColor="text1"/>
                        <w:sz w:val="16"/>
                        <w:szCs w:val="16"/>
                        <w:lang w:val="en-GB"/>
                      </w:rPr>
                      <w:t xml:space="preserve"> of </w:t>
                    </w:r>
                    <w:r w:rsidRPr="00C91FB2">
                      <w:rPr>
                        <w:rFonts w:eastAsiaTheme="minorHAnsi"/>
                        <w:b/>
                        <w:bCs/>
                        <w:color w:val="000000" w:themeColor="text1"/>
                        <w:sz w:val="16"/>
                        <w:szCs w:val="16"/>
                        <w:lang w:val="en-GB"/>
                      </w:rPr>
                      <w:fldChar w:fldCharType="begin"/>
                    </w:r>
                    <w:r w:rsidRPr="00C91FB2">
                      <w:rPr>
                        <w:rFonts w:eastAsiaTheme="minorHAnsi"/>
                        <w:b/>
                        <w:bCs/>
                        <w:color w:val="000000" w:themeColor="text1"/>
                        <w:sz w:val="16"/>
                        <w:szCs w:val="16"/>
                        <w:lang w:val="en-GB"/>
                      </w:rPr>
                      <w:instrText>NUMPAGES  \* Arabic  \* MERGEFORMAT</w:instrText>
                    </w:r>
                    <w:r w:rsidRPr="00C91FB2">
                      <w:rPr>
                        <w:rFonts w:eastAsiaTheme="minorHAnsi"/>
                        <w:b/>
                        <w:bCs/>
                        <w:color w:val="000000" w:themeColor="text1"/>
                        <w:sz w:val="16"/>
                        <w:szCs w:val="16"/>
                        <w:lang w:val="en-GB"/>
                      </w:rPr>
                      <w:fldChar w:fldCharType="separate"/>
                    </w:r>
                    <w:r w:rsidR="005E0B60">
                      <w:rPr>
                        <w:rFonts w:eastAsiaTheme="minorHAnsi"/>
                        <w:b/>
                        <w:bCs/>
                        <w:noProof/>
                        <w:color w:val="000000" w:themeColor="text1"/>
                        <w:sz w:val="16"/>
                        <w:szCs w:val="16"/>
                        <w:lang w:val="en-GB"/>
                      </w:rPr>
                      <w:t>2</w:t>
                    </w:r>
                    <w:r w:rsidRPr="00C91FB2">
                      <w:rPr>
                        <w:rFonts w:eastAsiaTheme="minorHAnsi"/>
                        <w:b/>
                        <w:bCs/>
                        <w:color w:val="000000" w:themeColor="text1"/>
                        <w:sz w:val="16"/>
                        <w:szCs w:val="16"/>
                        <w:lang w:val="en-GB"/>
                      </w:rPr>
                      <w:fldChar w:fldCharType="end"/>
                    </w:r>
                  </w:p>
                  <w:p w14:paraId="69A987AA" w14:textId="77777777" w:rsidR="00072AEB" w:rsidRDefault="00072AEB" w:rsidP="00111D0B">
                    <w:pPr>
                      <w:pStyle w:val="NoSpacing"/>
                      <w:rPr>
                        <w:rFonts w:ascii="Arial" w:hAnsi="Arial" w:cs="Arial"/>
                        <w:color w:val="000000" w:themeColor="text1"/>
                        <w:sz w:val="20"/>
                        <w:szCs w:val="20"/>
                        <w:lang w:val="en-GB"/>
                      </w:rPr>
                    </w:pPr>
                  </w:p>
                  <w:p w14:paraId="69A987AB" w14:textId="77777777" w:rsidR="001B2F29" w:rsidRPr="001B2F29" w:rsidRDefault="001B2F29" w:rsidP="00111D0B">
                    <w:pPr>
                      <w:pStyle w:val="NoSpacing"/>
                      <w:rPr>
                        <w:rFonts w:ascii="Arial" w:hAnsi="Arial" w:cs="Arial"/>
                        <w:color w:val="000000" w:themeColor="text1"/>
                        <w:sz w:val="20"/>
                        <w:szCs w:val="20"/>
                        <w:lang w:val="en-GB"/>
                      </w:rPr>
                    </w:pPr>
                  </w:p>
                  <w:p w14:paraId="69A987AC" w14:textId="77777777" w:rsidR="00FD2ECA" w:rsidRPr="001B2F29" w:rsidRDefault="009668E1" w:rsidP="00111D0B">
                    <w:pPr>
                      <w:pStyle w:val="NoSpacing"/>
                      <w:rPr>
                        <w:rFonts w:ascii="Arial" w:hAnsi="Arial" w:cs="Arial"/>
                        <w:b/>
                        <w:color w:val="C00000"/>
                        <w:sz w:val="20"/>
                        <w:szCs w:val="20"/>
                        <w:lang w:val="en-GB"/>
                      </w:rPr>
                    </w:pPr>
                    <w:r w:rsidRPr="001B2F29">
                      <w:rPr>
                        <w:rFonts w:ascii="Arial" w:hAnsi="Arial" w:cs="Arial"/>
                        <w:b/>
                        <w:color w:val="C00000"/>
                        <w:sz w:val="20"/>
                        <w:szCs w:val="20"/>
                        <w:lang w:val="en-GB"/>
                      </w:rPr>
                      <w:t>www.xsysglobal.com</w:t>
                    </w:r>
                  </w:p>
                </w:txbxContent>
              </v:textbox>
              <w10:wrap anchorx="margin" anchory="page"/>
              <w10:anchorlock/>
            </v:shape>
          </w:pict>
        </mc:Fallback>
      </mc:AlternateContent>
    </w:r>
  </w:p>
  <w:p w14:paraId="69A9879B" w14:textId="4EFF4EAD" w:rsidR="00FD2ECA" w:rsidRDefault="00FD2ECA">
    <w:pPr>
      <w:pStyle w:val="Footer"/>
    </w:pPr>
  </w:p>
  <w:p w14:paraId="69A9879C" w14:textId="4B2FCE7B" w:rsidR="00FD2ECA" w:rsidRDefault="00FD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F7D" w14:textId="77777777" w:rsidR="00A95F78" w:rsidRDefault="00A95F78" w:rsidP="006C261B">
      <w:r>
        <w:separator/>
      </w:r>
    </w:p>
  </w:footnote>
  <w:footnote w:type="continuationSeparator" w:id="0">
    <w:p w14:paraId="59ECC763" w14:textId="77777777" w:rsidR="00A95F78" w:rsidRDefault="00A95F78" w:rsidP="006C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8793" w14:textId="413B086A" w:rsidR="00A75A15" w:rsidRDefault="00A75A15">
    <w:pPr>
      <w:pStyle w:val="Header"/>
    </w:pPr>
  </w:p>
  <w:p w14:paraId="69A98795" w14:textId="3341E8C6" w:rsidR="00A75A15" w:rsidRDefault="00A75A15">
    <w:pPr>
      <w:pStyle w:val="Header"/>
    </w:pPr>
  </w:p>
  <w:p w14:paraId="7346ABAE" w14:textId="1B291F46" w:rsidR="00DD5888" w:rsidRDefault="00DD5888">
    <w:pPr>
      <w:pStyle w:val="Header"/>
    </w:pPr>
  </w:p>
  <w:p w14:paraId="0640FC43" w14:textId="36345F2D" w:rsidR="00DD5888" w:rsidRDefault="00DD5888">
    <w:pPr>
      <w:pStyle w:val="Header"/>
    </w:pPr>
    <w:r>
      <w:rPr>
        <w:noProof/>
        <w:lang w:val="en-GB" w:eastAsia="en-GB"/>
      </w:rPr>
      <w:drawing>
        <wp:anchor distT="0" distB="0" distL="114300" distR="114300" simplePos="0" relativeHeight="251665408" behindDoc="1" locked="0" layoutInCell="1" allowOverlap="1" wp14:anchorId="1AB838CE" wp14:editId="46968AB9">
          <wp:simplePos x="0" y="0"/>
          <wp:positionH relativeFrom="column">
            <wp:posOffset>0</wp:posOffset>
          </wp:positionH>
          <wp:positionV relativeFrom="paragraph">
            <wp:posOffset>6985</wp:posOffset>
          </wp:positionV>
          <wp:extent cx="2524125" cy="1226820"/>
          <wp:effectExtent l="0" t="0" r="9525" b="0"/>
          <wp:wrapNone/>
          <wp:docPr id="1151801755" name="Picture 6" descr="A black background with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01755" name="Picture 6" descr="A black background with white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24125" cy="1226820"/>
                  </a:xfrm>
                  <a:prstGeom prst="rect">
                    <a:avLst/>
                  </a:prstGeom>
                </pic:spPr>
              </pic:pic>
            </a:graphicData>
          </a:graphic>
          <wp14:sizeRelH relativeFrom="page">
            <wp14:pctWidth>0</wp14:pctWidth>
          </wp14:sizeRelH>
          <wp14:sizeRelV relativeFrom="page">
            <wp14:pctHeight>0</wp14:pctHeight>
          </wp14:sizeRelV>
        </wp:anchor>
      </w:drawing>
    </w:r>
  </w:p>
  <w:p w14:paraId="3A18A264" w14:textId="62A195D8" w:rsidR="00DD5888" w:rsidRDefault="00DD5888">
    <w:pPr>
      <w:pStyle w:val="Header"/>
    </w:pPr>
  </w:p>
  <w:p w14:paraId="3FEDFE6A" w14:textId="6AA9335A" w:rsidR="00DD5888" w:rsidRDefault="00DD5888">
    <w:pPr>
      <w:pStyle w:val="Header"/>
    </w:pPr>
  </w:p>
  <w:p w14:paraId="22225301" w14:textId="096B3E44" w:rsidR="00DD5888" w:rsidRDefault="00DD5888">
    <w:pPr>
      <w:pStyle w:val="Header"/>
    </w:pPr>
  </w:p>
  <w:p w14:paraId="1E39E5D0" w14:textId="29390855" w:rsidR="003E2644" w:rsidRDefault="003E2644">
    <w:pPr>
      <w:pStyle w:val="Header"/>
    </w:pPr>
  </w:p>
  <w:p w14:paraId="515084CC" w14:textId="05E83918" w:rsidR="003E2644" w:rsidRDefault="003E2644">
    <w:pPr>
      <w:pStyle w:val="Header"/>
    </w:pPr>
  </w:p>
  <w:p w14:paraId="69A98796" w14:textId="4EAF46E1" w:rsidR="006C261B" w:rsidRDefault="000B409A" w:rsidP="000B409A">
    <w:pPr>
      <w:pStyle w:val="Header"/>
      <w:tabs>
        <w:tab w:val="clear" w:pos="4703"/>
        <w:tab w:val="clear" w:pos="9406"/>
        <w:tab w:val="left" w:pos="6435"/>
      </w:tabs>
    </w:pPr>
    <w:r>
      <w:tab/>
    </w:r>
    <w:r>
      <w:rPr>
        <w:noProof/>
        <w:lang w:val="de-DE" w:eastAsia="de-DE"/>
      </w:rPr>
      <mc:AlternateContent>
        <mc:Choice Requires="wps">
          <w:drawing>
            <wp:anchor distT="0" distB="0" distL="114300" distR="114300" simplePos="0" relativeHeight="251661312" behindDoc="0" locked="1" layoutInCell="1" allowOverlap="1" wp14:anchorId="69A987A1" wp14:editId="69A987A2">
              <wp:simplePos x="0" y="0"/>
              <wp:positionH relativeFrom="margin">
                <wp:align>right</wp:align>
              </wp:positionH>
              <wp:positionV relativeFrom="page">
                <wp:posOffset>434975</wp:posOffset>
              </wp:positionV>
              <wp:extent cx="3234690" cy="848995"/>
              <wp:effectExtent l="0" t="0" r="3810" b="82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848995"/>
                      </a:xfrm>
                      <a:prstGeom prst="rect">
                        <a:avLst/>
                      </a:prstGeom>
                      <a:noFill/>
                      <a:ln w="9525">
                        <a:noFill/>
                        <a:miter lim="800000"/>
                        <a:headEnd/>
                        <a:tailEnd/>
                      </a:ln>
                    </wps:spPr>
                    <wps:txbx>
                      <w:txbxContent>
                        <w:p w14:paraId="69A987A7" w14:textId="5248701B" w:rsidR="000B409A" w:rsidRPr="00AA26A0" w:rsidRDefault="00940D54" w:rsidP="000B409A">
                          <w:pPr>
                            <w:pStyle w:val="NoSpacing"/>
                            <w:jc w:val="right"/>
                            <w:rPr>
                              <w:rFonts w:ascii="Arial" w:hAnsi="Arial" w:cs="Arial"/>
                              <w:color w:val="000000" w:themeColor="text1"/>
                              <w:sz w:val="48"/>
                              <w:szCs w:val="48"/>
                              <w:lang w:val="de-DE"/>
                            </w:rPr>
                          </w:pPr>
                          <w:r>
                            <w:rPr>
                              <w:rFonts w:ascii="Arial Black" w:hAnsi="Arial Black" w:cs="Arial"/>
                              <w:color w:val="000000" w:themeColor="text1"/>
                              <w:sz w:val="48"/>
                              <w:szCs w:val="48"/>
                              <w:lang w:val="de-DE"/>
                            </w:rPr>
                            <w:t>Press Release</w:t>
                          </w:r>
                        </w:p>
                      </w:txbxContent>
                    </wps:txbx>
                    <wps:bodyPr rot="0" vert="horz" wrap="square" lIns="0" tIns="0" rIns="0" bIns="0" anchor="b" anchorCtr="0">
                      <a:noAutofit/>
                    </wps:bodyPr>
                  </wps:wsp>
                </a:graphicData>
              </a:graphic>
              <wp14:sizeRelH relativeFrom="page">
                <wp14:pctWidth>0</wp14:pctWidth>
              </wp14:sizeRelH>
              <wp14:sizeRelV relativeFrom="page">
                <wp14:pctHeight>0</wp14:pctHeight>
              </wp14:sizeRelV>
            </wp:anchor>
          </w:drawing>
        </mc:Choice>
        <mc:Fallback>
          <w:pict>
            <v:shapetype w14:anchorId="69A987A1" id="_x0000_t202" coordsize="21600,21600" o:spt="202" path="m,l,21600r21600,l21600,xe">
              <v:stroke joinstyle="miter"/>
              <v:path gradientshapeok="t" o:connecttype="rect"/>
            </v:shapetype>
            <v:shape id="Text Box 2" o:spid="_x0000_s1026" type="#_x0000_t202" style="position:absolute;margin-left:203.5pt;margin-top:34.25pt;width:254.7pt;height:66.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WiF7gEAAL0DAAAOAAAAZHJzL2Uyb0RvYy54bWysU8Fu2zAMvQ/YPwi6L07SpkiMOEXXrsOA&#10;rhvQ9QNoWY6FSaImKbGzrx8lJ2mx3Yr5INCm+Mj3+Ly+Hoxme+mDQlvx2WTKmbQCG2W3FX/+cf9h&#10;yVmIYBvQaGXFDzLw6837d+velXKOHepGekYgNpS9q3gXoyuLIohOGggTdNJSskVvINKr3xaNh57Q&#10;jS7m0+lV0aNvnEchQ6Cvd2OSbzJ+20oRv7VtkJHpitNsMZ8+n3U6i80ayq0H1ylxHAPeMIUBZanp&#10;GeoOIrCdV/9AGSU8BmzjRKApsG2VkJkDsZlN/2Lz1IGTmQuJE9xZpvD/YMXj/sl99ywOH3GgBWYS&#10;wT2g+BmYxdsO7FbeeI99J6GhxrMkWdG7UB5Lk9ShDAmk7r9iQ0uGXcQMNLTeJFWIJyN0WsDhLLoc&#10;IhP08WJ+cXm1opSg3PJyuVotcgsoT9XOh/hZomEpqLinpWZ02D+EmKaB8nQlNbN4r7TOi9WW9RVf&#10;LeaLXPAqY1Qk32llqOc0PaMTEslPtsnFEZQeY2qg7ZF1IjpSjkM90MXEvsbmQPw9jv6i/4GCDv1v&#10;znryVsXDrx14yZn+YknDZMRT4E9BfQrACiqteM3ZGN7GbNiR2w1p26pM+6XzcTbySFbj6Odkwtfv&#10;+dbLX7f5AwAA//8DAFBLAwQUAAYACAAAACEANlojvt0AAAAHAQAADwAAAGRycy9kb3ducmV2Lnht&#10;bEyPzU7DMBCE70i8g7VI3KiNS/9CNlWExAGVggg8gJssSUS8jmInDW+POcFxNKOZb9L9bDsx0eBb&#10;xwi3CwWCuHRVyzXCx/vjzRaED4Yr0zkmhG/ysM8uL1KTVO7MbzQVoRaxhH1iEJoQ+kRKXzZkjV+4&#10;njh6n26wJkQ51LIazDmW205qpdbSmpbjQmN6emio/CpGizAdrc6fypedLJ71crNZHl7z8YB4fTXn&#10;9yACzeEvDL/4ER2yyHRyI1dedAjxSEBYb1cgortSuzsQJwSttAaZpfI/f/YDAAD//wMAUEsBAi0A&#10;FAAGAAgAAAAhALaDOJL+AAAA4QEAABMAAAAAAAAAAAAAAAAAAAAAAFtDb250ZW50X1R5cGVzXS54&#10;bWxQSwECLQAUAAYACAAAACEAOP0h/9YAAACUAQAACwAAAAAAAAAAAAAAAAAvAQAAX3JlbHMvLnJl&#10;bHNQSwECLQAUAAYACAAAACEAdDVohe4BAAC9AwAADgAAAAAAAAAAAAAAAAAuAgAAZHJzL2Uyb0Rv&#10;Yy54bWxQSwECLQAUAAYACAAAACEANlojvt0AAAAHAQAADwAAAAAAAAAAAAAAAABIBAAAZHJzL2Rv&#10;d25yZXYueG1sUEsFBgAAAAAEAAQA8wAAAFIFAAAAAA==&#10;" filled="f" stroked="f">
              <v:textbox inset="0,0,0,0">
                <w:txbxContent>
                  <w:p w14:paraId="69A987A7" w14:textId="5248701B" w:rsidR="000B409A" w:rsidRPr="00AA26A0" w:rsidRDefault="00940D54" w:rsidP="000B409A">
                    <w:pPr>
                      <w:pStyle w:val="NoSpacing"/>
                      <w:jc w:val="right"/>
                      <w:rPr>
                        <w:rFonts w:ascii="Arial" w:hAnsi="Arial" w:cs="Arial"/>
                        <w:color w:val="000000" w:themeColor="text1"/>
                        <w:sz w:val="48"/>
                        <w:szCs w:val="48"/>
                        <w:lang w:val="de-DE"/>
                      </w:rPr>
                    </w:pPr>
                    <w:r>
                      <w:rPr>
                        <w:rFonts w:ascii="Arial Black" w:hAnsi="Arial Black" w:cs="Arial"/>
                        <w:color w:val="000000" w:themeColor="text1"/>
                        <w:sz w:val="48"/>
                        <w:szCs w:val="48"/>
                        <w:lang w:val="de-DE"/>
                      </w:rPr>
                      <w:t>Press Release</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D22EC"/>
    <w:multiLevelType w:val="hybridMultilevel"/>
    <w:tmpl w:val="56241EAE"/>
    <w:lvl w:ilvl="0" w:tplc="DB4EFF94">
      <w:start w:val="5"/>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91E7F63"/>
    <w:multiLevelType w:val="hybridMultilevel"/>
    <w:tmpl w:val="A3F222D0"/>
    <w:lvl w:ilvl="0" w:tplc="17FA10B6">
      <w:start w:val="1"/>
      <w:numFmt w:val="bullet"/>
      <w:lvlText w:val=""/>
      <w:lvlJc w:val="left"/>
      <w:pPr>
        <w:ind w:left="720" w:hanging="360"/>
      </w:pPr>
      <w:rPr>
        <w:rFonts w:ascii="Symbol" w:hAnsi="Symbol" w:hint="default"/>
        <w:color w:val="CE18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C3055"/>
    <w:multiLevelType w:val="hybridMultilevel"/>
    <w:tmpl w:val="254E7B5C"/>
    <w:lvl w:ilvl="0" w:tplc="D9144C3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66646"/>
    <w:multiLevelType w:val="hybridMultilevel"/>
    <w:tmpl w:val="C87A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2F54C0"/>
    <w:multiLevelType w:val="hybridMultilevel"/>
    <w:tmpl w:val="0EE0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A65000"/>
    <w:multiLevelType w:val="hybridMultilevel"/>
    <w:tmpl w:val="1D0463DC"/>
    <w:lvl w:ilvl="0" w:tplc="52B0908E">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393237">
    <w:abstractNumId w:val="4"/>
  </w:num>
  <w:num w:numId="2" w16cid:durableId="1955139109">
    <w:abstractNumId w:val="1"/>
  </w:num>
  <w:num w:numId="3" w16cid:durableId="1907184640">
    <w:abstractNumId w:val="2"/>
  </w:num>
  <w:num w:numId="4" w16cid:durableId="1771004603">
    <w:abstractNumId w:val="5"/>
  </w:num>
  <w:num w:numId="5" w16cid:durableId="92215393">
    <w:abstractNumId w:val="0"/>
  </w:num>
  <w:num w:numId="6" w16cid:durableId="1087728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9E"/>
    <w:rsid w:val="00000CD6"/>
    <w:rsid w:val="00016677"/>
    <w:rsid w:val="000228BA"/>
    <w:rsid w:val="000626FA"/>
    <w:rsid w:val="00072AEB"/>
    <w:rsid w:val="000B110C"/>
    <w:rsid w:val="000B409A"/>
    <w:rsid w:val="000B57A3"/>
    <w:rsid w:val="000C16B1"/>
    <w:rsid w:val="000C28BE"/>
    <w:rsid w:val="000C5C30"/>
    <w:rsid w:val="00111D0B"/>
    <w:rsid w:val="001275EE"/>
    <w:rsid w:val="0013508C"/>
    <w:rsid w:val="00171FCE"/>
    <w:rsid w:val="00180EB8"/>
    <w:rsid w:val="001815F9"/>
    <w:rsid w:val="00190906"/>
    <w:rsid w:val="001B2F29"/>
    <w:rsid w:val="001B6321"/>
    <w:rsid w:val="00205AD6"/>
    <w:rsid w:val="00214C33"/>
    <w:rsid w:val="002219DD"/>
    <w:rsid w:val="002369F2"/>
    <w:rsid w:val="002D4D9F"/>
    <w:rsid w:val="002D6E72"/>
    <w:rsid w:val="003051BE"/>
    <w:rsid w:val="003057E4"/>
    <w:rsid w:val="003315DB"/>
    <w:rsid w:val="00332DD8"/>
    <w:rsid w:val="00337823"/>
    <w:rsid w:val="003771ED"/>
    <w:rsid w:val="003837F1"/>
    <w:rsid w:val="00387565"/>
    <w:rsid w:val="003B6532"/>
    <w:rsid w:val="003E1592"/>
    <w:rsid w:val="003E2644"/>
    <w:rsid w:val="003E285D"/>
    <w:rsid w:val="003F007B"/>
    <w:rsid w:val="003F1E21"/>
    <w:rsid w:val="003F4994"/>
    <w:rsid w:val="003F4AB2"/>
    <w:rsid w:val="004109F3"/>
    <w:rsid w:val="0041478F"/>
    <w:rsid w:val="00415727"/>
    <w:rsid w:val="00423695"/>
    <w:rsid w:val="0042486D"/>
    <w:rsid w:val="004342A8"/>
    <w:rsid w:val="004358D9"/>
    <w:rsid w:val="00436360"/>
    <w:rsid w:val="00436473"/>
    <w:rsid w:val="0044363B"/>
    <w:rsid w:val="00461299"/>
    <w:rsid w:val="00466BD6"/>
    <w:rsid w:val="00467B8E"/>
    <w:rsid w:val="00480830"/>
    <w:rsid w:val="004835A8"/>
    <w:rsid w:val="00492BDA"/>
    <w:rsid w:val="004938AA"/>
    <w:rsid w:val="004A77D1"/>
    <w:rsid w:val="004B4FBE"/>
    <w:rsid w:val="004B5A51"/>
    <w:rsid w:val="004C3A48"/>
    <w:rsid w:val="004D528B"/>
    <w:rsid w:val="00502E7D"/>
    <w:rsid w:val="00503821"/>
    <w:rsid w:val="00510FDA"/>
    <w:rsid w:val="00514F63"/>
    <w:rsid w:val="0052348B"/>
    <w:rsid w:val="005347D7"/>
    <w:rsid w:val="00537249"/>
    <w:rsid w:val="00540133"/>
    <w:rsid w:val="00556A57"/>
    <w:rsid w:val="0056353E"/>
    <w:rsid w:val="00567186"/>
    <w:rsid w:val="0057284B"/>
    <w:rsid w:val="0057363B"/>
    <w:rsid w:val="00577DCF"/>
    <w:rsid w:val="00594256"/>
    <w:rsid w:val="005B1E1A"/>
    <w:rsid w:val="005D0548"/>
    <w:rsid w:val="005D4246"/>
    <w:rsid w:val="005D4518"/>
    <w:rsid w:val="005E0B60"/>
    <w:rsid w:val="005E1E1B"/>
    <w:rsid w:val="005F1BA2"/>
    <w:rsid w:val="005F6810"/>
    <w:rsid w:val="00605F67"/>
    <w:rsid w:val="006109AA"/>
    <w:rsid w:val="00637CAD"/>
    <w:rsid w:val="00676FA3"/>
    <w:rsid w:val="00681694"/>
    <w:rsid w:val="00682D78"/>
    <w:rsid w:val="006963E6"/>
    <w:rsid w:val="006B65F0"/>
    <w:rsid w:val="006C261B"/>
    <w:rsid w:val="006D3654"/>
    <w:rsid w:val="006F17FB"/>
    <w:rsid w:val="007124E9"/>
    <w:rsid w:val="00714517"/>
    <w:rsid w:val="00730815"/>
    <w:rsid w:val="00741CE6"/>
    <w:rsid w:val="00747CB3"/>
    <w:rsid w:val="00757BD5"/>
    <w:rsid w:val="00777162"/>
    <w:rsid w:val="00777D6A"/>
    <w:rsid w:val="00790BEA"/>
    <w:rsid w:val="007C144E"/>
    <w:rsid w:val="007C7FD8"/>
    <w:rsid w:val="007D375C"/>
    <w:rsid w:val="007E12AB"/>
    <w:rsid w:val="007E4CB3"/>
    <w:rsid w:val="008142C6"/>
    <w:rsid w:val="008179B3"/>
    <w:rsid w:val="00821573"/>
    <w:rsid w:val="00834D1B"/>
    <w:rsid w:val="00841416"/>
    <w:rsid w:val="008418E2"/>
    <w:rsid w:val="00847FE9"/>
    <w:rsid w:val="00855F78"/>
    <w:rsid w:val="0085641A"/>
    <w:rsid w:val="0086098F"/>
    <w:rsid w:val="008809F3"/>
    <w:rsid w:val="00891D14"/>
    <w:rsid w:val="008B0894"/>
    <w:rsid w:val="008B1776"/>
    <w:rsid w:val="008B7A93"/>
    <w:rsid w:val="00925FA7"/>
    <w:rsid w:val="0093719E"/>
    <w:rsid w:val="00940D54"/>
    <w:rsid w:val="0094116F"/>
    <w:rsid w:val="009500DF"/>
    <w:rsid w:val="00950FB7"/>
    <w:rsid w:val="00953305"/>
    <w:rsid w:val="009668E1"/>
    <w:rsid w:val="00966B82"/>
    <w:rsid w:val="00976A60"/>
    <w:rsid w:val="00993380"/>
    <w:rsid w:val="009A5416"/>
    <w:rsid w:val="009B1151"/>
    <w:rsid w:val="009B176D"/>
    <w:rsid w:val="009B3B2C"/>
    <w:rsid w:val="009E17AC"/>
    <w:rsid w:val="00A100AD"/>
    <w:rsid w:val="00A360C1"/>
    <w:rsid w:val="00A415C4"/>
    <w:rsid w:val="00A42E2D"/>
    <w:rsid w:val="00A435A8"/>
    <w:rsid w:val="00A5616C"/>
    <w:rsid w:val="00A6156C"/>
    <w:rsid w:val="00A75A15"/>
    <w:rsid w:val="00A75F44"/>
    <w:rsid w:val="00A95F78"/>
    <w:rsid w:val="00AA6C65"/>
    <w:rsid w:val="00AD2F69"/>
    <w:rsid w:val="00AF269B"/>
    <w:rsid w:val="00AF66E3"/>
    <w:rsid w:val="00B0206F"/>
    <w:rsid w:val="00B05C0E"/>
    <w:rsid w:val="00B07051"/>
    <w:rsid w:val="00B1751E"/>
    <w:rsid w:val="00B22FF0"/>
    <w:rsid w:val="00B24E3B"/>
    <w:rsid w:val="00B25DE1"/>
    <w:rsid w:val="00B41971"/>
    <w:rsid w:val="00B67C0B"/>
    <w:rsid w:val="00B861E1"/>
    <w:rsid w:val="00B92B4F"/>
    <w:rsid w:val="00B94712"/>
    <w:rsid w:val="00BA2215"/>
    <w:rsid w:val="00BA531F"/>
    <w:rsid w:val="00BB7D34"/>
    <w:rsid w:val="00BD6328"/>
    <w:rsid w:val="00BD7FDC"/>
    <w:rsid w:val="00C0316E"/>
    <w:rsid w:val="00C43E90"/>
    <w:rsid w:val="00C46A62"/>
    <w:rsid w:val="00C55A9C"/>
    <w:rsid w:val="00C61BDD"/>
    <w:rsid w:val="00C77392"/>
    <w:rsid w:val="00C87DF3"/>
    <w:rsid w:val="00C91FB2"/>
    <w:rsid w:val="00C925A1"/>
    <w:rsid w:val="00CA0106"/>
    <w:rsid w:val="00CA20FA"/>
    <w:rsid w:val="00CA2925"/>
    <w:rsid w:val="00CA4D3A"/>
    <w:rsid w:val="00CB72EC"/>
    <w:rsid w:val="00CC313D"/>
    <w:rsid w:val="00CD1780"/>
    <w:rsid w:val="00D0357D"/>
    <w:rsid w:val="00D063C3"/>
    <w:rsid w:val="00D1374A"/>
    <w:rsid w:val="00D22771"/>
    <w:rsid w:val="00D44787"/>
    <w:rsid w:val="00D759B3"/>
    <w:rsid w:val="00D75CDE"/>
    <w:rsid w:val="00D856EC"/>
    <w:rsid w:val="00DA6AF0"/>
    <w:rsid w:val="00DB10DC"/>
    <w:rsid w:val="00DB3E1A"/>
    <w:rsid w:val="00DC2445"/>
    <w:rsid w:val="00DC7B3A"/>
    <w:rsid w:val="00DD5888"/>
    <w:rsid w:val="00DE4B5A"/>
    <w:rsid w:val="00DF2640"/>
    <w:rsid w:val="00E0096B"/>
    <w:rsid w:val="00E04A25"/>
    <w:rsid w:val="00E1303C"/>
    <w:rsid w:val="00E21E28"/>
    <w:rsid w:val="00E224A5"/>
    <w:rsid w:val="00E2521D"/>
    <w:rsid w:val="00E33A89"/>
    <w:rsid w:val="00E512F9"/>
    <w:rsid w:val="00E63B5A"/>
    <w:rsid w:val="00E915D0"/>
    <w:rsid w:val="00EA1ADA"/>
    <w:rsid w:val="00EB02C0"/>
    <w:rsid w:val="00EC058F"/>
    <w:rsid w:val="00ED01D1"/>
    <w:rsid w:val="00ED5C09"/>
    <w:rsid w:val="00EE482F"/>
    <w:rsid w:val="00F203C0"/>
    <w:rsid w:val="00F245F6"/>
    <w:rsid w:val="00F44B9E"/>
    <w:rsid w:val="00F60563"/>
    <w:rsid w:val="00FD2EC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9875B"/>
  <w15:chartTrackingRefBased/>
  <w15:docId w15:val="{E3A65E4C-7B15-497A-B613-A31A9C98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65"/>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261B"/>
    <w:pPr>
      <w:spacing w:after="0" w:line="240" w:lineRule="auto"/>
    </w:pPr>
  </w:style>
  <w:style w:type="paragraph" w:styleId="Header">
    <w:name w:val="header"/>
    <w:basedOn w:val="Normal"/>
    <w:link w:val="HeaderChar"/>
    <w:unhideWhenUsed/>
    <w:rsid w:val="006C261B"/>
    <w:pPr>
      <w:tabs>
        <w:tab w:val="center" w:pos="4703"/>
        <w:tab w:val="right" w:pos="940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C261B"/>
  </w:style>
  <w:style w:type="paragraph" w:styleId="Footer">
    <w:name w:val="footer"/>
    <w:basedOn w:val="Normal"/>
    <w:link w:val="FooterChar"/>
    <w:uiPriority w:val="99"/>
    <w:unhideWhenUsed/>
    <w:rsid w:val="006C261B"/>
    <w:pPr>
      <w:tabs>
        <w:tab w:val="center" w:pos="4703"/>
        <w:tab w:val="right" w:pos="940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C261B"/>
  </w:style>
  <w:style w:type="paragraph" w:styleId="BalloonText">
    <w:name w:val="Balloon Text"/>
    <w:basedOn w:val="Normal"/>
    <w:link w:val="BalloonTextChar"/>
    <w:uiPriority w:val="99"/>
    <w:semiHidden/>
    <w:unhideWhenUsed/>
    <w:rsid w:val="00573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63B"/>
    <w:rPr>
      <w:rFonts w:ascii="Segoe UI" w:hAnsi="Segoe UI" w:cs="Segoe UI"/>
      <w:sz w:val="18"/>
      <w:szCs w:val="18"/>
    </w:rPr>
  </w:style>
  <w:style w:type="character" w:styleId="Hyperlink">
    <w:name w:val="Hyperlink"/>
    <w:basedOn w:val="DefaultParagraphFont"/>
    <w:uiPriority w:val="99"/>
    <w:unhideWhenUsed/>
    <w:rsid w:val="00FD2ECA"/>
    <w:rPr>
      <w:color w:val="7A0003" w:themeColor="hyperlink"/>
      <w:u w:val="single"/>
    </w:rPr>
  </w:style>
  <w:style w:type="character" w:styleId="PlaceholderText">
    <w:name w:val="Placeholder Text"/>
    <w:basedOn w:val="DefaultParagraphFont"/>
    <w:uiPriority w:val="99"/>
    <w:semiHidden/>
    <w:rsid w:val="00EC058F"/>
    <w:rPr>
      <w:color w:val="808080"/>
    </w:rPr>
  </w:style>
  <w:style w:type="character" w:styleId="CommentReference">
    <w:name w:val="annotation reference"/>
    <w:basedOn w:val="DefaultParagraphFont"/>
    <w:uiPriority w:val="99"/>
    <w:semiHidden/>
    <w:unhideWhenUsed/>
    <w:rsid w:val="00CA0106"/>
    <w:rPr>
      <w:sz w:val="16"/>
      <w:szCs w:val="16"/>
    </w:rPr>
  </w:style>
  <w:style w:type="paragraph" w:styleId="CommentText">
    <w:name w:val="annotation text"/>
    <w:basedOn w:val="Normal"/>
    <w:link w:val="CommentTextChar"/>
    <w:uiPriority w:val="99"/>
    <w:unhideWhenUsed/>
    <w:rsid w:val="00CA0106"/>
    <w:rPr>
      <w:sz w:val="20"/>
      <w:szCs w:val="20"/>
    </w:rPr>
  </w:style>
  <w:style w:type="character" w:customStyle="1" w:styleId="CommentTextChar">
    <w:name w:val="Comment Text Char"/>
    <w:basedOn w:val="DefaultParagraphFont"/>
    <w:link w:val="CommentText"/>
    <w:uiPriority w:val="99"/>
    <w:rsid w:val="00CA010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A0106"/>
    <w:rPr>
      <w:b/>
      <w:bCs/>
    </w:rPr>
  </w:style>
  <w:style w:type="character" w:customStyle="1" w:styleId="CommentSubjectChar">
    <w:name w:val="Comment Subject Char"/>
    <w:basedOn w:val="CommentTextChar"/>
    <w:link w:val="CommentSubject"/>
    <w:uiPriority w:val="99"/>
    <w:semiHidden/>
    <w:rsid w:val="00CA0106"/>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DC2445"/>
    <w:rPr>
      <w:color w:val="605E5C"/>
      <w:shd w:val="clear" w:color="auto" w:fill="E1DFDD"/>
    </w:rPr>
  </w:style>
  <w:style w:type="paragraph" w:styleId="ListParagraph">
    <w:name w:val="List Paragraph"/>
    <w:basedOn w:val="Normal"/>
    <w:uiPriority w:val="34"/>
    <w:qFormat/>
    <w:rsid w:val="00940D54"/>
    <w:pPr>
      <w:ind w:left="720"/>
      <w:contextualSpacing/>
    </w:pPr>
  </w:style>
  <w:style w:type="paragraph" w:styleId="Revision">
    <w:name w:val="Revision"/>
    <w:hidden/>
    <w:uiPriority w:val="99"/>
    <w:semiHidden/>
    <w:rsid w:val="00E512F9"/>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lexography.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xsys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nutzerdefiniert 2">
      <a:dk1>
        <a:srgbClr val="000000"/>
      </a:dk1>
      <a:lt1>
        <a:srgbClr val="FFFFFF"/>
      </a:lt1>
      <a:dk2>
        <a:srgbClr val="7A0003"/>
      </a:dk2>
      <a:lt2>
        <a:srgbClr val="EAEAEA"/>
      </a:lt2>
      <a:accent1>
        <a:srgbClr val="CE181E"/>
      </a:accent1>
      <a:accent2>
        <a:srgbClr val="50F028"/>
      </a:accent2>
      <a:accent3>
        <a:srgbClr val="A5070B"/>
      </a:accent3>
      <a:accent4>
        <a:srgbClr val="31EC00"/>
      </a:accent4>
      <a:accent5>
        <a:srgbClr val="FD7175"/>
      </a:accent5>
      <a:accent6>
        <a:srgbClr val="9CF784"/>
      </a:accent6>
      <a:hlink>
        <a:srgbClr val="7A0003"/>
      </a:hlink>
      <a:folHlink>
        <a:srgbClr val="2ACC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4f6b32-9ef4-43d6-8692-8a877c4fbe5c">
      <Terms xmlns="http://schemas.microsoft.com/office/infopath/2007/PartnerControls"/>
    </lcf76f155ced4ddcb4097134ff3c332f>
    <TaxCatchAll xmlns="2c2d1cd3-7e10-4a1c-908a-91a4d91848d0" xsi:nil="true"/>
    <_dlc_DocId xmlns="2c2d1cd3-7e10-4a1c-908a-91a4d91848d0">MD2TZKM24X2D-167323429-256124</_dlc_DocId>
    <_dlc_DocIdUrl xmlns="2c2d1cd3-7e10-4a1c-908a-91a4d91848d0">
      <Url>https://upcbe46932.sharepoint.com/sites/Data/_layouts/15/DocIdRedir.aspx?ID=MD2TZKM24X2D-167323429-256124</Url>
      <Description>MD2TZKM24X2D-167323429-256124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6" ma:contentTypeDescription="Create a new document." ma:contentTypeScope="" ma:versionID="fadb614839ab32e1c24ed2fc5a8a1697">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bdd24ad8cf5fdbb871932ab7a35b1c23"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9C0794-2372-464D-B1DA-2F116ECB1EC4}">
  <ds:schemaRefs>
    <ds:schemaRef ds:uri="http://schemas.microsoft.com/office/2006/metadata/properties"/>
    <ds:schemaRef ds:uri="http://schemas.microsoft.com/office/infopath/2007/PartnerControls"/>
    <ds:schemaRef ds:uri="224f6b32-9ef4-43d6-8692-8a877c4fbe5c"/>
    <ds:schemaRef ds:uri="2c2d1cd3-7e10-4a1c-908a-91a4d91848d0"/>
  </ds:schemaRefs>
</ds:datastoreItem>
</file>

<file path=customXml/itemProps2.xml><?xml version="1.0" encoding="utf-8"?>
<ds:datastoreItem xmlns:ds="http://schemas.openxmlformats.org/officeDocument/2006/customXml" ds:itemID="{53545C98-5743-4EF6-B40A-9F5D68054285}">
  <ds:schemaRefs>
    <ds:schemaRef ds:uri="http://schemas.microsoft.com/sharepoint/v3/contenttype/forms"/>
  </ds:schemaRefs>
</ds:datastoreItem>
</file>

<file path=customXml/itemProps3.xml><?xml version="1.0" encoding="utf-8"?>
<ds:datastoreItem xmlns:ds="http://schemas.openxmlformats.org/officeDocument/2006/customXml" ds:itemID="{CF10C044-B94B-4243-8E4F-55E8C5CE3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1cd3-7e10-4a1c-908a-91a4d91848d0"/>
    <ds:schemaRef ds:uri="224f6b32-9ef4-43d6-8692-8a877c4f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1C561-EF30-497D-A0D3-61503EC89D8F}">
  <ds:schemaRefs>
    <ds:schemaRef ds:uri="http://schemas.openxmlformats.org/officeDocument/2006/bibliography"/>
  </ds:schemaRefs>
</ds:datastoreItem>
</file>

<file path=customXml/itemProps5.xml><?xml version="1.0" encoding="utf-8"?>
<ds:datastoreItem xmlns:ds="http://schemas.openxmlformats.org/officeDocument/2006/customXml" ds:itemID="{991A3F7F-575E-4011-BD85-C7649428A4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3959</Characters>
  <Application>Microsoft Office Word</Application>
  <DocSecurity>0</DocSecurity>
  <Lines>32</Lines>
  <Paragraphs>9</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Flint Group</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Beier, Annika</dc:creator>
  <cp:keywords/>
  <dc:description/>
  <cp:lastModifiedBy>Fang-Hua</cp:lastModifiedBy>
  <cp:revision>3</cp:revision>
  <cp:lastPrinted>2025-05-15T14:07:00Z</cp:lastPrinted>
  <dcterms:created xsi:type="dcterms:W3CDTF">2025-05-15T14:07:00Z</dcterms:created>
  <dcterms:modified xsi:type="dcterms:W3CDTF">2025-05-15T14:08:00Z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_dlc_DocIdItemGuid">
    <vt:lpwstr>04ef701b-de7d-470b-8848-3f982055165f</vt:lpwstr>
  </property>
  <property fmtid="{D5CDD505-2E9C-101B-9397-08002B2CF9AE}" pid="4" name="MediaServiceImageTags">
    <vt:lpwstr/>
  </property>
</Properties>
</file>